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79CC3B" w14:textId="365E5DED" w:rsidR="00C52F3D" w:rsidRPr="004D0E4C" w:rsidRDefault="001C11B5" w:rsidP="004D0E4C">
      <w:pPr>
        <w:pStyle w:val="Titre"/>
        <w:keepNext w:val="0"/>
        <w:keepLines w:val="0"/>
        <w:spacing w:after="100"/>
        <w:rPr>
          <w:rFonts w:ascii="Times New Roman" w:hAnsi="Times New Roman" w:cs="Times New Roman"/>
          <w:sz w:val="36"/>
          <w:szCs w:val="36"/>
          <w:lang w:val="fr-FR"/>
        </w:rPr>
      </w:pPr>
      <w:r w:rsidRPr="007B2FFF">
        <w:rPr>
          <w:rFonts w:ascii="Times New Roman" w:hAnsi="Times New Roman" w:cs="Times New Roman"/>
          <w:b/>
          <w:smallCaps/>
          <w:color w:val="D01D2B"/>
          <w:sz w:val="36"/>
          <w:szCs w:val="36"/>
          <w:lang w:val="fr-FR"/>
        </w:rPr>
        <w:t xml:space="preserve">Officier </w:t>
      </w:r>
      <w:r w:rsidRPr="00AD08B1">
        <w:rPr>
          <w:rFonts w:ascii="Times New Roman" w:hAnsi="Times New Roman" w:cs="Times New Roman"/>
          <w:b/>
          <w:smallCaps/>
          <w:color w:val="D01D2B"/>
          <w:sz w:val="36"/>
          <w:szCs w:val="36"/>
          <w:lang w:val="fr-FR"/>
        </w:rPr>
        <w:t>administration</w:t>
      </w:r>
    </w:p>
    <w:p w14:paraId="6F9CBB4A" w14:textId="468E66EF" w:rsidR="00C52F3D" w:rsidRPr="00A90F59" w:rsidRDefault="00196F47"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Emplacemen</w:t>
      </w:r>
      <w:r w:rsidR="00A132C6" w:rsidRPr="00A90F59">
        <w:rPr>
          <w:rFonts w:ascii="Times New Roman" w:hAnsi="Times New Roman" w:cs="Times New Roman"/>
          <w:b/>
          <w:sz w:val="24"/>
          <w:szCs w:val="24"/>
          <w:lang w:val="fr-FR"/>
        </w:rPr>
        <w:t>t / Lieu</w:t>
      </w:r>
      <w:r w:rsidRPr="00A90F59">
        <w:rPr>
          <w:rFonts w:ascii="Times New Roman" w:hAnsi="Times New Roman" w:cs="Times New Roman"/>
          <w:b/>
          <w:sz w:val="24"/>
          <w:szCs w:val="24"/>
          <w:lang w:val="fr-FR"/>
        </w:rPr>
        <w:t xml:space="preserve"> :</w:t>
      </w:r>
      <w:r w:rsidR="00BB423C" w:rsidRPr="00A90F59">
        <w:rPr>
          <w:rFonts w:ascii="Times New Roman" w:hAnsi="Times New Roman" w:cs="Times New Roman"/>
          <w:sz w:val="24"/>
          <w:szCs w:val="24"/>
          <w:lang w:val="fr-FR"/>
        </w:rPr>
        <w:t xml:space="preserve"> </w:t>
      </w:r>
      <w:r w:rsidR="00435E18">
        <w:rPr>
          <w:rFonts w:ascii="Times New Roman" w:hAnsi="Times New Roman" w:cs="Times New Roman"/>
          <w:sz w:val="24"/>
          <w:szCs w:val="24"/>
          <w:lang w:val="fr-FR"/>
        </w:rPr>
        <w:t>Port-au-Prince</w:t>
      </w:r>
      <w:r w:rsidR="001D43F3" w:rsidRPr="00A90F59">
        <w:rPr>
          <w:rFonts w:ascii="Times New Roman" w:hAnsi="Times New Roman" w:cs="Times New Roman"/>
          <w:sz w:val="24"/>
          <w:szCs w:val="24"/>
          <w:lang w:val="fr-FR"/>
        </w:rPr>
        <w:t>, Haïti</w:t>
      </w:r>
    </w:p>
    <w:p w14:paraId="6AC9E723" w14:textId="445FC705"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Statu</w:t>
      </w:r>
      <w:r w:rsidR="00196F47" w:rsidRPr="00A90F59">
        <w:rPr>
          <w:rFonts w:ascii="Times New Roman" w:hAnsi="Times New Roman" w:cs="Times New Roman"/>
          <w:b/>
          <w:sz w:val="24"/>
          <w:szCs w:val="24"/>
          <w:lang w:val="fr-FR"/>
        </w:rPr>
        <w:t>t du Poste :</w:t>
      </w:r>
      <w:r w:rsidRPr="00A90F59">
        <w:rPr>
          <w:rFonts w:ascii="Times New Roman" w:hAnsi="Times New Roman" w:cs="Times New Roman"/>
          <w:b/>
          <w:sz w:val="24"/>
          <w:szCs w:val="24"/>
          <w:lang w:val="fr-FR"/>
        </w:rPr>
        <w:t xml:space="preserve"> </w:t>
      </w:r>
      <w:r w:rsidR="00196F47" w:rsidRPr="00A90F59">
        <w:rPr>
          <w:rFonts w:ascii="Times New Roman" w:hAnsi="Times New Roman" w:cs="Times New Roman"/>
          <w:sz w:val="24"/>
          <w:szCs w:val="24"/>
          <w:lang w:val="fr-FR"/>
        </w:rPr>
        <w:t xml:space="preserve">Temps-plein </w:t>
      </w:r>
    </w:p>
    <w:p w14:paraId="0BEA5A45" w14:textId="5D460FB5" w:rsidR="00196F47" w:rsidRPr="004D0E4C" w:rsidRDefault="00196F47" w:rsidP="004D0E4C">
      <w:pPr>
        <w:jc w:val="both"/>
        <w:rPr>
          <w:rFonts w:ascii="Times New Roman" w:hAnsi="Times New Roman" w:cs="Times New Roman"/>
          <w:smallCaps/>
          <w:sz w:val="24"/>
          <w:szCs w:val="24"/>
          <w:lang w:val="fr-FR"/>
        </w:rPr>
      </w:pPr>
      <w:r w:rsidRPr="00A90F59">
        <w:rPr>
          <w:rFonts w:ascii="Times New Roman" w:hAnsi="Times New Roman" w:cs="Times New Roman"/>
          <w:b/>
          <w:sz w:val="24"/>
          <w:szCs w:val="24"/>
          <w:lang w:val="fr-FR"/>
        </w:rPr>
        <w:t>Niveau de Salaire :</w:t>
      </w:r>
      <w:r w:rsidR="00BB423C" w:rsidRPr="00A90F59">
        <w:rPr>
          <w:rFonts w:ascii="Times New Roman" w:hAnsi="Times New Roman" w:cs="Times New Roman"/>
          <w:sz w:val="24"/>
          <w:szCs w:val="24"/>
          <w:lang w:val="fr-FR"/>
        </w:rPr>
        <w:t xml:space="preserve"> </w:t>
      </w:r>
      <w:r w:rsidR="001D43F3" w:rsidRPr="00A90F59">
        <w:rPr>
          <w:rFonts w:ascii="Times New Roman" w:hAnsi="Times New Roman" w:cs="Times New Roman"/>
          <w:sz w:val="24"/>
          <w:szCs w:val="24"/>
          <w:lang w:val="fr-FR"/>
        </w:rPr>
        <w:t>4</w:t>
      </w:r>
    </w:p>
    <w:p w14:paraId="3E6D732B" w14:textId="77777777" w:rsidR="007B2FFF" w:rsidRPr="00A90F59" w:rsidRDefault="007B2FFF" w:rsidP="00AE7FD7">
      <w:pPr>
        <w:pStyle w:val="Titre4"/>
        <w:keepNext w:val="0"/>
        <w:keepLines w:val="0"/>
        <w:spacing w:before="24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À propos de Mercy Corps</w:t>
      </w:r>
    </w:p>
    <w:p w14:paraId="07E804FA" w14:textId="77777777" w:rsidR="007B2FFF" w:rsidRPr="00A90F59" w:rsidRDefault="007B2FFF"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Mercy Corps est animé par la conviction qu’un monde meilleur est possible. Pour ce faire, nous savons que nos équipes donnent le meilleur d’elles-mêmes lorsqu’elles sont diversifiées et que chaque membre de l’équipe se sent à sa place. Nous accueillons des antécédents, des perspectives et des compétences diverses afin que nous puissions être plus forts et avoir un impact à long terme.</w:t>
      </w:r>
    </w:p>
    <w:p w14:paraId="6B13A1D1" w14:textId="77777777" w:rsidR="007B2FFF" w:rsidRPr="00A90F59" w:rsidRDefault="007B2FFF" w:rsidP="00AE7FD7">
      <w:pPr>
        <w:jc w:val="both"/>
        <w:rPr>
          <w:rFonts w:ascii="Times New Roman" w:hAnsi="Times New Roman" w:cs="Times New Roman"/>
          <w:sz w:val="24"/>
          <w:szCs w:val="24"/>
          <w:lang w:val="fr-FR"/>
        </w:rPr>
      </w:pPr>
    </w:p>
    <w:p w14:paraId="6B33B533" w14:textId="77777777" w:rsidR="007B2FFF" w:rsidRPr="00A90F59" w:rsidRDefault="007B2FFF" w:rsidP="00AE7FD7">
      <w:pPr>
        <w:rPr>
          <w:rFonts w:ascii="Times New Roman" w:hAnsi="Times New Roman" w:cs="Times New Roman"/>
          <w:b/>
          <w:sz w:val="24"/>
          <w:szCs w:val="24"/>
          <w:lang w:val="fr-FR"/>
        </w:rPr>
      </w:pPr>
      <w:r w:rsidRPr="00A90F59">
        <w:rPr>
          <w:rFonts w:ascii="Times New Roman" w:hAnsi="Times New Roman" w:cs="Times New Roman"/>
          <w:b/>
          <w:sz w:val="24"/>
          <w:szCs w:val="24"/>
          <w:lang w:val="fr-FR"/>
        </w:rPr>
        <w:t>Le programme</w:t>
      </w:r>
    </w:p>
    <w:p w14:paraId="39BB637C" w14:textId="7C17EA11" w:rsidR="007B2FFF" w:rsidRPr="00A90F59" w:rsidRDefault="007B2FFF"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Mercy Corps aide les communautés à développer leurs propres idées pour résoudre les problèmes les plus redoutables d’Haïti en utilisant des approches innovantes pour apporter aux Haïtiens de nouvelles opportunités sociales et économiques et pour rendre leur pays plus sûr, productif et juste. Créé en janvier 2010, Mercy Corps Haïti a des bureaux à Port-au-Prince, </w:t>
      </w:r>
      <w:r w:rsidR="00AD08B1">
        <w:rPr>
          <w:rFonts w:ascii="Times New Roman" w:hAnsi="Times New Roman" w:cs="Times New Roman"/>
          <w:sz w:val="24"/>
          <w:szCs w:val="24"/>
          <w:lang w:val="fr-FR"/>
        </w:rPr>
        <w:t xml:space="preserve">Jérémie et </w:t>
      </w:r>
      <w:r w:rsidR="00AD08B1" w:rsidRPr="00A90F59">
        <w:rPr>
          <w:rFonts w:ascii="Times New Roman" w:hAnsi="Times New Roman" w:cs="Times New Roman"/>
          <w:sz w:val="24"/>
          <w:szCs w:val="24"/>
          <w:lang w:val="fr-FR"/>
        </w:rPr>
        <w:t>Miragoane</w:t>
      </w:r>
      <w:r w:rsidRPr="00A90F59">
        <w:rPr>
          <w:rFonts w:ascii="Times New Roman" w:hAnsi="Times New Roman" w:cs="Times New Roman"/>
          <w:sz w:val="24"/>
          <w:szCs w:val="24"/>
          <w:lang w:val="fr-FR"/>
        </w:rPr>
        <w:t xml:space="preserve"> et plus de </w:t>
      </w:r>
      <w:r w:rsidR="00AD08B1">
        <w:rPr>
          <w:rFonts w:ascii="Times New Roman" w:hAnsi="Times New Roman" w:cs="Times New Roman"/>
          <w:sz w:val="24"/>
          <w:szCs w:val="24"/>
          <w:lang w:val="fr-FR"/>
        </w:rPr>
        <w:t xml:space="preserve">90 </w:t>
      </w:r>
      <w:r w:rsidRPr="00A90F59">
        <w:rPr>
          <w:rFonts w:ascii="Times New Roman" w:hAnsi="Times New Roman" w:cs="Times New Roman"/>
          <w:sz w:val="24"/>
          <w:szCs w:val="24"/>
          <w:lang w:val="fr-FR"/>
        </w:rPr>
        <w:t>employés mettent en œuvre des programmes de développement économique, d’agriculture, de gestion des ressources naturelles et d’intervention humanitaire.  Le travail de développement économique de Mercy Corps est guidé par les principes du développement en faveur des pauvres et des stratégies axées sur la demande. Mercy Corps adopte une approche progressiste du développement qui conduit les communautés et les entrepreneurs de l’aide d’urgence aux moyens de subsistance durables en passant par la résilience.</w:t>
      </w:r>
    </w:p>
    <w:p w14:paraId="13B288A2" w14:textId="77777777" w:rsidR="005608B0" w:rsidRPr="00A90F59" w:rsidRDefault="005608B0" w:rsidP="00AE7FD7">
      <w:pPr>
        <w:jc w:val="both"/>
        <w:rPr>
          <w:rFonts w:ascii="Times New Roman" w:hAnsi="Times New Roman" w:cs="Times New Roman"/>
          <w:sz w:val="24"/>
          <w:szCs w:val="24"/>
          <w:lang w:val="fr-FR"/>
        </w:rPr>
      </w:pPr>
    </w:p>
    <w:p w14:paraId="381B7F82" w14:textId="77777777" w:rsidR="005608B0" w:rsidRPr="00A90F59" w:rsidRDefault="00033BFE"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Le</w:t>
      </w:r>
      <w:r w:rsidR="00BB423C" w:rsidRPr="00A90F59">
        <w:rPr>
          <w:rFonts w:ascii="Times New Roman" w:hAnsi="Times New Roman" w:cs="Times New Roman"/>
          <w:b/>
          <w:sz w:val="24"/>
          <w:szCs w:val="24"/>
          <w:lang w:val="fr-FR"/>
        </w:rPr>
        <w:t xml:space="preserve"> Pos</w:t>
      </w:r>
      <w:r w:rsidRPr="00A90F59">
        <w:rPr>
          <w:rFonts w:ascii="Times New Roman" w:hAnsi="Times New Roman" w:cs="Times New Roman"/>
          <w:b/>
          <w:sz w:val="24"/>
          <w:szCs w:val="24"/>
          <w:lang w:val="fr-FR"/>
        </w:rPr>
        <w:t>te</w:t>
      </w:r>
      <w:r w:rsidR="00B264E9" w:rsidRPr="00A90F59">
        <w:rPr>
          <w:rFonts w:ascii="Times New Roman" w:hAnsi="Times New Roman" w:cs="Times New Roman"/>
          <w:b/>
          <w:sz w:val="24"/>
          <w:szCs w:val="24"/>
          <w:lang w:val="fr-FR"/>
        </w:rPr>
        <w:t xml:space="preserve"> </w:t>
      </w:r>
    </w:p>
    <w:p w14:paraId="33A6F580" w14:textId="29BA710D" w:rsidR="00435E18" w:rsidRPr="00435E18" w:rsidRDefault="00CA222E" w:rsidP="00435E18">
      <w:pPr>
        <w:jc w:val="both"/>
        <w:rPr>
          <w:rFonts w:ascii="Times New Roman" w:hAnsi="Times New Roman" w:cs="Times New Roman"/>
          <w:sz w:val="24"/>
          <w:szCs w:val="24"/>
          <w:lang w:val="fr-FR"/>
        </w:rPr>
      </w:pPr>
      <w:r>
        <w:rPr>
          <w:rFonts w:ascii="Times New Roman" w:hAnsi="Times New Roman" w:cs="Times New Roman"/>
          <w:sz w:val="24"/>
          <w:szCs w:val="24"/>
          <w:lang w:val="fr-FR"/>
        </w:rPr>
        <w:t>L’Officier.ière Administration</w:t>
      </w:r>
      <w:r w:rsidR="001D43F3" w:rsidRPr="00A90F59">
        <w:rPr>
          <w:rFonts w:ascii="Times New Roman" w:hAnsi="Times New Roman" w:cs="Times New Roman"/>
          <w:sz w:val="24"/>
          <w:szCs w:val="24"/>
          <w:lang w:val="fr-FR"/>
        </w:rPr>
        <w:t xml:space="preserve"> </w:t>
      </w:r>
      <w:r>
        <w:rPr>
          <w:rFonts w:ascii="Times New Roman" w:hAnsi="Times New Roman" w:cs="Times New Roman"/>
          <w:sz w:val="24"/>
          <w:szCs w:val="24"/>
          <w:lang w:val="fr-FR"/>
        </w:rPr>
        <w:t xml:space="preserve">est </w:t>
      </w:r>
      <w:r w:rsidR="003A0B4D">
        <w:rPr>
          <w:rFonts w:ascii="Times New Roman" w:hAnsi="Times New Roman" w:cs="Times New Roman"/>
          <w:sz w:val="24"/>
          <w:szCs w:val="24"/>
          <w:lang w:val="fr-FR"/>
        </w:rPr>
        <w:t>r</w:t>
      </w:r>
      <w:r w:rsidR="00435E18">
        <w:rPr>
          <w:rFonts w:ascii="Times New Roman" w:hAnsi="Times New Roman" w:cs="Times New Roman"/>
          <w:sz w:val="24"/>
          <w:szCs w:val="24"/>
          <w:lang w:val="fr-FR"/>
        </w:rPr>
        <w:t xml:space="preserve">esponsable </w:t>
      </w:r>
      <w:r w:rsidR="00435E18" w:rsidRPr="00435E18">
        <w:rPr>
          <w:rFonts w:ascii="Times New Roman" w:hAnsi="Times New Roman" w:cs="Times New Roman"/>
          <w:sz w:val="24"/>
          <w:szCs w:val="24"/>
          <w:lang w:val="fr-FR"/>
        </w:rPr>
        <w:t xml:space="preserve">du bon fonctionnement des aspects administratifs du bureau </w:t>
      </w:r>
      <w:r w:rsidR="00435E18">
        <w:rPr>
          <w:rFonts w:ascii="Times New Roman" w:hAnsi="Times New Roman" w:cs="Times New Roman"/>
          <w:sz w:val="24"/>
          <w:szCs w:val="24"/>
          <w:lang w:val="fr-FR"/>
        </w:rPr>
        <w:t xml:space="preserve">de </w:t>
      </w:r>
      <w:r w:rsidR="00435E18" w:rsidRPr="00435E18">
        <w:rPr>
          <w:rFonts w:ascii="Times New Roman" w:hAnsi="Times New Roman" w:cs="Times New Roman"/>
          <w:sz w:val="24"/>
          <w:szCs w:val="24"/>
          <w:lang w:val="fr-FR"/>
        </w:rPr>
        <w:t>Mercy Corps</w:t>
      </w:r>
      <w:r w:rsidR="00435E18">
        <w:rPr>
          <w:rFonts w:ascii="Times New Roman" w:hAnsi="Times New Roman" w:cs="Times New Roman"/>
          <w:sz w:val="24"/>
          <w:szCs w:val="24"/>
          <w:lang w:val="fr-FR"/>
        </w:rPr>
        <w:t xml:space="preserve"> à Port</w:t>
      </w:r>
      <w:r w:rsidR="00435E18" w:rsidRPr="00435E18">
        <w:rPr>
          <w:rFonts w:ascii="Times New Roman" w:hAnsi="Times New Roman" w:cs="Times New Roman"/>
          <w:sz w:val="24"/>
          <w:szCs w:val="24"/>
          <w:lang w:val="fr-FR"/>
        </w:rPr>
        <w:t>-</w:t>
      </w:r>
      <w:r w:rsidR="00435E18">
        <w:rPr>
          <w:rFonts w:ascii="Times New Roman" w:hAnsi="Times New Roman" w:cs="Times New Roman"/>
          <w:sz w:val="24"/>
          <w:szCs w:val="24"/>
          <w:lang w:val="fr-FR"/>
        </w:rPr>
        <w:t>au-Prince et donne un appui significatif aux bases terrain sur lesdits aspects. Il</w:t>
      </w:r>
      <w:r w:rsidR="004D0E4C">
        <w:rPr>
          <w:rFonts w:ascii="Times New Roman" w:hAnsi="Times New Roman" w:cs="Times New Roman"/>
          <w:sz w:val="24"/>
          <w:szCs w:val="24"/>
          <w:lang w:val="fr-FR"/>
        </w:rPr>
        <w:t xml:space="preserve">/Elle </w:t>
      </w:r>
      <w:r w:rsidR="00435E18">
        <w:rPr>
          <w:rFonts w:ascii="Times New Roman" w:hAnsi="Times New Roman" w:cs="Times New Roman"/>
          <w:sz w:val="24"/>
          <w:szCs w:val="24"/>
          <w:lang w:val="fr-FR"/>
        </w:rPr>
        <w:t xml:space="preserve">doit assurer d’une part le respect des prescrits du Manuel Administratif Terrain de Mercy Corps et d’autre une bonne relation avec les partenaires externes.  </w:t>
      </w:r>
    </w:p>
    <w:p w14:paraId="68E8D63A" w14:textId="77777777" w:rsidR="005608B0" w:rsidRPr="00A90F59" w:rsidRDefault="005608B0" w:rsidP="00AE7FD7">
      <w:pPr>
        <w:jc w:val="both"/>
        <w:rPr>
          <w:rFonts w:ascii="Times New Roman" w:hAnsi="Times New Roman" w:cs="Times New Roman"/>
          <w:sz w:val="24"/>
          <w:szCs w:val="24"/>
          <w:lang w:val="fr-FR"/>
        </w:rPr>
      </w:pPr>
    </w:p>
    <w:p w14:paraId="6A319C44" w14:textId="77777777" w:rsidR="00435E18" w:rsidRDefault="00033BFE" w:rsidP="00435E18">
      <w:pPr>
        <w:pStyle w:val="Titre4"/>
        <w:spacing w:before="0" w:after="40"/>
        <w:jc w:val="both"/>
        <w:rPr>
          <w:rFonts w:ascii="Times New Roman" w:hAnsi="Times New Roman" w:cs="Times New Roman"/>
          <w:color w:val="auto"/>
          <w:lang w:val="fr-FR"/>
        </w:rPr>
      </w:pPr>
      <w:r w:rsidRPr="00A90F59">
        <w:rPr>
          <w:rFonts w:ascii="Times New Roman" w:hAnsi="Times New Roman" w:cs="Times New Roman"/>
          <w:b/>
          <w:color w:val="auto"/>
          <w:lang w:val="fr-FR"/>
        </w:rPr>
        <w:t>Responsabilités</w:t>
      </w:r>
      <w:r w:rsidR="00BB423C" w:rsidRPr="00A90F59">
        <w:rPr>
          <w:rFonts w:ascii="Times New Roman" w:hAnsi="Times New Roman" w:cs="Times New Roman"/>
          <w:b/>
          <w:color w:val="auto"/>
          <w:lang w:val="fr-FR"/>
        </w:rPr>
        <w:t xml:space="preserve"> </w:t>
      </w:r>
      <w:r w:rsidRPr="00A90F59">
        <w:rPr>
          <w:rFonts w:ascii="Times New Roman" w:hAnsi="Times New Roman" w:cs="Times New Roman"/>
          <w:b/>
          <w:color w:val="auto"/>
          <w:lang w:val="fr-FR"/>
        </w:rPr>
        <w:t>Essentielles</w:t>
      </w:r>
      <w:r w:rsidR="00515A58">
        <w:rPr>
          <w:rFonts w:ascii="Times New Roman" w:hAnsi="Times New Roman" w:cs="Times New Roman"/>
          <w:b/>
          <w:color w:val="auto"/>
          <w:lang w:val="fr-FR"/>
        </w:rPr>
        <w:t> </w:t>
      </w:r>
      <w:r w:rsidR="00515A58">
        <w:rPr>
          <w:rFonts w:ascii="Times New Roman" w:hAnsi="Times New Roman" w:cs="Times New Roman"/>
          <w:color w:val="auto"/>
          <w:lang w:val="fr-FR"/>
        </w:rPr>
        <w:t>:</w:t>
      </w:r>
    </w:p>
    <w:p w14:paraId="21723B6C" w14:textId="77777777" w:rsidR="004D0E4C" w:rsidRPr="004D0E4C" w:rsidRDefault="004D0E4C" w:rsidP="004D0E4C">
      <w:pPr>
        <w:rPr>
          <w:lang w:val="fr-FR"/>
        </w:rPr>
      </w:pPr>
    </w:p>
    <w:p w14:paraId="15B09A49" w14:textId="5389215C" w:rsidR="00EE6AA9" w:rsidRDefault="00435E18" w:rsidP="004D0E4C">
      <w:pPr>
        <w:pStyle w:val="Titre4"/>
        <w:numPr>
          <w:ilvl w:val="0"/>
          <w:numId w:val="27"/>
        </w:numPr>
        <w:spacing w:before="0" w:after="40"/>
        <w:jc w:val="both"/>
        <w:rPr>
          <w:rFonts w:ascii="Times New Roman" w:hAnsi="Times New Roman" w:cs="Times New Roman"/>
          <w:color w:val="auto"/>
          <w:lang w:val="fr-029"/>
        </w:rPr>
      </w:pPr>
      <w:r w:rsidRPr="00435E18">
        <w:rPr>
          <w:rFonts w:ascii="Times New Roman" w:hAnsi="Times New Roman" w:cs="Times New Roman"/>
          <w:b/>
          <w:bCs/>
          <w:color w:val="auto"/>
          <w:lang w:val="fr-029"/>
        </w:rPr>
        <w:t>Gestion des Voyages</w:t>
      </w:r>
      <w:r w:rsidR="00EE6AA9">
        <w:rPr>
          <w:rFonts w:ascii="Times New Roman" w:hAnsi="Times New Roman" w:cs="Times New Roman"/>
          <w:b/>
          <w:bCs/>
          <w:color w:val="auto"/>
          <w:lang w:val="fr-029"/>
        </w:rPr>
        <w:t xml:space="preserve"> &amp; Communication</w:t>
      </w:r>
      <w:r w:rsidR="001D43F3" w:rsidRPr="00435E18">
        <w:rPr>
          <w:rFonts w:ascii="Times New Roman" w:hAnsi="Times New Roman" w:cs="Times New Roman"/>
          <w:color w:val="auto"/>
          <w:lang w:val="fr-029"/>
        </w:rPr>
        <w:t xml:space="preserve"> : </w:t>
      </w:r>
    </w:p>
    <w:p w14:paraId="0E66A3BF" w14:textId="77777777" w:rsidR="004D0E4C" w:rsidRPr="004D0E4C" w:rsidRDefault="00EE6AA9" w:rsidP="004D0E4C">
      <w:pPr>
        <w:pStyle w:val="Titre4"/>
        <w:numPr>
          <w:ilvl w:val="0"/>
          <w:numId w:val="26"/>
        </w:numPr>
        <w:spacing w:before="0" w:after="40"/>
        <w:jc w:val="both"/>
        <w:rPr>
          <w:rFonts w:ascii="Times New Roman" w:hAnsi="Times New Roman" w:cs="Times New Roman"/>
          <w:color w:val="000000" w:themeColor="text1"/>
          <w:lang w:val="fr-FR"/>
        </w:rPr>
      </w:pPr>
      <w:r w:rsidRPr="004D0E4C">
        <w:rPr>
          <w:rFonts w:ascii="Times New Roman" w:hAnsi="Times New Roman" w:cs="Times New Roman"/>
          <w:color w:val="000000" w:themeColor="text1"/>
          <w:lang w:val="fr-FR"/>
        </w:rPr>
        <w:t>Organis</w:t>
      </w:r>
      <w:r w:rsidR="004D0E4C" w:rsidRPr="004D0E4C">
        <w:rPr>
          <w:rFonts w:ascii="Times New Roman" w:hAnsi="Times New Roman" w:cs="Times New Roman"/>
          <w:color w:val="000000" w:themeColor="text1"/>
          <w:lang w:val="fr-FR"/>
        </w:rPr>
        <w:t>er l</w:t>
      </w:r>
      <w:r w:rsidRPr="004D0E4C">
        <w:rPr>
          <w:rFonts w:ascii="Times New Roman" w:hAnsi="Times New Roman" w:cs="Times New Roman"/>
          <w:color w:val="000000" w:themeColor="text1"/>
          <w:lang w:val="fr-FR"/>
        </w:rPr>
        <w:t xml:space="preserve">es voyages </w:t>
      </w:r>
      <w:r w:rsidR="004D0E4C" w:rsidRPr="004D0E4C">
        <w:rPr>
          <w:rFonts w:ascii="Times New Roman" w:hAnsi="Times New Roman" w:cs="Times New Roman"/>
          <w:color w:val="000000" w:themeColor="text1"/>
          <w:lang w:val="fr-FR"/>
        </w:rPr>
        <w:t xml:space="preserve">locaux </w:t>
      </w:r>
      <w:r w:rsidRPr="004D0E4C">
        <w:rPr>
          <w:rFonts w:ascii="Times New Roman" w:hAnsi="Times New Roman" w:cs="Times New Roman"/>
          <w:color w:val="000000" w:themeColor="text1"/>
          <w:lang w:val="fr-FR"/>
        </w:rPr>
        <w:t xml:space="preserve">du personnel de Mercy Corps </w:t>
      </w:r>
      <w:r w:rsidR="004D0E4C" w:rsidRPr="004D0E4C">
        <w:rPr>
          <w:rFonts w:ascii="Times New Roman" w:hAnsi="Times New Roman" w:cs="Times New Roman"/>
          <w:color w:val="000000" w:themeColor="text1"/>
          <w:lang w:val="fr-FR"/>
        </w:rPr>
        <w:t>Haiti</w:t>
      </w:r>
      <w:r w:rsidRPr="004D0E4C">
        <w:rPr>
          <w:rFonts w:ascii="Times New Roman" w:hAnsi="Times New Roman" w:cs="Times New Roman"/>
          <w:color w:val="000000" w:themeColor="text1"/>
          <w:lang w:val="fr-FR"/>
        </w:rPr>
        <w:t> ;</w:t>
      </w:r>
    </w:p>
    <w:p w14:paraId="69FCB353" w14:textId="299F1FBD" w:rsidR="004D0E4C" w:rsidRPr="004D0E4C" w:rsidRDefault="004D0E4C" w:rsidP="004D0E4C">
      <w:pPr>
        <w:pStyle w:val="Paragraphedeliste"/>
        <w:numPr>
          <w:ilvl w:val="0"/>
          <w:numId w:val="26"/>
        </w:numPr>
        <w:rPr>
          <w:rFonts w:ascii="Times New Roman" w:hAnsi="Times New Roman" w:cs="Times New Roman"/>
          <w:sz w:val="24"/>
          <w:szCs w:val="24"/>
          <w:lang w:val="fr-FR"/>
        </w:rPr>
      </w:pPr>
      <w:r w:rsidRPr="004D0E4C">
        <w:rPr>
          <w:rFonts w:ascii="Times New Roman" w:hAnsi="Times New Roman" w:cs="Times New Roman"/>
          <w:sz w:val="24"/>
          <w:szCs w:val="24"/>
          <w:lang w:val="fr-FR"/>
        </w:rPr>
        <w:t xml:space="preserve">Effectuer les réservations d’hôtel </w:t>
      </w:r>
      <w:r>
        <w:rPr>
          <w:rFonts w:ascii="Times New Roman" w:hAnsi="Times New Roman" w:cs="Times New Roman"/>
          <w:sz w:val="24"/>
          <w:szCs w:val="24"/>
          <w:lang w:val="fr-FR"/>
        </w:rPr>
        <w:t xml:space="preserve">et des billets de vol </w:t>
      </w:r>
      <w:r w:rsidRPr="004D0E4C">
        <w:rPr>
          <w:rFonts w:ascii="Times New Roman" w:hAnsi="Times New Roman" w:cs="Times New Roman"/>
          <w:sz w:val="24"/>
          <w:szCs w:val="24"/>
          <w:lang w:val="fr-FR"/>
        </w:rPr>
        <w:t>pour les employés en mission ;</w:t>
      </w:r>
    </w:p>
    <w:p w14:paraId="623335C4" w14:textId="77777777" w:rsidR="004D0E4C" w:rsidRPr="004D0E4C" w:rsidRDefault="004D0E4C" w:rsidP="004D0E4C">
      <w:pPr>
        <w:pStyle w:val="Paragraphedeliste"/>
        <w:numPr>
          <w:ilvl w:val="0"/>
          <w:numId w:val="26"/>
        </w:numPr>
        <w:rPr>
          <w:rFonts w:ascii="Times New Roman" w:hAnsi="Times New Roman" w:cs="Times New Roman"/>
          <w:sz w:val="24"/>
          <w:szCs w:val="24"/>
          <w:lang w:val="fr-FR"/>
        </w:rPr>
      </w:pPr>
      <w:r w:rsidRPr="004D0E4C">
        <w:rPr>
          <w:rFonts w:ascii="Times New Roman" w:hAnsi="Times New Roman" w:cs="Times New Roman"/>
          <w:color w:val="000000" w:themeColor="text1"/>
          <w:sz w:val="24"/>
          <w:szCs w:val="24"/>
          <w:lang w:val="fr-FR"/>
        </w:rPr>
        <w:t>Gérer</w:t>
      </w:r>
      <w:r w:rsidR="00EE6AA9" w:rsidRPr="004D0E4C">
        <w:rPr>
          <w:rFonts w:ascii="Times New Roman" w:hAnsi="Times New Roman" w:cs="Times New Roman"/>
          <w:color w:val="000000" w:themeColor="text1"/>
          <w:sz w:val="24"/>
          <w:szCs w:val="24"/>
          <w:lang w:val="fr-FR"/>
        </w:rPr>
        <w:t>, m</w:t>
      </w:r>
      <w:r w:rsidRPr="004D0E4C">
        <w:rPr>
          <w:rFonts w:ascii="Times New Roman" w:hAnsi="Times New Roman" w:cs="Times New Roman"/>
          <w:color w:val="000000" w:themeColor="text1"/>
          <w:sz w:val="24"/>
          <w:szCs w:val="24"/>
          <w:lang w:val="fr-FR"/>
        </w:rPr>
        <w:t>ettre</w:t>
      </w:r>
      <w:r w:rsidR="00EE6AA9" w:rsidRPr="004D0E4C">
        <w:rPr>
          <w:rFonts w:ascii="Times New Roman" w:hAnsi="Times New Roman" w:cs="Times New Roman"/>
          <w:color w:val="000000" w:themeColor="text1"/>
          <w:sz w:val="24"/>
          <w:szCs w:val="24"/>
          <w:lang w:val="fr-FR"/>
        </w:rPr>
        <w:t xml:space="preserve"> à jour et partage</w:t>
      </w:r>
      <w:r w:rsidRPr="004D0E4C">
        <w:rPr>
          <w:rFonts w:ascii="Times New Roman" w:hAnsi="Times New Roman" w:cs="Times New Roman"/>
          <w:color w:val="000000" w:themeColor="text1"/>
          <w:sz w:val="24"/>
          <w:szCs w:val="24"/>
          <w:lang w:val="fr-FR"/>
        </w:rPr>
        <w:t>r</w:t>
      </w:r>
      <w:r w:rsidR="00EE6AA9" w:rsidRPr="004D0E4C">
        <w:rPr>
          <w:rFonts w:ascii="Times New Roman" w:hAnsi="Times New Roman" w:cs="Times New Roman"/>
          <w:color w:val="000000" w:themeColor="text1"/>
          <w:sz w:val="24"/>
          <w:szCs w:val="24"/>
          <w:lang w:val="fr-FR"/>
        </w:rPr>
        <w:t xml:space="preserve"> des informations relatives au mouvement du personne</w:t>
      </w:r>
      <w:r w:rsidRPr="004D0E4C">
        <w:rPr>
          <w:rFonts w:ascii="Times New Roman" w:hAnsi="Times New Roman" w:cs="Times New Roman"/>
          <w:color w:val="000000" w:themeColor="text1"/>
          <w:sz w:val="24"/>
          <w:szCs w:val="24"/>
          <w:lang w:val="fr-FR"/>
        </w:rPr>
        <w:t xml:space="preserve">l </w:t>
      </w:r>
      <w:r w:rsidR="00EE6AA9" w:rsidRPr="004D0E4C">
        <w:rPr>
          <w:rFonts w:ascii="Times New Roman" w:hAnsi="Times New Roman" w:cs="Times New Roman"/>
          <w:color w:val="000000" w:themeColor="text1"/>
          <w:sz w:val="24"/>
          <w:szCs w:val="24"/>
          <w:lang w:val="fr-FR"/>
        </w:rPr>
        <w:t>;</w:t>
      </w:r>
    </w:p>
    <w:p w14:paraId="2DFEA4ED" w14:textId="392FB0C6" w:rsidR="004D0E4C" w:rsidRPr="004D0E4C" w:rsidRDefault="00EE6AA9" w:rsidP="004D0E4C">
      <w:pPr>
        <w:pStyle w:val="Paragraphedeliste"/>
        <w:numPr>
          <w:ilvl w:val="0"/>
          <w:numId w:val="26"/>
        </w:numPr>
        <w:rPr>
          <w:rFonts w:ascii="Times New Roman" w:hAnsi="Times New Roman" w:cs="Times New Roman"/>
          <w:sz w:val="24"/>
          <w:szCs w:val="24"/>
          <w:lang w:val="fr-FR"/>
        </w:rPr>
      </w:pPr>
      <w:r w:rsidRPr="004D0E4C">
        <w:rPr>
          <w:rFonts w:ascii="Times New Roman" w:hAnsi="Times New Roman" w:cs="Times New Roman"/>
          <w:color w:val="000000" w:themeColor="text1"/>
          <w:sz w:val="24"/>
          <w:szCs w:val="24"/>
          <w:lang w:val="fr-FR"/>
        </w:rPr>
        <w:t xml:space="preserve">Servir de point focal pays </w:t>
      </w:r>
      <w:r w:rsidR="004D0E4C" w:rsidRPr="004D0E4C">
        <w:rPr>
          <w:rFonts w:ascii="Times New Roman" w:hAnsi="Times New Roman" w:cs="Times New Roman"/>
          <w:color w:val="000000" w:themeColor="text1"/>
          <w:sz w:val="24"/>
          <w:szCs w:val="24"/>
          <w:lang w:val="fr-FR"/>
        </w:rPr>
        <w:t>auprès</w:t>
      </w:r>
      <w:r w:rsidRPr="004D0E4C">
        <w:rPr>
          <w:rFonts w:ascii="Times New Roman" w:hAnsi="Times New Roman" w:cs="Times New Roman"/>
          <w:color w:val="000000" w:themeColor="text1"/>
          <w:sz w:val="24"/>
          <w:szCs w:val="24"/>
          <w:lang w:val="fr-FR"/>
        </w:rPr>
        <w:t xml:space="preserve"> de UNHAS et autres compagnies</w:t>
      </w:r>
      <w:r w:rsidR="004D0E4C" w:rsidRPr="004D0E4C">
        <w:rPr>
          <w:rFonts w:ascii="Times New Roman" w:hAnsi="Times New Roman" w:cs="Times New Roman"/>
          <w:color w:val="000000" w:themeColor="text1"/>
          <w:sz w:val="24"/>
          <w:szCs w:val="24"/>
          <w:lang w:val="fr-FR"/>
        </w:rPr>
        <w:t xml:space="preserve"> d’aviation</w:t>
      </w:r>
      <w:r w:rsidRPr="004D0E4C">
        <w:rPr>
          <w:rFonts w:ascii="Times New Roman" w:hAnsi="Times New Roman" w:cs="Times New Roman"/>
          <w:color w:val="000000" w:themeColor="text1"/>
          <w:sz w:val="24"/>
          <w:szCs w:val="24"/>
          <w:lang w:val="fr-FR"/>
        </w:rPr>
        <w:t xml:space="preserve"> </w:t>
      </w:r>
      <w:r w:rsidR="004D0E4C" w:rsidRPr="004D0E4C">
        <w:rPr>
          <w:rFonts w:ascii="Times New Roman" w:hAnsi="Times New Roman" w:cs="Times New Roman"/>
          <w:color w:val="000000" w:themeColor="text1"/>
          <w:sz w:val="24"/>
          <w:szCs w:val="24"/>
          <w:lang w:val="fr-FR"/>
        </w:rPr>
        <w:t>(</w:t>
      </w:r>
      <w:r w:rsidR="00C44BEE" w:rsidRPr="004D0E4C">
        <w:rPr>
          <w:rFonts w:ascii="Times New Roman" w:hAnsi="Times New Roman" w:cs="Times New Roman"/>
          <w:color w:val="000000" w:themeColor="text1"/>
          <w:sz w:val="24"/>
          <w:szCs w:val="24"/>
          <w:lang w:val="fr-FR"/>
        </w:rPr>
        <w:t>SUNRISE</w:t>
      </w:r>
      <w:r w:rsidR="00C44BEE">
        <w:rPr>
          <w:rFonts w:ascii="Times New Roman" w:hAnsi="Times New Roman" w:cs="Times New Roman"/>
          <w:color w:val="000000" w:themeColor="text1"/>
          <w:sz w:val="24"/>
          <w:szCs w:val="24"/>
          <w:lang w:val="fr-FR"/>
        </w:rPr>
        <w:t>…</w:t>
      </w:r>
      <w:r w:rsidR="004D0E4C" w:rsidRPr="004D0E4C">
        <w:rPr>
          <w:rFonts w:ascii="Times New Roman" w:hAnsi="Times New Roman" w:cs="Times New Roman"/>
          <w:color w:val="000000" w:themeColor="text1"/>
          <w:sz w:val="24"/>
          <w:szCs w:val="24"/>
          <w:lang w:val="fr-FR"/>
        </w:rPr>
        <w:t>) ;</w:t>
      </w:r>
    </w:p>
    <w:p w14:paraId="4D95D6C2" w14:textId="77777777" w:rsidR="004D0E4C" w:rsidRPr="004D0E4C" w:rsidRDefault="004D0E4C" w:rsidP="004D0E4C">
      <w:pPr>
        <w:pStyle w:val="Paragraphedeliste"/>
        <w:numPr>
          <w:ilvl w:val="0"/>
          <w:numId w:val="26"/>
        </w:numPr>
        <w:rPr>
          <w:rFonts w:ascii="Times New Roman" w:hAnsi="Times New Roman" w:cs="Times New Roman"/>
          <w:sz w:val="24"/>
          <w:szCs w:val="24"/>
          <w:lang w:val="fr-FR"/>
        </w:rPr>
      </w:pPr>
      <w:r w:rsidRPr="004D0E4C">
        <w:rPr>
          <w:rFonts w:ascii="Times New Roman" w:hAnsi="Times New Roman" w:cs="Times New Roman"/>
          <w:color w:val="000000" w:themeColor="text1"/>
          <w:sz w:val="24"/>
          <w:szCs w:val="24"/>
          <w:lang w:val="fr-FR"/>
        </w:rPr>
        <w:t>Assurer l’attribution des numéros téléphoniques aux nouveaux employés ;</w:t>
      </w:r>
    </w:p>
    <w:p w14:paraId="5ACF881D" w14:textId="426591C4" w:rsidR="004D0E4C" w:rsidRPr="004D0E4C" w:rsidRDefault="00EE6AA9" w:rsidP="004D0E4C">
      <w:pPr>
        <w:pStyle w:val="Paragraphedeliste"/>
        <w:numPr>
          <w:ilvl w:val="0"/>
          <w:numId w:val="26"/>
        </w:numPr>
        <w:rPr>
          <w:rFonts w:ascii="Times New Roman" w:hAnsi="Times New Roman" w:cs="Times New Roman"/>
          <w:sz w:val="24"/>
          <w:szCs w:val="24"/>
          <w:lang w:val="fr-FR"/>
        </w:rPr>
      </w:pPr>
      <w:r w:rsidRPr="004D0E4C">
        <w:rPr>
          <w:rFonts w:ascii="Times New Roman" w:hAnsi="Times New Roman" w:cs="Times New Roman"/>
          <w:sz w:val="24"/>
          <w:szCs w:val="24"/>
          <w:lang w:val="fr-FR"/>
        </w:rPr>
        <w:t>Elabor</w:t>
      </w:r>
      <w:r w:rsidR="004D0E4C" w:rsidRPr="004D0E4C">
        <w:rPr>
          <w:rFonts w:ascii="Times New Roman" w:hAnsi="Times New Roman" w:cs="Times New Roman"/>
          <w:sz w:val="24"/>
          <w:szCs w:val="24"/>
          <w:lang w:val="fr-FR"/>
        </w:rPr>
        <w:t>er</w:t>
      </w:r>
      <w:r w:rsidRPr="004D0E4C">
        <w:rPr>
          <w:rFonts w:ascii="Times New Roman" w:hAnsi="Times New Roman" w:cs="Times New Roman"/>
          <w:sz w:val="24"/>
          <w:szCs w:val="24"/>
          <w:lang w:val="fr-FR"/>
        </w:rPr>
        <w:t xml:space="preserve"> et traite</w:t>
      </w:r>
      <w:r w:rsidR="004D0E4C" w:rsidRPr="004D0E4C">
        <w:rPr>
          <w:rFonts w:ascii="Times New Roman" w:hAnsi="Times New Roman" w:cs="Times New Roman"/>
          <w:sz w:val="24"/>
          <w:szCs w:val="24"/>
          <w:lang w:val="fr-FR"/>
        </w:rPr>
        <w:t>r l</w:t>
      </w:r>
      <w:r w:rsidRPr="004D0E4C">
        <w:rPr>
          <w:rFonts w:ascii="Times New Roman" w:hAnsi="Times New Roman" w:cs="Times New Roman"/>
          <w:sz w:val="24"/>
          <w:szCs w:val="24"/>
          <w:lang w:val="fr-FR"/>
        </w:rPr>
        <w:t>es demandes et commandes mensuelles et</w:t>
      </w:r>
      <w:r w:rsidR="004D0E4C" w:rsidRPr="004D0E4C">
        <w:rPr>
          <w:rFonts w:ascii="Times New Roman" w:hAnsi="Times New Roman" w:cs="Times New Roman"/>
          <w:sz w:val="24"/>
          <w:szCs w:val="24"/>
          <w:lang w:val="fr-FR"/>
        </w:rPr>
        <w:t>/</w:t>
      </w:r>
      <w:r w:rsidRPr="004D0E4C">
        <w:rPr>
          <w:rFonts w:ascii="Times New Roman" w:hAnsi="Times New Roman" w:cs="Times New Roman"/>
          <w:sz w:val="24"/>
          <w:szCs w:val="24"/>
          <w:lang w:val="fr-FR"/>
        </w:rPr>
        <w:t xml:space="preserve">ou occasionnelles de crédits téléphonique pour toute l’organisation auprès du fournisseur </w:t>
      </w:r>
      <w:r w:rsidR="004D0E4C" w:rsidRPr="004D0E4C">
        <w:rPr>
          <w:rFonts w:ascii="Times New Roman" w:hAnsi="Times New Roman" w:cs="Times New Roman"/>
          <w:sz w:val="24"/>
          <w:szCs w:val="24"/>
          <w:lang w:val="fr-FR"/>
        </w:rPr>
        <w:t xml:space="preserve">contracté par </w:t>
      </w:r>
      <w:r w:rsidRPr="004D0E4C">
        <w:rPr>
          <w:rFonts w:ascii="Times New Roman" w:hAnsi="Times New Roman" w:cs="Times New Roman"/>
          <w:sz w:val="24"/>
          <w:szCs w:val="24"/>
          <w:lang w:val="fr-FR"/>
        </w:rPr>
        <w:t>Mercy Corps ;</w:t>
      </w:r>
    </w:p>
    <w:p w14:paraId="1F705471" w14:textId="62B8419B" w:rsidR="000E6CA2" w:rsidRDefault="004D0E4C" w:rsidP="000E6CA2">
      <w:pPr>
        <w:pStyle w:val="Titre4"/>
        <w:numPr>
          <w:ilvl w:val="0"/>
          <w:numId w:val="26"/>
        </w:numPr>
        <w:spacing w:before="0" w:after="40"/>
        <w:jc w:val="both"/>
        <w:rPr>
          <w:rFonts w:ascii="Times New Roman" w:hAnsi="Times New Roman" w:cs="Times New Roman"/>
          <w:color w:val="auto"/>
          <w:lang w:val="fr-FR"/>
        </w:rPr>
      </w:pPr>
      <w:r w:rsidRPr="004D0E4C">
        <w:rPr>
          <w:rFonts w:ascii="Times New Roman" w:hAnsi="Times New Roman" w:cs="Times New Roman"/>
          <w:color w:val="auto"/>
          <w:lang w:val="fr-FR"/>
        </w:rPr>
        <w:lastRenderedPageBreak/>
        <w:t>Gérer</w:t>
      </w:r>
      <w:r w:rsidR="00EE6AA9" w:rsidRPr="004D0E4C">
        <w:rPr>
          <w:rFonts w:ascii="Times New Roman" w:hAnsi="Times New Roman" w:cs="Times New Roman"/>
          <w:color w:val="auto"/>
          <w:lang w:val="fr-FR"/>
        </w:rPr>
        <w:t xml:space="preserve"> </w:t>
      </w:r>
      <w:r w:rsidRPr="004D0E4C">
        <w:rPr>
          <w:rFonts w:ascii="Times New Roman" w:hAnsi="Times New Roman" w:cs="Times New Roman"/>
          <w:color w:val="auto"/>
          <w:lang w:val="fr-FR"/>
        </w:rPr>
        <w:t>le</w:t>
      </w:r>
      <w:r w:rsidR="00EE6AA9" w:rsidRPr="004D0E4C">
        <w:rPr>
          <w:rFonts w:ascii="Times New Roman" w:hAnsi="Times New Roman" w:cs="Times New Roman"/>
          <w:color w:val="auto"/>
          <w:lang w:val="fr-FR"/>
        </w:rPr>
        <w:t xml:space="preserve"> stock de cartes Sim</w:t>
      </w:r>
      <w:r w:rsidRPr="004D0E4C">
        <w:rPr>
          <w:rFonts w:ascii="Times New Roman" w:hAnsi="Times New Roman" w:cs="Times New Roman"/>
          <w:color w:val="auto"/>
          <w:lang w:val="fr-FR"/>
        </w:rPr>
        <w:t xml:space="preserve"> et des crédits </w:t>
      </w:r>
      <w:r w:rsidR="00EE6AA9" w:rsidRPr="004D0E4C">
        <w:rPr>
          <w:rFonts w:ascii="Times New Roman" w:hAnsi="Times New Roman" w:cs="Times New Roman"/>
          <w:color w:val="auto"/>
          <w:lang w:val="fr-FR"/>
        </w:rPr>
        <w:t>téléphonique</w:t>
      </w:r>
      <w:r w:rsidRPr="004D0E4C">
        <w:rPr>
          <w:rFonts w:ascii="Times New Roman" w:hAnsi="Times New Roman" w:cs="Times New Roman"/>
          <w:color w:val="auto"/>
          <w:lang w:val="fr-FR"/>
        </w:rPr>
        <w:t>s</w:t>
      </w:r>
      <w:r w:rsidR="00EE6AA9" w:rsidRPr="004D0E4C">
        <w:rPr>
          <w:rFonts w:ascii="Times New Roman" w:hAnsi="Times New Roman" w:cs="Times New Roman"/>
          <w:color w:val="auto"/>
          <w:lang w:val="fr-FR"/>
        </w:rPr>
        <w:t> ;</w:t>
      </w:r>
    </w:p>
    <w:p w14:paraId="3A4B6481" w14:textId="0CB821E6" w:rsidR="00EE6AA9" w:rsidRPr="004D0E4C" w:rsidRDefault="00EE6AA9" w:rsidP="004D0E4C">
      <w:pPr>
        <w:pStyle w:val="Titre4"/>
        <w:numPr>
          <w:ilvl w:val="0"/>
          <w:numId w:val="26"/>
        </w:numPr>
        <w:spacing w:before="0" w:after="40"/>
        <w:jc w:val="both"/>
        <w:rPr>
          <w:rFonts w:ascii="Times New Roman" w:hAnsi="Times New Roman" w:cs="Times New Roman"/>
          <w:color w:val="auto"/>
          <w:lang w:val="fr-FR"/>
        </w:rPr>
      </w:pPr>
      <w:r w:rsidRPr="004D0E4C">
        <w:rPr>
          <w:rFonts w:ascii="Times New Roman" w:hAnsi="Times New Roman" w:cs="Times New Roman"/>
          <w:color w:val="auto"/>
          <w:lang w:val="fr-FR"/>
        </w:rPr>
        <w:t xml:space="preserve">Participer à la résolution des litiges concernant les factures de communication et voyages en collaboration avec le département </w:t>
      </w:r>
      <w:r w:rsidR="004D0E4C" w:rsidRPr="004D0E4C">
        <w:rPr>
          <w:rFonts w:ascii="Times New Roman" w:hAnsi="Times New Roman" w:cs="Times New Roman"/>
          <w:color w:val="auto"/>
          <w:lang w:val="fr-FR"/>
        </w:rPr>
        <w:t xml:space="preserve">de la </w:t>
      </w:r>
      <w:r w:rsidRPr="004D0E4C">
        <w:rPr>
          <w:rFonts w:ascii="Times New Roman" w:hAnsi="Times New Roman" w:cs="Times New Roman"/>
          <w:color w:val="auto"/>
          <w:lang w:val="fr-FR"/>
        </w:rPr>
        <w:t>finance</w:t>
      </w:r>
      <w:r w:rsidRPr="004D0E4C">
        <w:rPr>
          <w:rFonts w:ascii="Times New Roman" w:hAnsi="Times New Roman" w:cs="Times New Roman"/>
          <w:color w:val="auto"/>
          <w:lang w:val="fr-FR"/>
        </w:rPr>
        <w:t>.</w:t>
      </w:r>
    </w:p>
    <w:p w14:paraId="7B787E06" w14:textId="77777777" w:rsidR="00EE6AA9" w:rsidRPr="00EE6AA9" w:rsidRDefault="00EE6AA9" w:rsidP="00EE6AA9">
      <w:pPr>
        <w:pStyle w:val="Paragraphedeliste"/>
        <w:ind w:left="1080"/>
        <w:contextualSpacing w:val="0"/>
        <w:jc w:val="both"/>
        <w:rPr>
          <w:rFonts w:ascii="Times New Roman" w:hAnsi="Times New Roman" w:cs="Times New Roman"/>
          <w:color w:val="000000" w:themeColor="text1"/>
          <w:sz w:val="24"/>
          <w:szCs w:val="24"/>
          <w:u w:val="single"/>
          <w:lang w:val="fr-FR"/>
        </w:rPr>
      </w:pPr>
    </w:p>
    <w:p w14:paraId="5803F8FD" w14:textId="27DBA825" w:rsidR="001D43F3" w:rsidRPr="004D0E4C" w:rsidRDefault="00EE6AA9" w:rsidP="004D0E4C">
      <w:pPr>
        <w:pStyle w:val="Paragraphedeliste"/>
        <w:numPr>
          <w:ilvl w:val="0"/>
          <w:numId w:val="27"/>
        </w:numPr>
        <w:jc w:val="both"/>
        <w:rPr>
          <w:rFonts w:ascii="Times New Roman" w:hAnsi="Times New Roman" w:cs="Times New Roman"/>
          <w:b/>
          <w:bCs/>
          <w:sz w:val="24"/>
          <w:szCs w:val="24"/>
          <w:lang w:val="fr-FR"/>
        </w:rPr>
      </w:pPr>
      <w:r w:rsidRPr="004D0E4C">
        <w:rPr>
          <w:rFonts w:ascii="Times New Roman" w:hAnsi="Times New Roman" w:cs="Times New Roman"/>
          <w:b/>
          <w:bCs/>
          <w:sz w:val="24"/>
          <w:szCs w:val="24"/>
          <w:lang w:val="fr-FR"/>
        </w:rPr>
        <w:t xml:space="preserve">Gestion </w:t>
      </w:r>
      <w:r w:rsidR="001D43F3" w:rsidRPr="004D0E4C">
        <w:rPr>
          <w:rFonts w:ascii="Times New Roman" w:hAnsi="Times New Roman" w:cs="Times New Roman"/>
          <w:b/>
          <w:bCs/>
          <w:sz w:val="24"/>
          <w:szCs w:val="24"/>
          <w:lang w:val="fr-FR"/>
        </w:rPr>
        <w:t>Administrati</w:t>
      </w:r>
      <w:r w:rsidRPr="004D0E4C">
        <w:rPr>
          <w:rFonts w:ascii="Times New Roman" w:hAnsi="Times New Roman" w:cs="Times New Roman"/>
          <w:b/>
          <w:bCs/>
          <w:sz w:val="24"/>
          <w:szCs w:val="24"/>
          <w:lang w:val="fr-FR"/>
        </w:rPr>
        <w:t>ve du Bureau</w:t>
      </w:r>
      <w:r w:rsidR="001D43F3" w:rsidRPr="004D0E4C">
        <w:rPr>
          <w:rFonts w:ascii="Times New Roman" w:hAnsi="Times New Roman" w:cs="Times New Roman"/>
          <w:b/>
          <w:bCs/>
          <w:sz w:val="24"/>
          <w:szCs w:val="24"/>
          <w:lang w:val="fr-FR"/>
        </w:rPr>
        <w:t> :</w:t>
      </w:r>
    </w:p>
    <w:p w14:paraId="2B73D5E8" w14:textId="479F2124" w:rsidR="001D43F3" w:rsidRPr="00A90F59" w:rsidRDefault="00C44BEE"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Préparer les contrats </w:t>
      </w:r>
      <w:r w:rsidR="00096E3D">
        <w:rPr>
          <w:rFonts w:ascii="Times New Roman" w:hAnsi="Times New Roman" w:cs="Times New Roman"/>
          <w:sz w:val="24"/>
          <w:szCs w:val="24"/>
          <w:lang w:val="fr-FR"/>
        </w:rPr>
        <w:t xml:space="preserve">et les avenants y relatifs pour tous les </w:t>
      </w:r>
      <w:r>
        <w:rPr>
          <w:rFonts w:ascii="Times New Roman" w:hAnsi="Times New Roman" w:cs="Times New Roman"/>
          <w:sz w:val="24"/>
          <w:szCs w:val="24"/>
          <w:lang w:val="fr-FR"/>
        </w:rPr>
        <w:t>services à caractère administratif</w:t>
      </w:r>
      <w:r w:rsidR="001D43F3" w:rsidRPr="00A90F59">
        <w:rPr>
          <w:rFonts w:ascii="Times New Roman" w:hAnsi="Times New Roman" w:cs="Times New Roman"/>
          <w:sz w:val="24"/>
          <w:szCs w:val="24"/>
          <w:lang w:val="fr-FR"/>
        </w:rPr>
        <w:t xml:space="preserve"> de Mercy Corps </w:t>
      </w:r>
      <w:r w:rsidR="000A23EF" w:rsidRPr="00A90F59">
        <w:rPr>
          <w:rFonts w:ascii="Times New Roman" w:hAnsi="Times New Roman" w:cs="Times New Roman"/>
          <w:sz w:val="24"/>
          <w:szCs w:val="24"/>
          <w:lang w:val="fr-FR"/>
        </w:rPr>
        <w:t>à</w:t>
      </w:r>
      <w:r w:rsidR="001D43F3" w:rsidRPr="00A90F59">
        <w:rPr>
          <w:rFonts w:ascii="Times New Roman" w:hAnsi="Times New Roman" w:cs="Times New Roman"/>
          <w:sz w:val="24"/>
          <w:szCs w:val="24"/>
          <w:lang w:val="fr-FR"/>
        </w:rPr>
        <w:t xml:space="preserve"> </w:t>
      </w:r>
      <w:r w:rsidR="00EE6AA9">
        <w:rPr>
          <w:rFonts w:ascii="Times New Roman" w:hAnsi="Times New Roman" w:cs="Times New Roman"/>
          <w:sz w:val="24"/>
          <w:szCs w:val="24"/>
          <w:lang w:val="fr-FR"/>
        </w:rPr>
        <w:t>Port-au-Prince</w:t>
      </w:r>
      <w:r w:rsidR="00096E3D">
        <w:rPr>
          <w:rFonts w:ascii="Times New Roman" w:hAnsi="Times New Roman" w:cs="Times New Roman"/>
          <w:sz w:val="24"/>
          <w:szCs w:val="24"/>
          <w:lang w:val="fr-FR"/>
        </w:rPr>
        <w:t xml:space="preserve"> ; </w:t>
      </w:r>
    </w:p>
    <w:p w14:paraId="17D49328" w14:textId="034EC962" w:rsidR="001D43F3" w:rsidRDefault="001D43F3" w:rsidP="00AE7FD7">
      <w:pPr>
        <w:numPr>
          <w:ilvl w:val="0"/>
          <w:numId w:val="14"/>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Faire le Dispatch interne et externe </w:t>
      </w:r>
      <w:r w:rsidR="00096E3D">
        <w:rPr>
          <w:rFonts w:ascii="Times New Roman" w:hAnsi="Times New Roman" w:cs="Times New Roman"/>
          <w:sz w:val="24"/>
          <w:szCs w:val="24"/>
          <w:lang w:val="fr-FR"/>
        </w:rPr>
        <w:t>des courriers reçus et expédiés</w:t>
      </w:r>
      <w:r w:rsidRPr="00A90F59">
        <w:rPr>
          <w:rFonts w:ascii="Times New Roman" w:hAnsi="Times New Roman" w:cs="Times New Roman"/>
          <w:sz w:val="24"/>
          <w:szCs w:val="24"/>
          <w:lang w:val="fr-FR"/>
        </w:rPr>
        <w:t xml:space="preserve"> de Mercy Corps</w:t>
      </w:r>
      <w:r w:rsidR="00096E3D">
        <w:rPr>
          <w:rFonts w:ascii="Times New Roman" w:hAnsi="Times New Roman" w:cs="Times New Roman"/>
          <w:sz w:val="24"/>
          <w:szCs w:val="24"/>
          <w:lang w:val="fr-FR"/>
        </w:rPr>
        <w:t xml:space="preserve"> et </w:t>
      </w:r>
      <w:r w:rsidRPr="00A90F59">
        <w:rPr>
          <w:rFonts w:ascii="Times New Roman" w:hAnsi="Times New Roman" w:cs="Times New Roman"/>
          <w:sz w:val="24"/>
          <w:szCs w:val="24"/>
          <w:lang w:val="fr-FR"/>
        </w:rPr>
        <w:t>gérer la base de données inhérente</w:t>
      </w:r>
      <w:r w:rsidR="00096E3D">
        <w:rPr>
          <w:rFonts w:ascii="Times New Roman" w:hAnsi="Times New Roman" w:cs="Times New Roman"/>
          <w:sz w:val="24"/>
          <w:szCs w:val="24"/>
          <w:lang w:val="fr-FR"/>
        </w:rPr>
        <w:t> ;</w:t>
      </w:r>
    </w:p>
    <w:p w14:paraId="41205FFB" w14:textId="6DC90795" w:rsidR="00096E3D" w:rsidRPr="00A90F59" w:rsidRDefault="00096E3D"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A la demande de son superviseur, drafter </w:t>
      </w:r>
      <w:r>
        <w:rPr>
          <w:rFonts w:ascii="Times New Roman" w:hAnsi="Times New Roman" w:cs="Times New Roman"/>
          <w:sz w:val="24"/>
          <w:szCs w:val="24"/>
          <w:lang w:val="fr-FR"/>
        </w:rPr>
        <w:t>les réponses aux différents courriers reçus</w:t>
      </w:r>
      <w:r>
        <w:rPr>
          <w:rFonts w:ascii="Times New Roman" w:hAnsi="Times New Roman" w:cs="Times New Roman"/>
          <w:sz w:val="24"/>
          <w:szCs w:val="24"/>
          <w:lang w:val="fr-FR"/>
        </w:rPr>
        <w:t> ;</w:t>
      </w:r>
    </w:p>
    <w:p w14:paraId="511E1689" w14:textId="0EED98ED" w:rsidR="001D43F3" w:rsidRPr="00D61944" w:rsidRDefault="001D43F3" w:rsidP="00D61944">
      <w:pPr>
        <w:numPr>
          <w:ilvl w:val="0"/>
          <w:numId w:val="14"/>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En </w:t>
      </w:r>
      <w:r w:rsidR="00D61944">
        <w:rPr>
          <w:rFonts w:ascii="Times New Roman" w:hAnsi="Times New Roman" w:cs="Times New Roman"/>
          <w:sz w:val="24"/>
          <w:szCs w:val="24"/>
          <w:lang w:val="fr-FR"/>
        </w:rPr>
        <w:t xml:space="preserve">collaboration </w:t>
      </w:r>
      <w:r w:rsidRPr="00A90F59">
        <w:rPr>
          <w:rFonts w:ascii="Times New Roman" w:hAnsi="Times New Roman" w:cs="Times New Roman"/>
          <w:sz w:val="24"/>
          <w:szCs w:val="24"/>
          <w:lang w:val="fr-FR"/>
        </w:rPr>
        <w:t xml:space="preserve">avec le </w:t>
      </w:r>
      <w:r w:rsidR="00D61944">
        <w:rPr>
          <w:rFonts w:ascii="Times New Roman" w:hAnsi="Times New Roman" w:cs="Times New Roman"/>
          <w:sz w:val="24"/>
          <w:szCs w:val="24"/>
          <w:lang w:val="fr-FR"/>
        </w:rPr>
        <w:t xml:space="preserve">département des Opérations </w:t>
      </w:r>
      <w:r w:rsidRPr="00A90F59">
        <w:rPr>
          <w:rFonts w:ascii="Times New Roman" w:hAnsi="Times New Roman" w:cs="Times New Roman"/>
          <w:sz w:val="24"/>
          <w:szCs w:val="24"/>
          <w:lang w:val="fr-FR"/>
        </w:rPr>
        <w:t xml:space="preserve">et la </w:t>
      </w:r>
      <w:r w:rsidR="00D61944">
        <w:rPr>
          <w:rFonts w:ascii="Times New Roman" w:hAnsi="Times New Roman" w:cs="Times New Roman"/>
          <w:sz w:val="24"/>
          <w:szCs w:val="24"/>
          <w:lang w:val="fr-FR"/>
        </w:rPr>
        <w:t>F</w:t>
      </w:r>
      <w:r w:rsidRPr="00A90F59">
        <w:rPr>
          <w:rFonts w:ascii="Times New Roman" w:hAnsi="Times New Roman" w:cs="Times New Roman"/>
          <w:sz w:val="24"/>
          <w:szCs w:val="24"/>
          <w:lang w:val="fr-FR"/>
        </w:rPr>
        <w:t xml:space="preserve">inance, élaborer les demandes de paiement pour </w:t>
      </w:r>
      <w:r w:rsidR="00D61944">
        <w:rPr>
          <w:rFonts w:ascii="Times New Roman" w:hAnsi="Times New Roman" w:cs="Times New Roman"/>
          <w:sz w:val="24"/>
          <w:szCs w:val="24"/>
          <w:lang w:val="fr-FR"/>
        </w:rPr>
        <w:t>les différents services consommés (communication</w:t>
      </w:r>
      <w:r w:rsidR="00D61944" w:rsidRPr="00A90F59">
        <w:rPr>
          <w:rFonts w:ascii="Times New Roman" w:hAnsi="Times New Roman" w:cs="Times New Roman"/>
          <w:sz w:val="24"/>
          <w:szCs w:val="24"/>
          <w:lang w:val="fr-FR"/>
        </w:rPr>
        <w:t>, hébergements, assurances</w:t>
      </w:r>
      <w:r w:rsidR="00D61944">
        <w:rPr>
          <w:rFonts w:ascii="Times New Roman" w:hAnsi="Times New Roman" w:cs="Times New Roman"/>
          <w:sz w:val="24"/>
          <w:szCs w:val="24"/>
          <w:lang w:val="fr-FR"/>
        </w:rPr>
        <w:t>, sécurité,</w:t>
      </w:r>
      <w:r w:rsidR="00D61944">
        <w:rPr>
          <w:rFonts w:ascii="Times New Roman" w:hAnsi="Times New Roman" w:cs="Times New Roman"/>
          <w:sz w:val="24"/>
          <w:szCs w:val="24"/>
          <w:lang w:val="fr-FR"/>
        </w:rPr>
        <w:t xml:space="preserve"> </w:t>
      </w:r>
      <w:r w:rsidR="00C44BEE" w:rsidRPr="00D61944">
        <w:rPr>
          <w:rFonts w:ascii="Times New Roman" w:hAnsi="Times New Roman" w:cs="Times New Roman"/>
          <w:sz w:val="24"/>
          <w:szCs w:val="24"/>
          <w:lang w:val="fr-FR"/>
        </w:rPr>
        <w:t>avocat conseil, loyer, prestataires de service, journaliers, etc.)</w:t>
      </w:r>
      <w:r w:rsidR="00C41DC6" w:rsidRPr="00D61944">
        <w:rPr>
          <w:rFonts w:ascii="Times New Roman" w:hAnsi="Times New Roman" w:cs="Times New Roman"/>
          <w:sz w:val="24"/>
          <w:szCs w:val="24"/>
          <w:lang w:val="fr-FR"/>
        </w:rPr>
        <w:t> ;</w:t>
      </w:r>
    </w:p>
    <w:p w14:paraId="371CF1F3" w14:textId="5362CB55" w:rsidR="001D43F3" w:rsidRDefault="00C44BEE"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Mettre à jour régulièrement la base des données de suivi des échéances des contrats et alerter le Responsable des Ressources Humaines </w:t>
      </w:r>
      <w:r w:rsidRPr="00C44BEE">
        <w:rPr>
          <w:rFonts w:ascii="Times New Roman" w:hAnsi="Times New Roman" w:cs="Times New Roman"/>
          <w:sz w:val="24"/>
          <w:szCs w:val="24"/>
          <w:lang w:val="fr-FR"/>
        </w:rPr>
        <w:t xml:space="preserve">&amp; </w:t>
      </w:r>
      <w:r>
        <w:rPr>
          <w:rFonts w:ascii="Times New Roman" w:hAnsi="Times New Roman" w:cs="Times New Roman"/>
          <w:sz w:val="24"/>
          <w:szCs w:val="24"/>
          <w:lang w:val="fr-FR"/>
        </w:rPr>
        <w:t>Administration quant au renouvellement ou clôture de ces derniers dans le respect des dispositions légales et contractuelles ;</w:t>
      </w:r>
    </w:p>
    <w:p w14:paraId="7F40B649" w14:textId="677F6934" w:rsidR="00096E3D" w:rsidRDefault="00096E3D"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Suivre les formalités d’obtention et/ou renouvellement des permis de séjour/de travail pour le personnel international</w:t>
      </w:r>
      <w:r w:rsidR="0064021A">
        <w:rPr>
          <w:rFonts w:ascii="Times New Roman" w:hAnsi="Times New Roman" w:cs="Times New Roman"/>
          <w:sz w:val="24"/>
          <w:szCs w:val="24"/>
          <w:lang w:val="fr-FR"/>
        </w:rPr>
        <w:t> ;</w:t>
      </w:r>
    </w:p>
    <w:p w14:paraId="2EB9A3A6" w14:textId="6B514108" w:rsidR="0064021A" w:rsidRPr="00A90F59" w:rsidRDefault="0064021A"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Gérer les maisons contractées par Mercy Corps pour l’hébergement des expatriés et en assurer un rapport mensuel sur l’occupation ;</w:t>
      </w:r>
    </w:p>
    <w:p w14:paraId="6C7AC427" w14:textId="273D06BC" w:rsidR="001D43F3" w:rsidRPr="00A90F59" w:rsidRDefault="001D43F3" w:rsidP="00AE7FD7">
      <w:pPr>
        <w:numPr>
          <w:ilvl w:val="0"/>
          <w:numId w:val="14"/>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Maintenir un archivage p</w:t>
      </w:r>
      <w:r w:rsidR="00C44BEE">
        <w:rPr>
          <w:rFonts w:ascii="Times New Roman" w:hAnsi="Times New Roman" w:cs="Times New Roman"/>
          <w:sz w:val="24"/>
          <w:szCs w:val="24"/>
          <w:lang w:val="fr-FR"/>
        </w:rPr>
        <w:t>hysique</w:t>
      </w:r>
      <w:r w:rsidRPr="00A90F59">
        <w:rPr>
          <w:rFonts w:ascii="Times New Roman" w:hAnsi="Times New Roman" w:cs="Times New Roman"/>
          <w:sz w:val="24"/>
          <w:szCs w:val="24"/>
          <w:lang w:val="fr-FR"/>
        </w:rPr>
        <w:t xml:space="preserve"> et électronique des contrats, correspondances et tout autre document administratif</w:t>
      </w:r>
      <w:r w:rsidR="00C44BEE">
        <w:rPr>
          <w:rFonts w:ascii="Times New Roman" w:hAnsi="Times New Roman" w:cs="Times New Roman"/>
          <w:sz w:val="24"/>
          <w:szCs w:val="24"/>
          <w:lang w:val="fr-FR"/>
        </w:rPr>
        <w:t> ;</w:t>
      </w:r>
    </w:p>
    <w:p w14:paraId="3CC3F3F2" w14:textId="55BEE975" w:rsidR="001D43F3" w:rsidRPr="00A90F59" w:rsidRDefault="0064021A" w:rsidP="00AE7FD7">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Collaborer avec le département des Opérations dans la résolution des litiges envers certains </w:t>
      </w:r>
      <w:r w:rsidR="000E6CA2">
        <w:rPr>
          <w:rFonts w:ascii="Times New Roman" w:hAnsi="Times New Roman" w:cs="Times New Roman"/>
          <w:sz w:val="24"/>
          <w:szCs w:val="24"/>
          <w:lang w:val="fr-FR"/>
        </w:rPr>
        <w:t xml:space="preserve">les </w:t>
      </w:r>
      <w:r>
        <w:rPr>
          <w:rFonts w:ascii="Times New Roman" w:hAnsi="Times New Roman" w:cs="Times New Roman"/>
          <w:sz w:val="24"/>
          <w:szCs w:val="24"/>
          <w:lang w:val="fr-FR"/>
        </w:rPr>
        <w:t>prestataires de service</w:t>
      </w:r>
      <w:r w:rsidR="000E6CA2">
        <w:rPr>
          <w:rFonts w:ascii="Times New Roman" w:hAnsi="Times New Roman" w:cs="Times New Roman"/>
          <w:sz w:val="24"/>
          <w:szCs w:val="24"/>
          <w:lang w:val="fr-FR"/>
        </w:rPr>
        <w:t xml:space="preserve"> dont les contrats sont gérés par le département des achats</w:t>
      </w:r>
      <w:r>
        <w:rPr>
          <w:rFonts w:ascii="Times New Roman" w:hAnsi="Times New Roman" w:cs="Times New Roman"/>
          <w:sz w:val="24"/>
          <w:szCs w:val="24"/>
          <w:lang w:val="fr-FR"/>
        </w:rPr>
        <w:t> ;</w:t>
      </w:r>
    </w:p>
    <w:p w14:paraId="711D6DFA" w14:textId="2E7646E4" w:rsidR="001D43F3" w:rsidRDefault="001D43F3" w:rsidP="00096E3D">
      <w:pPr>
        <w:numPr>
          <w:ilvl w:val="0"/>
          <w:numId w:val="14"/>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Initier les commandes d’approvisionnements des consommables</w:t>
      </w:r>
      <w:r w:rsidR="00096E3D">
        <w:rPr>
          <w:rFonts w:ascii="Times New Roman" w:hAnsi="Times New Roman" w:cs="Times New Roman"/>
          <w:sz w:val="24"/>
          <w:szCs w:val="24"/>
          <w:lang w:val="fr-FR"/>
        </w:rPr>
        <w:t xml:space="preserve"> et </w:t>
      </w:r>
      <w:r w:rsidRPr="00A90F59">
        <w:rPr>
          <w:rFonts w:ascii="Times New Roman" w:hAnsi="Times New Roman" w:cs="Times New Roman"/>
          <w:sz w:val="24"/>
          <w:szCs w:val="24"/>
          <w:lang w:val="fr-FR"/>
        </w:rPr>
        <w:t xml:space="preserve">fournitures </w:t>
      </w:r>
      <w:r w:rsidR="00096E3D">
        <w:rPr>
          <w:rFonts w:ascii="Times New Roman" w:hAnsi="Times New Roman" w:cs="Times New Roman"/>
          <w:sz w:val="24"/>
          <w:szCs w:val="24"/>
          <w:lang w:val="fr-FR"/>
        </w:rPr>
        <w:t xml:space="preserve">de </w:t>
      </w:r>
      <w:r w:rsidRPr="00A90F59">
        <w:rPr>
          <w:rFonts w:ascii="Times New Roman" w:hAnsi="Times New Roman" w:cs="Times New Roman"/>
          <w:sz w:val="24"/>
          <w:szCs w:val="24"/>
          <w:lang w:val="fr-FR"/>
        </w:rPr>
        <w:t>bureau</w:t>
      </w:r>
      <w:r w:rsidR="00C44BEE">
        <w:rPr>
          <w:rFonts w:ascii="Times New Roman" w:hAnsi="Times New Roman" w:cs="Times New Roman"/>
          <w:sz w:val="24"/>
          <w:szCs w:val="24"/>
          <w:lang w:val="fr-FR"/>
        </w:rPr>
        <w:t> </w:t>
      </w:r>
      <w:r w:rsidR="00096E3D">
        <w:rPr>
          <w:rFonts w:ascii="Times New Roman" w:hAnsi="Times New Roman" w:cs="Times New Roman"/>
          <w:sz w:val="24"/>
          <w:szCs w:val="24"/>
          <w:lang w:val="fr-FR"/>
        </w:rPr>
        <w:t xml:space="preserve">et en assurer une </w:t>
      </w:r>
      <w:r w:rsidRPr="00096E3D">
        <w:rPr>
          <w:rFonts w:ascii="Times New Roman" w:hAnsi="Times New Roman" w:cs="Times New Roman"/>
          <w:sz w:val="24"/>
          <w:szCs w:val="24"/>
          <w:lang w:val="fr-FR"/>
        </w:rPr>
        <w:t xml:space="preserve">utilisation </w:t>
      </w:r>
      <w:r w:rsidR="00096E3D">
        <w:rPr>
          <w:rFonts w:ascii="Times New Roman" w:hAnsi="Times New Roman" w:cs="Times New Roman"/>
          <w:sz w:val="24"/>
          <w:szCs w:val="24"/>
          <w:lang w:val="fr-FR"/>
        </w:rPr>
        <w:t>rationnelle</w:t>
      </w:r>
      <w:r w:rsidR="00C44BEE" w:rsidRPr="00096E3D">
        <w:rPr>
          <w:rFonts w:ascii="Times New Roman" w:hAnsi="Times New Roman" w:cs="Times New Roman"/>
          <w:sz w:val="24"/>
          <w:szCs w:val="24"/>
          <w:lang w:val="fr-FR"/>
        </w:rPr>
        <w:t> ;</w:t>
      </w:r>
    </w:p>
    <w:p w14:paraId="0C5AF68A" w14:textId="7B24F037" w:rsidR="0064021A" w:rsidRPr="00096E3D" w:rsidRDefault="0064021A" w:rsidP="00096E3D">
      <w:pPr>
        <w:numPr>
          <w:ilvl w:val="0"/>
          <w:numId w:val="14"/>
        </w:numPr>
        <w:jc w:val="both"/>
        <w:rPr>
          <w:rFonts w:ascii="Times New Roman" w:hAnsi="Times New Roman" w:cs="Times New Roman"/>
          <w:sz w:val="24"/>
          <w:szCs w:val="24"/>
          <w:lang w:val="fr-FR"/>
        </w:rPr>
      </w:pPr>
      <w:r>
        <w:rPr>
          <w:rFonts w:ascii="Times New Roman" w:hAnsi="Times New Roman" w:cs="Times New Roman"/>
          <w:sz w:val="24"/>
          <w:szCs w:val="24"/>
          <w:lang w:val="fr-FR"/>
        </w:rPr>
        <w:t>Assurer une bonne gestion des visiteurs</w:t>
      </w:r>
      <w:r w:rsidR="008C1BEF">
        <w:rPr>
          <w:rFonts w:ascii="Times New Roman" w:hAnsi="Times New Roman" w:cs="Times New Roman"/>
          <w:sz w:val="24"/>
          <w:szCs w:val="24"/>
          <w:lang w:val="fr-FR"/>
        </w:rPr>
        <w:t> </w:t>
      </w:r>
      <w:r w:rsidR="000E6CA2">
        <w:rPr>
          <w:rFonts w:ascii="Times New Roman" w:hAnsi="Times New Roman" w:cs="Times New Roman"/>
          <w:sz w:val="24"/>
          <w:szCs w:val="24"/>
          <w:lang w:val="fr-FR"/>
        </w:rPr>
        <w:t xml:space="preserve">au bureau </w:t>
      </w:r>
      <w:r w:rsidR="008C1BEF">
        <w:rPr>
          <w:rFonts w:ascii="Times New Roman" w:hAnsi="Times New Roman" w:cs="Times New Roman"/>
          <w:sz w:val="24"/>
          <w:szCs w:val="24"/>
          <w:lang w:val="fr-FR"/>
        </w:rPr>
        <w:t>;</w:t>
      </w:r>
    </w:p>
    <w:p w14:paraId="5336AF3E" w14:textId="3099045B" w:rsidR="001D43F3" w:rsidRPr="00A90F59" w:rsidRDefault="00096E3D" w:rsidP="00AE7FD7">
      <w:pPr>
        <w:numPr>
          <w:ilvl w:val="0"/>
          <w:numId w:val="14"/>
        </w:numPr>
        <w:jc w:val="both"/>
        <w:rPr>
          <w:rFonts w:ascii="Times New Roman" w:hAnsi="Times New Roman" w:cs="Times New Roman"/>
          <w:b/>
          <w:bCs/>
          <w:sz w:val="24"/>
          <w:szCs w:val="24"/>
          <w:lang w:val="fr-FR"/>
        </w:rPr>
      </w:pPr>
      <w:r>
        <w:rPr>
          <w:rFonts w:ascii="Times New Roman" w:hAnsi="Times New Roman" w:cs="Times New Roman"/>
          <w:sz w:val="24"/>
          <w:szCs w:val="24"/>
          <w:lang w:val="fr-FR"/>
        </w:rPr>
        <w:t>Appuyer les bases terrain dans le suivi des dossiers au niveau du bureau de Coordination ;</w:t>
      </w:r>
    </w:p>
    <w:p w14:paraId="24C15DB4" w14:textId="158AF8D4" w:rsidR="001D43F3" w:rsidRPr="00A90F59" w:rsidRDefault="00096E3D" w:rsidP="00AE7FD7">
      <w:pPr>
        <w:numPr>
          <w:ilvl w:val="0"/>
          <w:numId w:val="14"/>
        </w:numPr>
        <w:rPr>
          <w:rFonts w:ascii="Times New Roman" w:hAnsi="Times New Roman" w:cs="Times New Roman"/>
          <w:sz w:val="24"/>
          <w:szCs w:val="24"/>
          <w:lang w:val="fr-FR"/>
        </w:rPr>
      </w:pPr>
      <w:r>
        <w:rPr>
          <w:rFonts w:ascii="Times New Roman" w:hAnsi="Times New Roman" w:cs="Times New Roman"/>
          <w:sz w:val="24"/>
          <w:szCs w:val="24"/>
          <w:lang w:val="fr-FR"/>
        </w:rPr>
        <w:t xml:space="preserve">Participer activement dans les initiatives de bien être </w:t>
      </w:r>
      <w:r w:rsidR="0064021A">
        <w:rPr>
          <w:rFonts w:ascii="Times New Roman" w:hAnsi="Times New Roman" w:cs="Times New Roman"/>
          <w:sz w:val="24"/>
          <w:szCs w:val="24"/>
          <w:lang w:val="fr-FR"/>
        </w:rPr>
        <w:t xml:space="preserve">des employés </w:t>
      </w:r>
      <w:r>
        <w:rPr>
          <w:rFonts w:ascii="Times New Roman" w:hAnsi="Times New Roman" w:cs="Times New Roman"/>
          <w:sz w:val="24"/>
          <w:szCs w:val="24"/>
          <w:lang w:val="fr-FR"/>
        </w:rPr>
        <w:t>et Team Building pour le bureau de Port</w:t>
      </w:r>
      <w:r w:rsidRPr="00096E3D">
        <w:rPr>
          <w:rFonts w:ascii="Times New Roman" w:hAnsi="Times New Roman" w:cs="Times New Roman"/>
          <w:sz w:val="24"/>
          <w:szCs w:val="24"/>
          <w:lang w:val="fr-FR"/>
        </w:rPr>
        <w:t>-</w:t>
      </w:r>
      <w:r>
        <w:rPr>
          <w:rFonts w:ascii="Times New Roman" w:hAnsi="Times New Roman" w:cs="Times New Roman"/>
          <w:sz w:val="24"/>
          <w:szCs w:val="24"/>
          <w:lang w:val="fr-FR"/>
        </w:rPr>
        <w:t>au-Prince.</w:t>
      </w:r>
      <w:r w:rsidR="001D43F3" w:rsidRPr="00A90F59">
        <w:rPr>
          <w:rFonts w:ascii="Times New Roman" w:hAnsi="Times New Roman" w:cs="Times New Roman"/>
          <w:sz w:val="24"/>
          <w:szCs w:val="24"/>
          <w:lang w:val="fr-FR"/>
        </w:rPr>
        <w:br/>
      </w:r>
    </w:p>
    <w:p w14:paraId="2934763E" w14:textId="4BBCD6E3" w:rsidR="001D43F3" w:rsidRPr="0064021A" w:rsidRDefault="00EE6AA9" w:rsidP="0064021A">
      <w:pPr>
        <w:pStyle w:val="Paragraphedeliste"/>
        <w:numPr>
          <w:ilvl w:val="0"/>
          <w:numId w:val="27"/>
        </w:numPr>
        <w:jc w:val="both"/>
        <w:rPr>
          <w:rFonts w:ascii="Times New Roman" w:hAnsi="Times New Roman" w:cs="Times New Roman"/>
          <w:b/>
          <w:sz w:val="24"/>
          <w:szCs w:val="24"/>
          <w:lang w:val="fr-FR"/>
        </w:rPr>
      </w:pPr>
      <w:r w:rsidRPr="0064021A">
        <w:rPr>
          <w:rFonts w:ascii="Times New Roman" w:hAnsi="Times New Roman" w:cs="Times New Roman"/>
          <w:b/>
          <w:sz w:val="24"/>
          <w:szCs w:val="24"/>
          <w:lang w:val="fr-FR"/>
        </w:rPr>
        <w:t>Gestion d</w:t>
      </w:r>
      <w:r w:rsidR="0064021A">
        <w:rPr>
          <w:rFonts w:ascii="Times New Roman" w:hAnsi="Times New Roman" w:cs="Times New Roman"/>
          <w:b/>
          <w:sz w:val="24"/>
          <w:szCs w:val="24"/>
          <w:lang w:val="fr-FR"/>
        </w:rPr>
        <w:t>es Orientations et Equipe de soutien</w:t>
      </w:r>
      <w:r w:rsidR="001D43F3" w:rsidRPr="0064021A">
        <w:rPr>
          <w:rFonts w:ascii="Times New Roman" w:hAnsi="Times New Roman" w:cs="Times New Roman"/>
          <w:b/>
          <w:sz w:val="24"/>
          <w:szCs w:val="24"/>
          <w:lang w:val="fr-FR"/>
        </w:rPr>
        <w:t xml:space="preserve"> : </w:t>
      </w:r>
    </w:p>
    <w:p w14:paraId="7CDEFC49" w14:textId="74F0092F" w:rsidR="0064021A" w:rsidRDefault="0064021A" w:rsidP="0064021A">
      <w:pPr>
        <w:pStyle w:val="Paragraphedeliste"/>
        <w:numPr>
          <w:ilvl w:val="0"/>
          <w:numId w:val="28"/>
        </w:numPr>
        <w:jc w:val="both"/>
        <w:rPr>
          <w:rFonts w:ascii="Times New Roman" w:hAnsi="Times New Roman" w:cs="Times New Roman"/>
          <w:bCs/>
          <w:sz w:val="24"/>
          <w:szCs w:val="24"/>
          <w:lang w:val="fr-FR"/>
        </w:rPr>
      </w:pPr>
      <w:r>
        <w:rPr>
          <w:rFonts w:ascii="Times New Roman" w:hAnsi="Times New Roman" w:cs="Times New Roman"/>
          <w:bCs/>
          <w:sz w:val="24"/>
          <w:szCs w:val="24"/>
          <w:lang w:val="fr-FR"/>
        </w:rPr>
        <w:t>Veillez à ce que chaque nouvel employé dispose d’un plan d’orientations ;</w:t>
      </w:r>
    </w:p>
    <w:p w14:paraId="7B70DEA2" w14:textId="432E8B13" w:rsidR="000E6CA2" w:rsidRPr="000E6CA2" w:rsidRDefault="000E6CA2" w:rsidP="000E6CA2">
      <w:pPr>
        <w:pStyle w:val="Paragraphedeliste"/>
        <w:numPr>
          <w:ilvl w:val="0"/>
          <w:numId w:val="28"/>
        </w:numPr>
        <w:rPr>
          <w:rFonts w:ascii="Times New Roman" w:hAnsi="Times New Roman" w:cs="Times New Roman"/>
          <w:sz w:val="24"/>
          <w:szCs w:val="24"/>
          <w:lang w:val="fr-FR"/>
        </w:rPr>
      </w:pPr>
      <w:r>
        <w:rPr>
          <w:rFonts w:ascii="Times New Roman" w:hAnsi="Times New Roman" w:cs="Times New Roman"/>
          <w:sz w:val="24"/>
          <w:szCs w:val="24"/>
          <w:lang w:val="fr-FR"/>
        </w:rPr>
        <w:t>Collaborer avec les autres départements afin d’assurer que</w:t>
      </w:r>
      <w:r w:rsidRPr="000E6CA2">
        <w:rPr>
          <w:rFonts w:ascii="Times New Roman" w:hAnsi="Times New Roman" w:cs="Times New Roman"/>
          <w:sz w:val="24"/>
          <w:szCs w:val="24"/>
          <w:lang w:val="fr-FR"/>
        </w:rPr>
        <w:t xml:space="preserve"> chaque nouvel employé dispose de tous les matériels nécessaires à son travail </w:t>
      </w:r>
      <w:r>
        <w:rPr>
          <w:rFonts w:ascii="Times New Roman" w:hAnsi="Times New Roman" w:cs="Times New Roman"/>
          <w:sz w:val="24"/>
          <w:szCs w:val="24"/>
          <w:lang w:val="fr-FR"/>
        </w:rPr>
        <w:t xml:space="preserve">dans le délai idéal </w:t>
      </w:r>
      <w:r w:rsidRPr="000E6CA2">
        <w:rPr>
          <w:rFonts w:ascii="Times New Roman" w:hAnsi="Times New Roman" w:cs="Times New Roman"/>
          <w:sz w:val="24"/>
          <w:szCs w:val="24"/>
          <w:lang w:val="fr-FR"/>
        </w:rPr>
        <w:t>(</w:t>
      </w:r>
      <w:r>
        <w:rPr>
          <w:rFonts w:ascii="Times New Roman" w:hAnsi="Times New Roman" w:cs="Times New Roman"/>
          <w:sz w:val="24"/>
          <w:szCs w:val="24"/>
          <w:lang w:val="fr-FR"/>
        </w:rPr>
        <w:t xml:space="preserve">laptop, </w:t>
      </w:r>
      <w:r w:rsidRPr="000E6CA2">
        <w:rPr>
          <w:rFonts w:ascii="Times New Roman" w:hAnsi="Times New Roman" w:cs="Times New Roman"/>
          <w:sz w:val="24"/>
          <w:szCs w:val="24"/>
          <w:lang w:val="fr-FR"/>
        </w:rPr>
        <w:t xml:space="preserve">carte de service, carte d’accès aux soins médicaux, ordre de mission si nécessaire, </w:t>
      </w:r>
      <w:r>
        <w:rPr>
          <w:rFonts w:ascii="Times New Roman" w:hAnsi="Times New Roman" w:cs="Times New Roman"/>
          <w:sz w:val="24"/>
          <w:szCs w:val="24"/>
          <w:lang w:val="fr-FR"/>
        </w:rPr>
        <w:t xml:space="preserve">visibilités, </w:t>
      </w:r>
      <w:r w:rsidRPr="000E6CA2">
        <w:rPr>
          <w:rFonts w:ascii="Times New Roman" w:hAnsi="Times New Roman" w:cs="Times New Roman"/>
          <w:sz w:val="24"/>
          <w:szCs w:val="24"/>
          <w:lang w:val="fr-FR"/>
        </w:rPr>
        <w:t>etc.)</w:t>
      </w:r>
    </w:p>
    <w:p w14:paraId="545C4C83" w14:textId="2CA7331E" w:rsidR="0064021A" w:rsidRDefault="0064021A" w:rsidP="0064021A">
      <w:pPr>
        <w:pStyle w:val="Paragraphedeliste"/>
        <w:numPr>
          <w:ilvl w:val="0"/>
          <w:numId w:val="28"/>
        </w:numPr>
        <w:jc w:val="both"/>
        <w:rPr>
          <w:rFonts w:ascii="Times New Roman" w:hAnsi="Times New Roman" w:cs="Times New Roman"/>
          <w:bCs/>
          <w:sz w:val="24"/>
          <w:szCs w:val="24"/>
          <w:lang w:val="fr-FR"/>
        </w:rPr>
      </w:pPr>
      <w:r>
        <w:rPr>
          <w:rFonts w:ascii="Times New Roman" w:hAnsi="Times New Roman" w:cs="Times New Roman"/>
          <w:bCs/>
          <w:sz w:val="24"/>
          <w:szCs w:val="24"/>
          <w:lang w:val="fr-FR"/>
        </w:rPr>
        <w:t>Assurer une visite des bureaux aux nouveaux employés et visiteurs ;</w:t>
      </w:r>
    </w:p>
    <w:p w14:paraId="5CA9022C" w14:textId="268CA692" w:rsidR="001D43F3" w:rsidRDefault="0064021A" w:rsidP="0064021A">
      <w:pPr>
        <w:pStyle w:val="Paragraphedeliste"/>
        <w:numPr>
          <w:ilvl w:val="0"/>
          <w:numId w:val="28"/>
        </w:numPr>
        <w:jc w:val="both"/>
        <w:rPr>
          <w:rFonts w:ascii="Times New Roman" w:hAnsi="Times New Roman" w:cs="Times New Roman"/>
          <w:bCs/>
          <w:sz w:val="24"/>
          <w:szCs w:val="24"/>
          <w:lang w:val="fr-FR"/>
        </w:rPr>
      </w:pPr>
      <w:r>
        <w:rPr>
          <w:rFonts w:ascii="Times New Roman" w:hAnsi="Times New Roman" w:cs="Times New Roman"/>
          <w:bCs/>
          <w:sz w:val="24"/>
          <w:szCs w:val="24"/>
          <w:lang w:val="fr-FR"/>
        </w:rPr>
        <w:t>Assurer une bonne gestion des ménagères et techniciens de surface ;</w:t>
      </w:r>
    </w:p>
    <w:p w14:paraId="290108A2" w14:textId="4C831D54" w:rsidR="0064021A" w:rsidRPr="000E6CA2" w:rsidRDefault="0064021A" w:rsidP="000E6CA2">
      <w:pPr>
        <w:pStyle w:val="Paragraphedeliste"/>
        <w:numPr>
          <w:ilvl w:val="0"/>
          <w:numId w:val="28"/>
        </w:numPr>
        <w:jc w:val="both"/>
        <w:rPr>
          <w:rFonts w:ascii="Times New Roman" w:hAnsi="Times New Roman" w:cs="Times New Roman"/>
          <w:bCs/>
          <w:sz w:val="24"/>
          <w:szCs w:val="24"/>
          <w:lang w:val="fr-FR"/>
        </w:rPr>
      </w:pPr>
      <w:r>
        <w:rPr>
          <w:rFonts w:ascii="Times New Roman" w:hAnsi="Times New Roman" w:cs="Times New Roman"/>
          <w:bCs/>
          <w:sz w:val="24"/>
          <w:szCs w:val="24"/>
          <w:lang w:val="fr-FR"/>
        </w:rPr>
        <w:t>Veiller à ce que le bureau soit propre et que chaque employé ait un environnement de travail acceptable suivant les standards de Mercy Corps.</w:t>
      </w:r>
    </w:p>
    <w:p w14:paraId="3C065AF8" w14:textId="77777777" w:rsidR="00673CEF" w:rsidRPr="00A90F59" w:rsidRDefault="00673CEF" w:rsidP="00AE7FD7">
      <w:pPr>
        <w:jc w:val="both"/>
        <w:rPr>
          <w:rFonts w:ascii="Times New Roman" w:hAnsi="Times New Roman" w:cs="Times New Roman"/>
          <w:sz w:val="24"/>
          <w:szCs w:val="24"/>
          <w:lang w:val="fr-FR"/>
        </w:rPr>
      </w:pPr>
    </w:p>
    <w:p w14:paraId="61C4B584" w14:textId="5D090EDC" w:rsidR="00C52F3D" w:rsidRPr="000E6CA2" w:rsidRDefault="00BD0CCB"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Responsabilité de supervision</w:t>
      </w:r>
      <w:r w:rsidR="008C1BEF">
        <w:rPr>
          <w:rFonts w:ascii="Times New Roman" w:hAnsi="Times New Roman" w:cs="Times New Roman"/>
          <w:b/>
          <w:sz w:val="24"/>
          <w:szCs w:val="24"/>
          <w:lang w:val="fr-FR"/>
        </w:rPr>
        <w:t xml:space="preserve"> : </w:t>
      </w:r>
      <w:r w:rsidR="001D43F3" w:rsidRPr="00A90F59">
        <w:rPr>
          <w:rFonts w:ascii="Times New Roman" w:hAnsi="Times New Roman" w:cs="Times New Roman"/>
          <w:sz w:val="24"/>
          <w:szCs w:val="24"/>
          <w:lang w:val="fr-FR"/>
        </w:rPr>
        <w:t>Les Ménagères</w:t>
      </w:r>
      <w:r w:rsidR="008C1BEF">
        <w:rPr>
          <w:rFonts w:ascii="Times New Roman" w:hAnsi="Times New Roman" w:cs="Times New Roman"/>
          <w:sz w:val="24"/>
          <w:szCs w:val="24"/>
          <w:lang w:val="fr-FR"/>
        </w:rPr>
        <w:t>/Techniciens de Surface.</w:t>
      </w:r>
    </w:p>
    <w:p w14:paraId="73CD2ACD" w14:textId="7BDAAE39" w:rsidR="009A692C" w:rsidRDefault="00BD0CCB"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 xml:space="preserve">Rend Compte Directement </w:t>
      </w:r>
      <w:r w:rsidR="003A0B4D">
        <w:rPr>
          <w:rFonts w:ascii="Times New Roman" w:hAnsi="Times New Roman" w:cs="Times New Roman"/>
          <w:b/>
          <w:sz w:val="24"/>
          <w:szCs w:val="24"/>
          <w:lang w:val="fr-FR"/>
        </w:rPr>
        <w:t>au</w:t>
      </w:r>
      <w:r w:rsidRPr="00A90F59">
        <w:rPr>
          <w:rFonts w:ascii="Times New Roman" w:hAnsi="Times New Roman" w:cs="Times New Roman"/>
          <w:b/>
          <w:sz w:val="24"/>
          <w:szCs w:val="24"/>
          <w:lang w:val="fr-FR"/>
        </w:rPr>
        <w:t xml:space="preserve"> :</w:t>
      </w:r>
      <w:r w:rsidR="00BB423C" w:rsidRPr="00A90F59">
        <w:rPr>
          <w:rFonts w:ascii="Times New Roman" w:hAnsi="Times New Roman" w:cs="Times New Roman"/>
          <w:b/>
          <w:sz w:val="24"/>
          <w:szCs w:val="24"/>
          <w:lang w:val="fr-FR"/>
        </w:rPr>
        <w:t xml:space="preserve"> </w:t>
      </w:r>
      <w:r w:rsidR="008C1BEF">
        <w:rPr>
          <w:rFonts w:ascii="Times New Roman" w:hAnsi="Times New Roman" w:cs="Times New Roman"/>
          <w:sz w:val="24"/>
          <w:szCs w:val="24"/>
          <w:lang w:val="fr-FR"/>
        </w:rPr>
        <w:t xml:space="preserve">Responsable des Ressources Humaines </w:t>
      </w:r>
      <w:r w:rsidR="008C1BEF" w:rsidRPr="008C1BEF">
        <w:rPr>
          <w:rFonts w:ascii="Times New Roman" w:hAnsi="Times New Roman" w:cs="Times New Roman"/>
          <w:sz w:val="24"/>
          <w:szCs w:val="24"/>
          <w:lang w:val="fr-FR"/>
        </w:rPr>
        <w:t>&amp;</w:t>
      </w:r>
      <w:r w:rsidR="008C1BEF">
        <w:rPr>
          <w:rFonts w:ascii="Times New Roman" w:hAnsi="Times New Roman" w:cs="Times New Roman"/>
          <w:sz w:val="24"/>
          <w:szCs w:val="24"/>
          <w:lang w:val="fr-FR"/>
        </w:rPr>
        <w:t xml:space="preserve"> Administration</w:t>
      </w:r>
      <w:bookmarkStart w:id="0" w:name="_ubr7vbxanvnz" w:colFirst="0" w:colLast="0"/>
      <w:bookmarkEnd w:id="0"/>
      <w:r w:rsidR="008C1BEF">
        <w:rPr>
          <w:rFonts w:ascii="Times New Roman" w:hAnsi="Times New Roman" w:cs="Times New Roman"/>
          <w:sz w:val="24"/>
          <w:szCs w:val="24"/>
          <w:lang w:val="fr-FR"/>
        </w:rPr>
        <w:t>.</w:t>
      </w:r>
    </w:p>
    <w:p w14:paraId="3BB32F13" w14:textId="00C19BD3" w:rsidR="00432919" w:rsidRDefault="00432919" w:rsidP="00AE7FD7">
      <w:pPr>
        <w:jc w:val="both"/>
        <w:rPr>
          <w:rFonts w:ascii="Times New Roman" w:hAnsi="Times New Roman" w:cs="Times New Roman"/>
          <w:sz w:val="24"/>
          <w:szCs w:val="24"/>
          <w:lang w:val="fr-FR"/>
        </w:rPr>
      </w:pPr>
      <w:r w:rsidRPr="00432919">
        <w:rPr>
          <w:rFonts w:ascii="Times New Roman" w:hAnsi="Times New Roman" w:cs="Times New Roman"/>
          <w:b/>
          <w:bCs/>
          <w:sz w:val="24"/>
          <w:szCs w:val="24"/>
          <w:lang w:val="fr-FR"/>
        </w:rPr>
        <w:t>Travaille avec :</w:t>
      </w:r>
      <w:r>
        <w:rPr>
          <w:rFonts w:ascii="Times New Roman" w:hAnsi="Times New Roman" w:cs="Times New Roman"/>
          <w:sz w:val="24"/>
          <w:szCs w:val="24"/>
          <w:lang w:val="fr-FR"/>
        </w:rPr>
        <w:t xml:space="preserve"> L’équipe des opérations, finance et programme.</w:t>
      </w:r>
    </w:p>
    <w:p w14:paraId="0BB2CFA0" w14:textId="77777777" w:rsidR="008C1BEF" w:rsidRPr="008C1BEF" w:rsidRDefault="008C1BEF" w:rsidP="00AE7FD7">
      <w:pPr>
        <w:jc w:val="both"/>
        <w:rPr>
          <w:rFonts w:ascii="Times New Roman" w:hAnsi="Times New Roman" w:cs="Times New Roman"/>
          <w:sz w:val="24"/>
          <w:szCs w:val="24"/>
          <w:lang w:val="fr-FR"/>
        </w:rPr>
      </w:pPr>
    </w:p>
    <w:p w14:paraId="53666734" w14:textId="65D3F581" w:rsidR="00BD0CCB" w:rsidRPr="00A90F59" w:rsidRDefault="00BD0CCB"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Redevabilité envers les Participants et les Parties Prenantes</w:t>
      </w:r>
    </w:p>
    <w:p w14:paraId="5E38AF4B" w14:textId="1E83943E" w:rsidR="005608B0" w:rsidRPr="00A90F59" w:rsidRDefault="00F031D5"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Les membres de l'équipe de Mercy Corps sont censés soutenir tous les efforts visant à rendre des comptes, en particulier aux participants à nos programmes, aux partenaires communautaires, aux autres parties prenantes, et aux normes internationales guidant le travail de secours et de développement international. Nous nous engageons à impliquer activement les communautés en tant que partenaires égaux dans la conception, le suivi et l'évaluation de nos projets sur le terrain.</w:t>
      </w:r>
    </w:p>
    <w:p w14:paraId="13EA167B" w14:textId="77777777" w:rsidR="005608B0" w:rsidRPr="00A90F59" w:rsidRDefault="005608B0" w:rsidP="00AE7FD7">
      <w:pPr>
        <w:pBdr>
          <w:top w:val="nil"/>
          <w:left w:val="nil"/>
          <w:bottom w:val="nil"/>
          <w:right w:val="nil"/>
          <w:between w:val="nil"/>
        </w:pBdr>
        <w:jc w:val="both"/>
        <w:rPr>
          <w:rFonts w:ascii="Times New Roman" w:hAnsi="Times New Roman" w:cs="Times New Roman"/>
          <w:b/>
          <w:sz w:val="24"/>
          <w:szCs w:val="24"/>
          <w:lang w:val="fr-FR"/>
        </w:rPr>
      </w:pPr>
    </w:p>
    <w:p w14:paraId="5A8A50B0" w14:textId="0F7E418A" w:rsidR="005608B0" w:rsidRPr="008C1BEF" w:rsidRDefault="00FF122F" w:rsidP="00AE7FD7">
      <w:pPr>
        <w:pBdr>
          <w:top w:val="nil"/>
          <w:left w:val="nil"/>
          <w:bottom w:val="nil"/>
          <w:right w:val="nil"/>
          <w:between w:val="nil"/>
        </w:pBd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Qualification</w:t>
      </w:r>
      <w:r w:rsidR="003421D0">
        <w:rPr>
          <w:rFonts w:ascii="Times New Roman" w:hAnsi="Times New Roman" w:cs="Times New Roman"/>
          <w:b/>
          <w:sz w:val="24"/>
          <w:szCs w:val="24"/>
          <w:lang w:val="fr-FR"/>
        </w:rPr>
        <w:t>s</w:t>
      </w:r>
      <w:r w:rsidRPr="00A90F59">
        <w:rPr>
          <w:rFonts w:ascii="Times New Roman" w:hAnsi="Times New Roman" w:cs="Times New Roman"/>
          <w:b/>
          <w:sz w:val="24"/>
          <w:szCs w:val="24"/>
          <w:lang w:val="fr-FR"/>
        </w:rPr>
        <w:t xml:space="preserve"> minimale</w:t>
      </w:r>
      <w:r w:rsidR="003421D0">
        <w:rPr>
          <w:rFonts w:ascii="Times New Roman" w:hAnsi="Times New Roman" w:cs="Times New Roman"/>
          <w:b/>
          <w:sz w:val="24"/>
          <w:szCs w:val="24"/>
          <w:lang w:val="fr-FR"/>
        </w:rPr>
        <w:t>s requises :</w:t>
      </w:r>
    </w:p>
    <w:p w14:paraId="67DB0811" w14:textId="4F6547E8" w:rsidR="005608B0" w:rsidRPr="00432919" w:rsidRDefault="005608B0" w:rsidP="00432919">
      <w:pPr>
        <w:pStyle w:val="Sansinterligne"/>
        <w:numPr>
          <w:ilvl w:val="0"/>
          <w:numId w:val="19"/>
        </w:numPr>
        <w:spacing w:line="276" w:lineRule="auto"/>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 xml:space="preserve">Diplôme en </w:t>
      </w:r>
      <w:r w:rsidR="00432919">
        <w:rPr>
          <w:rFonts w:ascii="Times New Roman" w:hAnsi="Times New Roman" w:cs="Times New Roman"/>
          <w:sz w:val="24"/>
          <w:szCs w:val="24"/>
          <w:lang w:val="fr-FR"/>
        </w:rPr>
        <w:t xml:space="preserve">gestion des </w:t>
      </w:r>
      <w:r w:rsidRPr="00432919">
        <w:rPr>
          <w:rFonts w:ascii="Times New Roman" w:hAnsi="Times New Roman" w:cs="Times New Roman"/>
          <w:sz w:val="24"/>
          <w:szCs w:val="24"/>
          <w:lang w:val="fr-FR"/>
        </w:rPr>
        <w:t>ressources humaines, en administration des affaires o</w:t>
      </w:r>
      <w:r w:rsidR="00432919" w:rsidRPr="00432919">
        <w:rPr>
          <w:rFonts w:ascii="Times New Roman" w:hAnsi="Times New Roman" w:cs="Times New Roman"/>
          <w:sz w:val="24"/>
          <w:szCs w:val="24"/>
          <w:lang w:val="fr-FR"/>
        </w:rPr>
        <w:t>u économie ;</w:t>
      </w:r>
    </w:p>
    <w:p w14:paraId="58D1579B" w14:textId="197159C3" w:rsidR="005608B0" w:rsidRPr="00432919" w:rsidRDefault="005608B0" w:rsidP="00432919">
      <w:pPr>
        <w:pStyle w:val="Sansinterligne"/>
        <w:numPr>
          <w:ilvl w:val="0"/>
          <w:numId w:val="19"/>
        </w:numPr>
        <w:spacing w:line="276" w:lineRule="auto"/>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 xml:space="preserve">Au moins </w:t>
      </w:r>
      <w:r w:rsidR="00432919" w:rsidRPr="00432919">
        <w:rPr>
          <w:rFonts w:ascii="Times New Roman" w:hAnsi="Times New Roman" w:cs="Times New Roman"/>
          <w:sz w:val="24"/>
          <w:szCs w:val="24"/>
          <w:lang w:val="fr-FR"/>
        </w:rPr>
        <w:t>deux (2)</w:t>
      </w:r>
      <w:r w:rsidRPr="00432919">
        <w:rPr>
          <w:rFonts w:ascii="Times New Roman" w:hAnsi="Times New Roman" w:cs="Times New Roman"/>
          <w:sz w:val="24"/>
          <w:szCs w:val="24"/>
          <w:lang w:val="fr-FR"/>
        </w:rPr>
        <w:t xml:space="preserve"> ans d'expérience dans les fonctions de </w:t>
      </w:r>
      <w:r w:rsidR="00432919" w:rsidRPr="00432919">
        <w:rPr>
          <w:rFonts w:ascii="Times New Roman" w:hAnsi="Times New Roman" w:cs="Times New Roman"/>
          <w:sz w:val="24"/>
          <w:szCs w:val="24"/>
          <w:lang w:val="fr-FR"/>
        </w:rPr>
        <w:t xml:space="preserve">gestion des </w:t>
      </w:r>
      <w:r w:rsidRPr="00432919">
        <w:rPr>
          <w:rFonts w:ascii="Times New Roman" w:hAnsi="Times New Roman" w:cs="Times New Roman"/>
          <w:sz w:val="24"/>
          <w:szCs w:val="24"/>
          <w:lang w:val="fr-FR"/>
        </w:rPr>
        <w:t xml:space="preserve">ressources humaines </w:t>
      </w:r>
      <w:r w:rsidR="00432919" w:rsidRPr="00432919">
        <w:rPr>
          <w:rFonts w:ascii="Times New Roman" w:hAnsi="Times New Roman" w:cs="Times New Roman"/>
          <w:sz w:val="24"/>
          <w:szCs w:val="24"/>
          <w:lang w:val="fr-FR"/>
        </w:rPr>
        <w:t xml:space="preserve">ou </w:t>
      </w:r>
      <w:r w:rsidRPr="00432919">
        <w:rPr>
          <w:rFonts w:ascii="Times New Roman" w:hAnsi="Times New Roman" w:cs="Times New Roman"/>
          <w:sz w:val="24"/>
          <w:szCs w:val="24"/>
          <w:lang w:val="fr-FR"/>
        </w:rPr>
        <w:t>administration</w:t>
      </w:r>
      <w:r w:rsidR="00432919" w:rsidRPr="00432919">
        <w:rPr>
          <w:rFonts w:ascii="Times New Roman" w:hAnsi="Times New Roman" w:cs="Times New Roman"/>
          <w:sz w:val="24"/>
          <w:szCs w:val="24"/>
          <w:lang w:val="fr-FR"/>
        </w:rPr>
        <w:t> de préférence dans une ONG ;</w:t>
      </w:r>
    </w:p>
    <w:p w14:paraId="4C872B11" w14:textId="67F76883" w:rsidR="005608B0" w:rsidRPr="00432919" w:rsidRDefault="005608B0" w:rsidP="00432919">
      <w:pPr>
        <w:pStyle w:val="Sansinterligne"/>
        <w:numPr>
          <w:ilvl w:val="0"/>
          <w:numId w:val="19"/>
        </w:numPr>
        <w:spacing w:line="276" w:lineRule="auto"/>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Expérience préalable de la gestion de bases de données</w:t>
      </w:r>
      <w:r w:rsidR="009A692C" w:rsidRPr="00432919">
        <w:rPr>
          <w:rFonts w:ascii="Times New Roman" w:hAnsi="Times New Roman" w:cs="Times New Roman"/>
          <w:sz w:val="24"/>
          <w:szCs w:val="24"/>
          <w:lang w:val="fr-FR"/>
        </w:rPr>
        <w:t xml:space="preserve"> de nature RH ou administrative</w:t>
      </w:r>
      <w:r w:rsidR="00432919" w:rsidRPr="00432919">
        <w:rPr>
          <w:rFonts w:ascii="Times New Roman" w:hAnsi="Times New Roman" w:cs="Times New Roman"/>
          <w:sz w:val="24"/>
          <w:szCs w:val="24"/>
          <w:lang w:val="fr-FR"/>
        </w:rPr>
        <w:t> ;</w:t>
      </w:r>
    </w:p>
    <w:p w14:paraId="570FDE67" w14:textId="5E9E9F18" w:rsidR="00432919" w:rsidRPr="00432919" w:rsidRDefault="00432919"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Excellentes compétences en Outils Microsoft (Word, Excel, Power Point</w:t>
      </w:r>
      <w:r>
        <w:rPr>
          <w:rFonts w:ascii="Times New Roman" w:hAnsi="Times New Roman" w:cs="Times New Roman"/>
          <w:sz w:val="24"/>
          <w:szCs w:val="24"/>
          <w:lang w:val="fr-FR"/>
        </w:rPr>
        <w:t xml:space="preserve"> et Outlook</w:t>
      </w:r>
      <w:r w:rsidRPr="00432919">
        <w:rPr>
          <w:rFonts w:ascii="Times New Roman" w:hAnsi="Times New Roman" w:cs="Times New Roman"/>
          <w:sz w:val="24"/>
          <w:szCs w:val="24"/>
          <w:lang w:val="fr-FR"/>
        </w:rPr>
        <w:t>.) ;</w:t>
      </w:r>
    </w:p>
    <w:p w14:paraId="16D3EBAA" w14:textId="474DB023" w:rsidR="00432919" w:rsidRPr="00432919" w:rsidRDefault="00432919"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 xml:space="preserve">Avoir une bonne connaissance des procédures migratoires </w:t>
      </w:r>
      <w:r>
        <w:rPr>
          <w:rFonts w:ascii="Times New Roman" w:hAnsi="Times New Roman" w:cs="Times New Roman"/>
          <w:sz w:val="24"/>
          <w:szCs w:val="24"/>
          <w:lang w:val="fr-FR"/>
        </w:rPr>
        <w:t>haïtiennes ;</w:t>
      </w:r>
      <w:r w:rsidRPr="00432919">
        <w:rPr>
          <w:rFonts w:ascii="Times New Roman" w:hAnsi="Times New Roman" w:cs="Times New Roman"/>
          <w:sz w:val="24"/>
          <w:szCs w:val="24"/>
          <w:lang w:val="fr-FR"/>
        </w:rPr>
        <w:t xml:space="preserve"> </w:t>
      </w:r>
    </w:p>
    <w:p w14:paraId="5B048EDB" w14:textId="77777777" w:rsidR="00432919" w:rsidRPr="00432919" w:rsidRDefault="00432919"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Excellente maîtrise du Français aussi bien à l'oral qu'à l'écrit ;</w:t>
      </w:r>
    </w:p>
    <w:p w14:paraId="7438CD22" w14:textId="79EDE237" w:rsidR="00432919" w:rsidRDefault="00432919"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sz w:val="24"/>
          <w:szCs w:val="24"/>
          <w:lang w:val="fr-FR"/>
        </w:rPr>
        <w:t xml:space="preserve">Maitrise de l'anglais </w:t>
      </w:r>
      <w:r>
        <w:rPr>
          <w:rFonts w:ascii="Times New Roman" w:hAnsi="Times New Roman" w:cs="Times New Roman"/>
          <w:sz w:val="24"/>
          <w:szCs w:val="24"/>
          <w:lang w:val="fr-FR"/>
        </w:rPr>
        <w:t xml:space="preserve">considérée comme un atout ; </w:t>
      </w:r>
    </w:p>
    <w:p w14:paraId="4D8FA8E1" w14:textId="2A0746ED" w:rsidR="0076191B" w:rsidRPr="00432919" w:rsidRDefault="0076191B"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i/>
          <w:iCs/>
          <w:sz w:val="24"/>
          <w:szCs w:val="24"/>
          <w:lang w:val="fr-FR"/>
        </w:rPr>
        <w:t xml:space="preserve">Être de nationalité haïtienne. </w:t>
      </w:r>
    </w:p>
    <w:p w14:paraId="16659DAD" w14:textId="77777777" w:rsidR="008E7AC1" w:rsidRPr="00A90F59" w:rsidRDefault="008E7AC1" w:rsidP="00AE7FD7">
      <w:pPr>
        <w:pStyle w:val="Sansinterligne"/>
        <w:spacing w:line="276" w:lineRule="auto"/>
        <w:jc w:val="both"/>
        <w:rPr>
          <w:rFonts w:ascii="Times New Roman" w:hAnsi="Times New Roman" w:cs="Times New Roman"/>
          <w:smallCaps/>
          <w:sz w:val="24"/>
          <w:szCs w:val="24"/>
          <w:lang w:val="fr-FR"/>
        </w:rPr>
      </w:pPr>
    </w:p>
    <w:p w14:paraId="55536322" w14:textId="34B47113" w:rsidR="00032DFF" w:rsidRPr="00A90F59" w:rsidRDefault="00032DFF"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Facteurs Clés de Succès</w:t>
      </w:r>
    </w:p>
    <w:p w14:paraId="6EB658E3" w14:textId="09609A6F"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Excellent sens de l'organisation et souci du détail</w:t>
      </w:r>
      <w:r w:rsidR="00432919">
        <w:rPr>
          <w:rFonts w:ascii="Times New Roman" w:hAnsi="Times New Roman" w:cs="Times New Roman"/>
          <w:sz w:val="24"/>
          <w:szCs w:val="24"/>
          <w:lang w:val="fr-FR"/>
        </w:rPr>
        <w:t> ;</w:t>
      </w:r>
    </w:p>
    <w:p w14:paraId="647CED3B" w14:textId="6EA4AE3B"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Fortes compétences interpersonnelles en communication</w:t>
      </w:r>
      <w:r w:rsidR="0043291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capable d'adapter les styles de communication à différents publics et situations</w:t>
      </w:r>
      <w:r w:rsidR="00432919">
        <w:rPr>
          <w:rFonts w:ascii="Times New Roman" w:hAnsi="Times New Roman" w:cs="Times New Roman"/>
          <w:sz w:val="24"/>
          <w:szCs w:val="24"/>
          <w:lang w:val="fr-FR"/>
        </w:rPr>
        <w:t>) ;</w:t>
      </w:r>
    </w:p>
    <w:p w14:paraId="27A5D883" w14:textId="339089AA"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Curiosité et intérêt de nouer des liens avec des groupes de pairs et d’élargir les connaissances et l’expertise sur les tendances actuelles en matière de ressources humaines et d’administration, de meilleures pratiques, de leçons apprises et de nouveaux développements</w:t>
      </w:r>
      <w:r w:rsidR="00432919">
        <w:rPr>
          <w:rFonts w:ascii="Times New Roman" w:hAnsi="Times New Roman" w:cs="Times New Roman"/>
          <w:sz w:val="24"/>
          <w:szCs w:val="24"/>
          <w:lang w:val="fr-FR"/>
        </w:rPr>
        <w:t> ;</w:t>
      </w:r>
    </w:p>
    <w:p w14:paraId="206FD888" w14:textId="20615298"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Capable de préserver la confidentialité et de renforcer la confiance de ses collègues</w:t>
      </w:r>
      <w:r w:rsidR="00432919">
        <w:rPr>
          <w:rFonts w:ascii="Times New Roman" w:hAnsi="Times New Roman" w:cs="Times New Roman"/>
          <w:sz w:val="24"/>
          <w:szCs w:val="24"/>
          <w:lang w:val="fr-FR"/>
        </w:rPr>
        <w:t> ;</w:t>
      </w:r>
    </w:p>
    <w:p w14:paraId="7DD2A30F" w14:textId="2D48EA8F" w:rsidR="005608B0"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Aime identifier et résoudre des problèmes pour améliorer le fonctionnement de l’équipe et assurer un environnement de travail sain</w:t>
      </w:r>
      <w:r w:rsidR="00432919">
        <w:rPr>
          <w:rFonts w:ascii="Times New Roman" w:hAnsi="Times New Roman" w:cs="Times New Roman"/>
          <w:sz w:val="24"/>
          <w:szCs w:val="24"/>
          <w:lang w:val="fr-FR"/>
        </w:rPr>
        <w:t> ;</w:t>
      </w:r>
    </w:p>
    <w:p w14:paraId="49DBE3D9" w14:textId="5FE2AC10" w:rsidR="00032DFF" w:rsidRPr="00326FD6" w:rsidRDefault="00326FD6" w:rsidP="00AE7FD7">
      <w:pPr>
        <w:numPr>
          <w:ilvl w:val="0"/>
          <w:numId w:val="20"/>
        </w:numPr>
        <w:jc w:val="both"/>
        <w:rPr>
          <w:rFonts w:ascii="Times New Roman" w:hAnsi="Times New Roman" w:cs="Times New Roman"/>
          <w:sz w:val="24"/>
          <w:szCs w:val="24"/>
          <w:lang w:val="fr-FR"/>
        </w:rPr>
      </w:pPr>
      <w:r>
        <w:rPr>
          <w:rFonts w:ascii="Times New Roman" w:hAnsi="Times New Roman" w:cs="Times New Roman"/>
          <w:sz w:val="24"/>
          <w:szCs w:val="24"/>
          <w:lang w:val="fr-FR"/>
        </w:rPr>
        <w:t>Faire preuve des capacités de négociations.</w:t>
      </w:r>
    </w:p>
    <w:p w14:paraId="49E2572E" w14:textId="77777777" w:rsidR="008C1BEF" w:rsidRDefault="008C1BEF" w:rsidP="00AE7FD7">
      <w:pPr>
        <w:jc w:val="both"/>
        <w:rPr>
          <w:rFonts w:ascii="Times New Roman" w:hAnsi="Times New Roman" w:cs="Times New Roman"/>
          <w:b/>
          <w:sz w:val="24"/>
          <w:szCs w:val="24"/>
          <w:lang w:val="fr-FR"/>
        </w:rPr>
      </w:pPr>
      <w:bookmarkStart w:id="1" w:name="_xqi91535ml02" w:colFirst="0" w:colLast="0"/>
      <w:bookmarkStart w:id="2" w:name="_z4qyvumv0kan" w:colFirst="0" w:colLast="0"/>
      <w:bookmarkEnd w:id="1"/>
      <w:bookmarkEnd w:id="2"/>
    </w:p>
    <w:p w14:paraId="11A8FF30" w14:textId="79A4FF48" w:rsidR="00BD52D6" w:rsidRPr="00A90F59" w:rsidRDefault="00BD52D6"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Apprentissage Continu</w:t>
      </w:r>
    </w:p>
    <w:p w14:paraId="5B74D406" w14:textId="47394D4D" w:rsidR="00C52F3D" w:rsidRPr="00A90F59" w:rsidRDefault="00BD52D6" w:rsidP="00AE7FD7">
      <w:pPr>
        <w:shd w:val="clear" w:color="auto" w:fill="FFFFFF"/>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Conformément à notre conviction que les organisations apprenantes sont plus efficaces, efficientes et pertinentes pour les communautés que nous servons, nous donnons à tous les membres de l'équipe la possibilité de consacrer 5 % de leur temps à des activités d'apprentissage qui favorisent leur croissance et leur développement personnels et/ou professionnels.</w:t>
      </w:r>
    </w:p>
    <w:p w14:paraId="7C575278" w14:textId="77777777" w:rsidR="00BD52D6" w:rsidRPr="00A90F59" w:rsidRDefault="00BD52D6" w:rsidP="00AE7FD7">
      <w:pPr>
        <w:shd w:val="clear" w:color="auto" w:fill="FFFFFF"/>
        <w:jc w:val="both"/>
        <w:rPr>
          <w:rFonts w:ascii="Times New Roman" w:hAnsi="Times New Roman" w:cs="Times New Roman"/>
          <w:sz w:val="24"/>
          <w:szCs w:val="24"/>
          <w:lang w:val="fr-FR"/>
        </w:rPr>
      </w:pPr>
    </w:p>
    <w:p w14:paraId="2BF6D328" w14:textId="0728E681" w:rsidR="00C52F3D" w:rsidRPr="00A90F59" w:rsidRDefault="00BD52D6" w:rsidP="00AE7FD7">
      <w:pPr>
        <w:pStyle w:val="Titre4"/>
        <w:spacing w:before="0" w:after="40"/>
        <w:jc w:val="both"/>
        <w:rPr>
          <w:rFonts w:ascii="Times New Roman" w:hAnsi="Times New Roman" w:cs="Times New Roman"/>
          <w:b/>
          <w:color w:val="auto"/>
          <w:lang w:val="fr-FR"/>
        </w:rPr>
      </w:pPr>
      <w:bookmarkStart w:id="3" w:name="_lqbhakehy02s" w:colFirst="0" w:colLast="0"/>
      <w:bookmarkEnd w:id="3"/>
      <w:r w:rsidRPr="00A90F59">
        <w:rPr>
          <w:rFonts w:ascii="Times New Roman" w:hAnsi="Times New Roman" w:cs="Times New Roman"/>
          <w:b/>
          <w:color w:val="auto"/>
          <w:lang w:val="fr-FR"/>
        </w:rPr>
        <w:t>Diversité, Equité et Inclusion</w:t>
      </w:r>
    </w:p>
    <w:p w14:paraId="370F6B5E" w14:textId="60AE9036" w:rsidR="00C52F3D" w:rsidRPr="00A90F59" w:rsidRDefault="00BD52D6"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La réalisation de notre mission commence par la façon dont nous constituons notre équipe et travaillons ensemble. Grâce à notre engagement à enrichir notre organisation de personnes d'origines, de croyances, de milieux et de modes de pensée différents, nous sommes mieux à même de tirer parti de la puissance collective de nos équipes et de résoudre les défis les plus complexes du monde. Nous nous efforçons d'instaurer une culture de la confiance et du respect, où chacun apporte son point de vue et son authenticité, réalise son potentiel en tant qu'individu et en tant qu'équipe, et collabore pour accomplir le meilleur travail de sa vie.</w:t>
      </w:r>
      <w:r w:rsidR="00BB423C" w:rsidRPr="00A90F59">
        <w:rPr>
          <w:rFonts w:ascii="Times New Roman" w:hAnsi="Times New Roman" w:cs="Times New Roman"/>
          <w:sz w:val="24"/>
          <w:szCs w:val="24"/>
          <w:lang w:val="fr-FR"/>
        </w:rPr>
        <w:t xml:space="preserve"> </w:t>
      </w:r>
    </w:p>
    <w:p w14:paraId="617940A8" w14:textId="259E9A3E" w:rsidR="00C52F3D" w:rsidRPr="00A90F59" w:rsidRDefault="00493991"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Nous reconnaissons que la diversité et l'inclusion sont un parcours, et nous nous engageons à apprendre, à écouter et à évoluer pour devenir plus diversifiés, équitables et inclusifs que nous ne le sommes aujourd'hui.</w:t>
      </w:r>
    </w:p>
    <w:p w14:paraId="03B24A52"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69D9E4BB" w14:textId="44F2B1D7" w:rsidR="00C52F3D" w:rsidRPr="00A90F59" w:rsidRDefault="00124537" w:rsidP="00AE7FD7">
      <w:pPr>
        <w:pStyle w:val="Titre4"/>
        <w:spacing w:before="0" w:after="40"/>
        <w:jc w:val="both"/>
        <w:rPr>
          <w:rFonts w:ascii="Times New Roman" w:hAnsi="Times New Roman" w:cs="Times New Roman"/>
          <w:b/>
          <w:color w:val="auto"/>
          <w:lang w:val="fr-FR"/>
        </w:rPr>
      </w:pPr>
      <w:bookmarkStart w:id="4" w:name="_wqfuy9ijc72" w:colFirst="0" w:colLast="0"/>
      <w:bookmarkEnd w:id="4"/>
      <w:r w:rsidRPr="00A90F59">
        <w:rPr>
          <w:rFonts w:ascii="Times New Roman" w:hAnsi="Times New Roman" w:cs="Times New Roman"/>
          <w:b/>
          <w:color w:val="auto"/>
          <w:lang w:val="fr-FR"/>
        </w:rPr>
        <w:t>Égalité des Chances en Matière d'Emploi</w:t>
      </w:r>
    </w:p>
    <w:p w14:paraId="6728DBEF" w14:textId="62FC6139"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Mercy Corps est un employeur qui respecte l'égalité des chances et ne tolère aucune discrimination, quelle qu'elle soit. Nous recherchons activement des origines, des perspectives et des compétences diverses afin d'être collectivement plus forts et d'avoir un impact mondial durable.</w:t>
      </w:r>
      <w:r w:rsidR="00BB423C" w:rsidRPr="00A90F59">
        <w:rPr>
          <w:rFonts w:ascii="Times New Roman" w:hAnsi="Times New Roman" w:cs="Times New Roman"/>
          <w:sz w:val="24"/>
          <w:szCs w:val="24"/>
          <w:lang w:val="fr-FR"/>
        </w:rPr>
        <w:t xml:space="preserve"> </w:t>
      </w:r>
    </w:p>
    <w:p w14:paraId="43AA96BB" w14:textId="5AA89284"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Nous nous engageons à fournir un environnement de respect et de sécurité psychologique où l'égalité des chances en matière d'emploi est accessible à tous. Nous ne pratiquons ni ne tolérons aucune discrimination fondée sur la race, la couleur, l'identité de genre, l'expression de genre, la religion, l'âge, l'orientation sexuelle, l'origine nationale ou ethnique, le handicap (y compris le statut VIH/SIDA), l'état civil, le statut de vétéran militaire ou tout autre groupe protégé dans les lieux où nous travaillons.</w:t>
      </w:r>
    </w:p>
    <w:p w14:paraId="02655B27"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0566AB22" w14:textId="65C2BC26" w:rsidR="00C52F3D" w:rsidRPr="00A90F59" w:rsidRDefault="00124537" w:rsidP="00AE7FD7">
      <w:pPr>
        <w:pStyle w:val="Titre4"/>
        <w:spacing w:before="0" w:after="40"/>
        <w:jc w:val="both"/>
        <w:rPr>
          <w:rFonts w:ascii="Times New Roman" w:hAnsi="Times New Roman" w:cs="Times New Roman"/>
          <w:b/>
          <w:color w:val="auto"/>
          <w:lang w:val="fr-FR"/>
        </w:rPr>
      </w:pPr>
      <w:bookmarkStart w:id="5" w:name="_30i4u75v14rg" w:colFirst="0" w:colLast="0"/>
      <w:bookmarkEnd w:id="5"/>
      <w:r w:rsidRPr="00A90F59">
        <w:rPr>
          <w:rFonts w:ascii="Times New Roman" w:hAnsi="Times New Roman" w:cs="Times New Roman"/>
          <w:b/>
          <w:color w:val="auto"/>
          <w:lang w:val="fr-FR"/>
        </w:rPr>
        <w:t>Sauvegarde et Ethiques</w:t>
      </w:r>
    </w:p>
    <w:p w14:paraId="74F1CB21" w14:textId="77777777" w:rsidR="003A3720" w:rsidRPr="00A90F59" w:rsidRDefault="007A383E"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Mercy Corps s'engage à ce que toutes les personnes avec lesquelles nous entrons en contact dans le cadre de notre travail, qu'il s'agisse de membres de l'équipe, de membres de la communauté, de participants aux programmes ou autres, soient traitées avec respect et dignité. Nous nous engageons à respecter les principes fondamentaux relatifs à la prévention de l'exploitation et des abus sexuels énoncés par le Secrétaire général des Nations Unies et le </w:t>
      </w:r>
      <w:r w:rsidR="007653FE" w:rsidRPr="00A90F59">
        <w:rPr>
          <w:rFonts w:ascii="Times New Roman" w:hAnsi="Times New Roman" w:cs="Times New Roman"/>
          <w:sz w:val="24"/>
          <w:szCs w:val="24"/>
          <w:lang w:val="fr-FR"/>
        </w:rPr>
        <w:t>CP</w:t>
      </w:r>
      <w:r w:rsidRPr="00A90F59">
        <w:rPr>
          <w:rFonts w:ascii="Times New Roman" w:hAnsi="Times New Roman" w:cs="Times New Roman"/>
          <w:sz w:val="24"/>
          <w:szCs w:val="24"/>
          <w:lang w:val="fr-FR"/>
        </w:rPr>
        <w:t>IA</w:t>
      </w:r>
      <w:r w:rsidR="007653FE" w:rsidRPr="00A90F59">
        <w:rPr>
          <w:rFonts w:ascii="Times New Roman" w:hAnsi="Times New Roman" w:cs="Times New Roman"/>
          <w:sz w:val="24"/>
          <w:szCs w:val="24"/>
          <w:lang w:val="fr-FR"/>
        </w:rPr>
        <w:t xml:space="preserve"> (Comité Permanent Inter-Agences) ;</w:t>
      </w:r>
      <w:r w:rsidRPr="00A90F59">
        <w:rPr>
          <w:rFonts w:ascii="Times New Roman" w:hAnsi="Times New Roman" w:cs="Times New Roman"/>
          <w:sz w:val="24"/>
          <w:szCs w:val="24"/>
          <w:lang w:val="fr-FR"/>
        </w:rPr>
        <w:t xml:space="preserve"> et nous avons adhéré au </w:t>
      </w:r>
      <w:r w:rsidRPr="00A90F59">
        <w:rPr>
          <w:rFonts w:ascii="Times New Roman" w:hAnsi="Times New Roman" w:cs="Times New Roman"/>
          <w:b/>
          <w:bCs/>
          <w:sz w:val="24"/>
          <w:szCs w:val="24"/>
          <w:u w:val="single"/>
          <w:lang w:val="fr-FR"/>
        </w:rPr>
        <w:t>Système de Divulgation des Fautes Professionnelles entre Institutions</w:t>
      </w:r>
      <w:r w:rsidRPr="00A90F59">
        <w:rPr>
          <w:rFonts w:ascii="Times New Roman" w:hAnsi="Times New Roman" w:cs="Times New Roman"/>
          <w:sz w:val="24"/>
          <w:szCs w:val="24"/>
          <w:lang w:val="fr-FR"/>
        </w:rPr>
        <w:t>.</w:t>
      </w:r>
      <w:r w:rsidR="003A3720" w:rsidRPr="00A90F59">
        <w:rPr>
          <w:rFonts w:ascii="Times New Roman" w:hAnsi="Times New Roman" w:cs="Times New Roman"/>
          <w:sz w:val="24"/>
          <w:szCs w:val="24"/>
          <w:lang w:val="fr-FR"/>
        </w:rPr>
        <w:t xml:space="preserve"> </w:t>
      </w:r>
    </w:p>
    <w:p w14:paraId="632882F6" w14:textId="5F73F64B" w:rsidR="003A3720" w:rsidRPr="00A90F59" w:rsidRDefault="00071B1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En postulant pour ce poste, un candidat confirme qu'il n'a pas déjà enfreint la politique d'un employeur en matière d'inconduite sexuelle, d'exploitation et d'abus sexuels, de protection de l'enfance ou de traite des personnes.</w:t>
      </w:r>
    </w:p>
    <w:p w14:paraId="52486020" w14:textId="77777777" w:rsidR="000A23EF"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Nous ne tolérerons pas la maltraitance des enfants, l'exploitation sexuelle, les abus ou le harcèlement par ou des membres de notre équipe. Dans le cadre de notre engagement en faveur d'un environnement de travail sûr et inclusif, les membres de l'équipe doivent se comporter de manière professionnelle, respecter les lois et coutumes locales et adhérer aux </w:t>
      </w:r>
      <w:hyperlink r:id="rId7">
        <w:r w:rsidRPr="00A90F59">
          <w:rPr>
            <w:rStyle w:val="Lienhypertexte"/>
            <w:rFonts w:ascii="Times New Roman" w:hAnsi="Times New Roman" w:cs="Times New Roman"/>
            <w:color w:val="auto"/>
            <w:sz w:val="24"/>
            <w:szCs w:val="24"/>
            <w:lang w:val="fr-FR"/>
          </w:rPr>
          <w:t xml:space="preserve"> politiques et valeurs du code de conduite de Mercy Corps</w:t>
        </w:r>
      </w:hyperlink>
      <w:r w:rsidRPr="00A90F59">
        <w:rPr>
          <w:rFonts w:ascii="Times New Roman" w:hAnsi="Times New Roman" w:cs="Times New Roman"/>
          <w:sz w:val="24"/>
          <w:szCs w:val="24"/>
          <w:lang w:val="fr-FR"/>
        </w:rPr>
        <w:t xml:space="preserve"> à tout moment. Les membres de l'équipe sont tenus de suivre des cours d'apprentissage en ligne obligatoires sur le code de conduite à l'embauche et sur une base annuelle.</w:t>
      </w:r>
      <w:r w:rsidR="00071B1C" w:rsidRPr="00A90F59">
        <w:rPr>
          <w:rFonts w:ascii="Times New Roman" w:hAnsi="Times New Roman" w:cs="Times New Roman"/>
          <w:sz w:val="24"/>
          <w:szCs w:val="24"/>
          <w:lang w:val="fr-FR"/>
        </w:rPr>
        <w:t xml:space="preserve"> </w:t>
      </w:r>
    </w:p>
    <w:p w14:paraId="7BABD29F" w14:textId="3221B5CE" w:rsidR="003A3720" w:rsidRPr="00A90F59"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lastRenderedPageBreak/>
        <w:t>En tant que candidat, si vous êtes témoin ou victime d'une forme quelconque d'inconduite sexuelle au cours du processus de recrutement, veuillez le signaler à la ligne d'assistance téléphonique pour l'intégrité de Mercy Corps (</w:t>
      </w:r>
      <w:hyperlink r:id="rId8">
        <w:r w:rsidRPr="00A90F59">
          <w:rPr>
            <w:rStyle w:val="Lienhypertexte"/>
            <w:rFonts w:ascii="Times New Roman" w:hAnsi="Times New Roman" w:cs="Times New Roman"/>
            <w:color w:val="auto"/>
            <w:sz w:val="24"/>
            <w:szCs w:val="24"/>
            <w:lang w:val="fr-FR"/>
          </w:rPr>
          <w:t>integrityhotline@mercycorps.org</w:t>
        </w:r>
      </w:hyperlink>
      <w:r w:rsidRPr="00A90F59">
        <w:rPr>
          <w:rFonts w:ascii="Times New Roman" w:hAnsi="Times New Roman" w:cs="Times New Roman"/>
          <w:sz w:val="24"/>
          <w:szCs w:val="24"/>
          <w:lang w:val="fr-FR"/>
        </w:rPr>
        <w:t>).</w:t>
      </w:r>
    </w:p>
    <w:p w14:paraId="250531B8" w14:textId="77777777" w:rsidR="00C52F3D" w:rsidRPr="00A90F59" w:rsidRDefault="00BB423C" w:rsidP="00AE7FD7">
      <w:pPr>
        <w:pStyle w:val="Titre4"/>
        <w:spacing w:before="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Signatures</w:t>
      </w:r>
    </w:p>
    <w:p w14:paraId="6AB207B0"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4ADDE1A0" w14:textId="171B0CA2" w:rsidR="00C52F3D" w:rsidRPr="00A90F59" w:rsidRDefault="00A10FE0"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Employé(</w:t>
      </w:r>
      <w:r w:rsidR="00B264E9" w:rsidRPr="00A90F59">
        <w:rPr>
          <w:rFonts w:ascii="Times New Roman" w:hAnsi="Times New Roman" w:cs="Times New Roman"/>
          <w:sz w:val="24"/>
          <w:szCs w:val="24"/>
          <w:lang w:val="fr-FR"/>
        </w:rPr>
        <w:t>e</w:t>
      </w:r>
      <w:r w:rsidRPr="00A90F59">
        <w:rPr>
          <w:rFonts w:ascii="Times New Roman" w:hAnsi="Times New Roman" w:cs="Times New Roman"/>
          <w:sz w:val="24"/>
          <w:szCs w:val="24"/>
          <w:lang w:val="fr-FR"/>
        </w:rPr>
        <w:t>)</w:t>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B423C" w:rsidRPr="00A90F59">
        <w:rPr>
          <w:rFonts w:ascii="Times New Roman" w:hAnsi="Times New Roman" w:cs="Times New Roman"/>
          <w:sz w:val="24"/>
          <w:szCs w:val="24"/>
          <w:lang w:val="fr-FR"/>
        </w:rPr>
        <w:t>Date</w:t>
      </w:r>
    </w:p>
    <w:p w14:paraId="3D25862D" w14:textId="77777777" w:rsidR="00C52F3D" w:rsidRPr="00A90F59" w:rsidRDefault="00C52F3D" w:rsidP="00AE7FD7">
      <w:pPr>
        <w:spacing w:after="280"/>
        <w:jc w:val="both"/>
        <w:rPr>
          <w:rFonts w:ascii="Times New Roman" w:hAnsi="Times New Roman" w:cs="Times New Roman"/>
          <w:sz w:val="24"/>
          <w:szCs w:val="24"/>
          <w:lang w:val="fr-FR"/>
        </w:rPr>
      </w:pPr>
    </w:p>
    <w:p w14:paraId="63993806"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0807298E" w14:textId="00A9D53D" w:rsidR="00C52F3D" w:rsidRPr="007B2FFF" w:rsidRDefault="00BB423C"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Supervis</w:t>
      </w:r>
      <w:r w:rsidR="00A10FE0" w:rsidRPr="00A90F59">
        <w:rPr>
          <w:rFonts w:ascii="Times New Roman" w:hAnsi="Times New Roman" w:cs="Times New Roman"/>
          <w:sz w:val="24"/>
          <w:szCs w:val="24"/>
          <w:lang w:val="fr-FR"/>
        </w:rPr>
        <w:t>eur(e)</w:t>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00A90F5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Dat</w:t>
      </w:r>
      <w:r w:rsidRPr="007B2FFF">
        <w:rPr>
          <w:rFonts w:ascii="Times New Roman" w:hAnsi="Times New Roman" w:cs="Times New Roman"/>
          <w:sz w:val="24"/>
          <w:szCs w:val="24"/>
          <w:lang w:val="fr-FR"/>
        </w:rPr>
        <w:t>e</w:t>
      </w:r>
    </w:p>
    <w:sectPr w:rsidR="00C52F3D" w:rsidRPr="007B2FFF">
      <w:headerReference w:type="default" r:id="rId9"/>
      <w:footerReference w:type="default" r:id="rId10"/>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05FD6E" w14:textId="77777777" w:rsidR="00815669" w:rsidRDefault="00815669">
      <w:pPr>
        <w:spacing w:line="240" w:lineRule="auto"/>
      </w:pPr>
      <w:r>
        <w:separator/>
      </w:r>
    </w:p>
  </w:endnote>
  <w:endnote w:type="continuationSeparator" w:id="0">
    <w:p w14:paraId="750ACED9" w14:textId="77777777" w:rsidR="00815669" w:rsidRDefault="0081566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z w:val="24"/>
        <w:szCs w:val="24"/>
      </w:rPr>
      <w:id w:val="-346015034"/>
      <w:docPartObj>
        <w:docPartGallery w:val="Page Numbers (Bottom of Page)"/>
        <w:docPartUnique/>
      </w:docPartObj>
    </w:sdtPr>
    <w:sdtContent>
      <w:sdt>
        <w:sdtPr>
          <w:rPr>
            <w:rFonts w:ascii="Times New Roman" w:hAnsi="Times New Roman" w:cs="Times New Roman"/>
            <w:sz w:val="24"/>
            <w:szCs w:val="24"/>
          </w:rPr>
          <w:id w:val="1728636285"/>
          <w:docPartObj>
            <w:docPartGallery w:val="Page Numbers (Top of Page)"/>
            <w:docPartUnique/>
          </w:docPartObj>
        </w:sdtPr>
        <w:sdtContent>
          <w:p w14:paraId="391FEB09" w14:textId="22A1F94C" w:rsidR="000F75ED" w:rsidRPr="000F75ED" w:rsidRDefault="000F75ED">
            <w:pPr>
              <w:pStyle w:val="Pieddepage"/>
              <w:jc w:val="center"/>
              <w:rPr>
                <w:rFonts w:ascii="Times New Roman" w:hAnsi="Times New Roman" w:cs="Times New Roman"/>
                <w:sz w:val="24"/>
                <w:szCs w:val="24"/>
              </w:rPr>
            </w:pPr>
            <w:r w:rsidRPr="000F75ED">
              <w:rPr>
                <w:rFonts w:ascii="Times New Roman" w:hAnsi="Times New Roman" w:cs="Times New Roman"/>
                <w:sz w:val="24"/>
                <w:szCs w:val="24"/>
                <w:lang w:val="fr-FR"/>
              </w:rPr>
              <w:t xml:space="preserve">Page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PAGE</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r w:rsidRPr="000F75ED">
              <w:rPr>
                <w:rFonts w:ascii="Times New Roman" w:hAnsi="Times New Roman" w:cs="Times New Roman"/>
                <w:sz w:val="24"/>
                <w:szCs w:val="24"/>
                <w:lang w:val="fr-FR"/>
              </w:rPr>
              <w:t xml:space="preserve"> sur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NUMPAGES</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p>
        </w:sdtContent>
      </w:sdt>
    </w:sdtContent>
  </w:sdt>
  <w:p w14:paraId="51CA2F50" w14:textId="77777777" w:rsidR="00C52F3D" w:rsidRPr="000F75ED" w:rsidRDefault="00C52F3D">
    <w:pP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DEDE8E" w14:textId="77777777" w:rsidR="00815669" w:rsidRDefault="00815669">
      <w:pPr>
        <w:spacing w:line="240" w:lineRule="auto"/>
      </w:pPr>
      <w:r>
        <w:separator/>
      </w:r>
    </w:p>
  </w:footnote>
  <w:footnote w:type="continuationSeparator" w:id="0">
    <w:p w14:paraId="4753BADD" w14:textId="77777777" w:rsidR="00815669" w:rsidRDefault="0081566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7EE5D" w14:textId="77777777" w:rsidR="00C52F3D" w:rsidRDefault="00BB423C">
    <w:r>
      <w:rPr>
        <w:noProof/>
        <w:lang w:val="en-US"/>
      </w:rPr>
      <w:drawing>
        <wp:anchor distT="0" distB="0" distL="114300" distR="114300" simplePos="0" relativeHeight="251658240" behindDoc="0" locked="0" layoutInCell="1" hidden="0" allowOverlap="1" wp14:anchorId="45DE42D9" wp14:editId="7AB75080">
          <wp:simplePos x="0" y="0"/>
          <wp:positionH relativeFrom="column">
            <wp:posOffset>5295900</wp:posOffset>
          </wp:positionH>
          <wp:positionV relativeFrom="paragraph">
            <wp:posOffset>-123824</wp:posOffset>
          </wp:positionV>
          <wp:extent cx="1366436" cy="481204"/>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66436" cy="48120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803A7"/>
    <w:multiLevelType w:val="multilevel"/>
    <w:tmpl w:val="7F8477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9D25E25"/>
    <w:multiLevelType w:val="hybridMultilevel"/>
    <w:tmpl w:val="13CA77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0459DF"/>
    <w:multiLevelType w:val="hybridMultilevel"/>
    <w:tmpl w:val="2D428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65623"/>
    <w:multiLevelType w:val="multilevel"/>
    <w:tmpl w:val="7B3072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0BEF03EE"/>
    <w:multiLevelType w:val="hybridMultilevel"/>
    <w:tmpl w:val="C71E6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3E5643"/>
    <w:multiLevelType w:val="multilevel"/>
    <w:tmpl w:val="2078FF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8D14A42"/>
    <w:multiLevelType w:val="hybridMultilevel"/>
    <w:tmpl w:val="E5A2283E"/>
    <w:lvl w:ilvl="0" w:tplc="8BC8F73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C36BFF"/>
    <w:multiLevelType w:val="hybridMultilevel"/>
    <w:tmpl w:val="B7F82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B52859"/>
    <w:multiLevelType w:val="hybridMultilevel"/>
    <w:tmpl w:val="3F3EB8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744D2A"/>
    <w:multiLevelType w:val="hybridMultilevel"/>
    <w:tmpl w:val="1DF81F7A"/>
    <w:lvl w:ilvl="0" w:tplc="0414E4A8">
      <w:numFmt w:val="bullet"/>
      <w:lvlText w:val=""/>
      <w:lvlJc w:val="left"/>
      <w:pPr>
        <w:ind w:left="754" w:hanging="360"/>
      </w:pPr>
      <w:rPr>
        <w:rFonts w:ascii="Symbol" w:eastAsia="Symbol" w:hAnsi="Symbol" w:cs="Symbol" w:hint="default"/>
        <w:spacing w:val="0"/>
        <w:w w:val="100"/>
        <w:lang w:val="fr-FR" w:eastAsia="en-US" w:bidi="ar-SA"/>
      </w:rPr>
    </w:lvl>
    <w:lvl w:ilvl="1" w:tplc="8A86A8E2">
      <w:numFmt w:val="bullet"/>
      <w:lvlText w:val="•"/>
      <w:lvlJc w:val="left"/>
      <w:pPr>
        <w:ind w:left="1789" w:hanging="360"/>
      </w:pPr>
      <w:rPr>
        <w:rFonts w:hint="default"/>
        <w:lang w:val="fr-FR" w:eastAsia="en-US" w:bidi="ar-SA"/>
      </w:rPr>
    </w:lvl>
    <w:lvl w:ilvl="2" w:tplc="5B9E4738">
      <w:numFmt w:val="bullet"/>
      <w:lvlText w:val="•"/>
      <w:lvlJc w:val="left"/>
      <w:pPr>
        <w:ind w:left="2818" w:hanging="360"/>
      </w:pPr>
      <w:rPr>
        <w:rFonts w:hint="default"/>
        <w:lang w:val="fr-FR" w:eastAsia="en-US" w:bidi="ar-SA"/>
      </w:rPr>
    </w:lvl>
    <w:lvl w:ilvl="3" w:tplc="8648F5AC">
      <w:numFmt w:val="bullet"/>
      <w:lvlText w:val="•"/>
      <w:lvlJc w:val="left"/>
      <w:pPr>
        <w:ind w:left="3847" w:hanging="360"/>
      </w:pPr>
      <w:rPr>
        <w:rFonts w:hint="default"/>
        <w:lang w:val="fr-FR" w:eastAsia="en-US" w:bidi="ar-SA"/>
      </w:rPr>
    </w:lvl>
    <w:lvl w:ilvl="4" w:tplc="4C10867C">
      <w:numFmt w:val="bullet"/>
      <w:lvlText w:val="•"/>
      <w:lvlJc w:val="left"/>
      <w:pPr>
        <w:ind w:left="4876" w:hanging="360"/>
      </w:pPr>
      <w:rPr>
        <w:rFonts w:hint="default"/>
        <w:lang w:val="fr-FR" w:eastAsia="en-US" w:bidi="ar-SA"/>
      </w:rPr>
    </w:lvl>
    <w:lvl w:ilvl="5" w:tplc="E08E26B4">
      <w:numFmt w:val="bullet"/>
      <w:lvlText w:val="•"/>
      <w:lvlJc w:val="left"/>
      <w:pPr>
        <w:ind w:left="5905" w:hanging="360"/>
      </w:pPr>
      <w:rPr>
        <w:rFonts w:hint="default"/>
        <w:lang w:val="fr-FR" w:eastAsia="en-US" w:bidi="ar-SA"/>
      </w:rPr>
    </w:lvl>
    <w:lvl w:ilvl="6" w:tplc="1624CB88">
      <w:numFmt w:val="bullet"/>
      <w:lvlText w:val="•"/>
      <w:lvlJc w:val="left"/>
      <w:pPr>
        <w:ind w:left="6934" w:hanging="360"/>
      </w:pPr>
      <w:rPr>
        <w:rFonts w:hint="default"/>
        <w:lang w:val="fr-FR" w:eastAsia="en-US" w:bidi="ar-SA"/>
      </w:rPr>
    </w:lvl>
    <w:lvl w:ilvl="7" w:tplc="B3B49E2C">
      <w:numFmt w:val="bullet"/>
      <w:lvlText w:val="•"/>
      <w:lvlJc w:val="left"/>
      <w:pPr>
        <w:ind w:left="7963" w:hanging="360"/>
      </w:pPr>
      <w:rPr>
        <w:rFonts w:hint="default"/>
        <w:lang w:val="fr-FR" w:eastAsia="en-US" w:bidi="ar-SA"/>
      </w:rPr>
    </w:lvl>
    <w:lvl w:ilvl="8" w:tplc="77C66C26">
      <w:numFmt w:val="bullet"/>
      <w:lvlText w:val="•"/>
      <w:lvlJc w:val="left"/>
      <w:pPr>
        <w:ind w:left="8992" w:hanging="360"/>
      </w:pPr>
      <w:rPr>
        <w:rFonts w:hint="default"/>
        <w:lang w:val="fr-FR" w:eastAsia="en-US" w:bidi="ar-SA"/>
      </w:rPr>
    </w:lvl>
  </w:abstractNum>
  <w:abstractNum w:abstractNumId="10" w15:restartNumberingAfterBreak="0">
    <w:nsid w:val="2CBC5BFE"/>
    <w:multiLevelType w:val="hybridMultilevel"/>
    <w:tmpl w:val="678AB866"/>
    <w:lvl w:ilvl="0" w:tplc="446EB5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6C3D35"/>
    <w:multiLevelType w:val="hybridMultilevel"/>
    <w:tmpl w:val="C3D65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9F35C8"/>
    <w:multiLevelType w:val="multilevel"/>
    <w:tmpl w:val="079646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F572079"/>
    <w:multiLevelType w:val="hybridMultilevel"/>
    <w:tmpl w:val="0F70C046"/>
    <w:lvl w:ilvl="0" w:tplc="E5300852">
      <w:start w:val="1"/>
      <w:numFmt w:val="bullet"/>
      <w:lvlText w:val=""/>
      <w:lvlJc w:val="left"/>
      <w:pPr>
        <w:ind w:left="720" w:hanging="360"/>
      </w:pPr>
      <w:rPr>
        <w:rFonts w:ascii="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7028D2"/>
    <w:multiLevelType w:val="hybridMultilevel"/>
    <w:tmpl w:val="7126230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A14FE7"/>
    <w:multiLevelType w:val="hybridMultilevel"/>
    <w:tmpl w:val="20863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25687F"/>
    <w:multiLevelType w:val="hybridMultilevel"/>
    <w:tmpl w:val="FFFFFFFF"/>
    <w:lvl w:ilvl="0" w:tplc="30325786">
      <w:start w:val="1"/>
      <w:numFmt w:val="bullet"/>
      <w:lvlText w:val=""/>
      <w:lvlJc w:val="left"/>
      <w:pPr>
        <w:ind w:left="720" w:hanging="360"/>
      </w:pPr>
      <w:rPr>
        <w:rFonts w:ascii="Symbol" w:hAnsi="Symbol" w:hint="default"/>
      </w:rPr>
    </w:lvl>
    <w:lvl w:ilvl="1" w:tplc="1F208372">
      <w:start w:val="1"/>
      <w:numFmt w:val="bullet"/>
      <w:lvlText w:val="o"/>
      <w:lvlJc w:val="left"/>
      <w:pPr>
        <w:ind w:left="1440" w:hanging="360"/>
      </w:pPr>
      <w:rPr>
        <w:rFonts w:ascii="Courier New" w:hAnsi="Courier New" w:hint="default"/>
      </w:rPr>
    </w:lvl>
    <w:lvl w:ilvl="2" w:tplc="1DB044BA">
      <w:start w:val="1"/>
      <w:numFmt w:val="bullet"/>
      <w:lvlText w:val=""/>
      <w:lvlJc w:val="left"/>
      <w:pPr>
        <w:ind w:left="2160" w:hanging="360"/>
      </w:pPr>
      <w:rPr>
        <w:rFonts w:ascii="Wingdings" w:hAnsi="Wingdings" w:hint="default"/>
      </w:rPr>
    </w:lvl>
    <w:lvl w:ilvl="3" w:tplc="25D832AC">
      <w:start w:val="1"/>
      <w:numFmt w:val="bullet"/>
      <w:lvlText w:val=""/>
      <w:lvlJc w:val="left"/>
      <w:pPr>
        <w:ind w:left="2880" w:hanging="360"/>
      </w:pPr>
      <w:rPr>
        <w:rFonts w:ascii="Symbol" w:hAnsi="Symbol" w:hint="default"/>
      </w:rPr>
    </w:lvl>
    <w:lvl w:ilvl="4" w:tplc="8124E3F0">
      <w:start w:val="1"/>
      <w:numFmt w:val="bullet"/>
      <w:lvlText w:val="o"/>
      <w:lvlJc w:val="left"/>
      <w:pPr>
        <w:ind w:left="3600" w:hanging="360"/>
      </w:pPr>
      <w:rPr>
        <w:rFonts w:ascii="Courier New" w:hAnsi="Courier New" w:hint="default"/>
      </w:rPr>
    </w:lvl>
    <w:lvl w:ilvl="5" w:tplc="2E887B80">
      <w:start w:val="1"/>
      <w:numFmt w:val="bullet"/>
      <w:lvlText w:val=""/>
      <w:lvlJc w:val="left"/>
      <w:pPr>
        <w:ind w:left="4320" w:hanging="360"/>
      </w:pPr>
      <w:rPr>
        <w:rFonts w:ascii="Wingdings" w:hAnsi="Wingdings" w:hint="default"/>
      </w:rPr>
    </w:lvl>
    <w:lvl w:ilvl="6" w:tplc="84120E62">
      <w:start w:val="1"/>
      <w:numFmt w:val="bullet"/>
      <w:lvlText w:val=""/>
      <w:lvlJc w:val="left"/>
      <w:pPr>
        <w:ind w:left="5040" w:hanging="360"/>
      </w:pPr>
      <w:rPr>
        <w:rFonts w:ascii="Symbol" w:hAnsi="Symbol" w:hint="default"/>
      </w:rPr>
    </w:lvl>
    <w:lvl w:ilvl="7" w:tplc="0A4E91CE">
      <w:start w:val="1"/>
      <w:numFmt w:val="bullet"/>
      <w:lvlText w:val="o"/>
      <w:lvlJc w:val="left"/>
      <w:pPr>
        <w:ind w:left="5760" w:hanging="360"/>
      </w:pPr>
      <w:rPr>
        <w:rFonts w:ascii="Courier New" w:hAnsi="Courier New" w:hint="default"/>
      </w:rPr>
    </w:lvl>
    <w:lvl w:ilvl="8" w:tplc="2CB6B12E">
      <w:start w:val="1"/>
      <w:numFmt w:val="bullet"/>
      <w:lvlText w:val=""/>
      <w:lvlJc w:val="left"/>
      <w:pPr>
        <w:ind w:left="6480" w:hanging="360"/>
      </w:pPr>
      <w:rPr>
        <w:rFonts w:ascii="Wingdings" w:hAnsi="Wingdings" w:hint="default"/>
      </w:rPr>
    </w:lvl>
  </w:abstractNum>
  <w:abstractNum w:abstractNumId="17" w15:restartNumberingAfterBreak="0">
    <w:nsid w:val="59914696"/>
    <w:multiLevelType w:val="hybridMultilevel"/>
    <w:tmpl w:val="7472A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AF527F6"/>
    <w:multiLevelType w:val="hybridMultilevel"/>
    <w:tmpl w:val="71DA32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6D54298"/>
    <w:multiLevelType w:val="hybridMultilevel"/>
    <w:tmpl w:val="175EB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95A61B2"/>
    <w:multiLevelType w:val="hybridMultilevel"/>
    <w:tmpl w:val="7A2EA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D1417F"/>
    <w:multiLevelType w:val="hybridMultilevel"/>
    <w:tmpl w:val="AA200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ED5295E"/>
    <w:multiLevelType w:val="hybridMultilevel"/>
    <w:tmpl w:val="58368AF8"/>
    <w:lvl w:ilvl="0" w:tplc="04090009">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3" w15:restartNumberingAfterBreak="0">
    <w:nsid w:val="6F6E147D"/>
    <w:multiLevelType w:val="hybridMultilevel"/>
    <w:tmpl w:val="729E7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3B5C73"/>
    <w:multiLevelType w:val="hybridMultilevel"/>
    <w:tmpl w:val="F452830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38285C"/>
    <w:multiLevelType w:val="hybridMultilevel"/>
    <w:tmpl w:val="18887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F737A5"/>
    <w:multiLevelType w:val="hybridMultilevel"/>
    <w:tmpl w:val="F32EB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4F0864"/>
    <w:multiLevelType w:val="hybridMultilevel"/>
    <w:tmpl w:val="1CA8C6A0"/>
    <w:lvl w:ilvl="0" w:tplc="04090009">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7D6E2829"/>
    <w:multiLevelType w:val="hybridMultilevel"/>
    <w:tmpl w:val="D5DE631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7492589">
    <w:abstractNumId w:val="0"/>
  </w:num>
  <w:num w:numId="2" w16cid:durableId="1881434203">
    <w:abstractNumId w:val="3"/>
  </w:num>
  <w:num w:numId="3" w16cid:durableId="978342381">
    <w:abstractNumId w:val="12"/>
  </w:num>
  <w:num w:numId="4" w16cid:durableId="1090934422">
    <w:abstractNumId w:val="5"/>
  </w:num>
  <w:num w:numId="5" w16cid:durableId="289940648">
    <w:abstractNumId w:val="2"/>
  </w:num>
  <w:num w:numId="6" w16cid:durableId="1635058826">
    <w:abstractNumId w:val="13"/>
  </w:num>
  <w:num w:numId="7" w16cid:durableId="1963149676">
    <w:abstractNumId w:val="19"/>
  </w:num>
  <w:num w:numId="8" w16cid:durableId="742679718">
    <w:abstractNumId w:val="23"/>
  </w:num>
  <w:num w:numId="9" w16cid:durableId="1112936321">
    <w:abstractNumId w:val="4"/>
  </w:num>
  <w:num w:numId="10" w16cid:durableId="1348796879">
    <w:abstractNumId w:val="7"/>
  </w:num>
  <w:num w:numId="11" w16cid:durableId="1070083173">
    <w:abstractNumId w:val="17"/>
  </w:num>
  <w:num w:numId="12" w16cid:durableId="969166074">
    <w:abstractNumId w:val="20"/>
  </w:num>
  <w:num w:numId="13" w16cid:durableId="1887139704">
    <w:abstractNumId w:val="16"/>
  </w:num>
  <w:num w:numId="14" w16cid:durableId="1771392211">
    <w:abstractNumId w:val="24"/>
  </w:num>
  <w:num w:numId="15" w16cid:durableId="842546763">
    <w:abstractNumId w:val="25"/>
  </w:num>
  <w:num w:numId="16" w16cid:durableId="334191170">
    <w:abstractNumId w:val="15"/>
  </w:num>
  <w:num w:numId="17" w16cid:durableId="702290042">
    <w:abstractNumId w:val="11"/>
  </w:num>
  <w:num w:numId="18" w16cid:durableId="2126924317">
    <w:abstractNumId w:val="26"/>
  </w:num>
  <w:num w:numId="19" w16cid:durableId="1055011945">
    <w:abstractNumId w:val="28"/>
  </w:num>
  <w:num w:numId="20" w16cid:durableId="915818139">
    <w:abstractNumId w:val="18"/>
  </w:num>
  <w:num w:numId="21" w16cid:durableId="1606032855">
    <w:abstractNumId w:val="21"/>
  </w:num>
  <w:num w:numId="22" w16cid:durableId="1119302604">
    <w:abstractNumId w:val="6"/>
  </w:num>
  <w:num w:numId="23" w16cid:durableId="2046561723">
    <w:abstractNumId w:val="9"/>
  </w:num>
  <w:num w:numId="24" w16cid:durableId="611207068">
    <w:abstractNumId w:val="22"/>
  </w:num>
  <w:num w:numId="25" w16cid:durableId="74209536">
    <w:abstractNumId w:val="27"/>
  </w:num>
  <w:num w:numId="26" w16cid:durableId="1499341437">
    <w:abstractNumId w:val="14"/>
  </w:num>
  <w:num w:numId="27" w16cid:durableId="1244100396">
    <w:abstractNumId w:val="10"/>
  </w:num>
  <w:num w:numId="28" w16cid:durableId="552710">
    <w:abstractNumId w:val="1"/>
  </w:num>
  <w:num w:numId="29" w16cid:durableId="171673055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F3D"/>
    <w:rsid w:val="00026FD6"/>
    <w:rsid w:val="00032DFF"/>
    <w:rsid w:val="00033BFE"/>
    <w:rsid w:val="00071B1C"/>
    <w:rsid w:val="00096E3D"/>
    <w:rsid w:val="000A23EF"/>
    <w:rsid w:val="000C0027"/>
    <w:rsid w:val="000E6CA2"/>
    <w:rsid w:val="000F75ED"/>
    <w:rsid w:val="00120455"/>
    <w:rsid w:val="00124537"/>
    <w:rsid w:val="00133848"/>
    <w:rsid w:val="00166FD9"/>
    <w:rsid w:val="00186D21"/>
    <w:rsid w:val="00196F47"/>
    <w:rsid w:val="001976CA"/>
    <w:rsid w:val="001C11B5"/>
    <w:rsid w:val="001D43F3"/>
    <w:rsid w:val="00245516"/>
    <w:rsid w:val="00282004"/>
    <w:rsid w:val="002911C4"/>
    <w:rsid w:val="002D5238"/>
    <w:rsid w:val="00326FD6"/>
    <w:rsid w:val="0033001B"/>
    <w:rsid w:val="003421D0"/>
    <w:rsid w:val="003A0B4D"/>
    <w:rsid w:val="003A3720"/>
    <w:rsid w:val="003D7A01"/>
    <w:rsid w:val="003F1BF2"/>
    <w:rsid w:val="00400677"/>
    <w:rsid w:val="00410876"/>
    <w:rsid w:val="004261D4"/>
    <w:rsid w:val="00432919"/>
    <w:rsid w:val="00435E18"/>
    <w:rsid w:val="00493991"/>
    <w:rsid w:val="004A665E"/>
    <w:rsid w:val="004D0E4C"/>
    <w:rsid w:val="00515A58"/>
    <w:rsid w:val="005608B0"/>
    <w:rsid w:val="005C736D"/>
    <w:rsid w:val="005C7717"/>
    <w:rsid w:val="00607E2B"/>
    <w:rsid w:val="0064021A"/>
    <w:rsid w:val="0065367C"/>
    <w:rsid w:val="00673CEF"/>
    <w:rsid w:val="00687E15"/>
    <w:rsid w:val="006A0608"/>
    <w:rsid w:val="0073006A"/>
    <w:rsid w:val="0076191B"/>
    <w:rsid w:val="007653FE"/>
    <w:rsid w:val="007A383E"/>
    <w:rsid w:val="007B2FFF"/>
    <w:rsid w:val="007F384E"/>
    <w:rsid w:val="00815669"/>
    <w:rsid w:val="0082061B"/>
    <w:rsid w:val="00841C7D"/>
    <w:rsid w:val="0086211C"/>
    <w:rsid w:val="008C1BEF"/>
    <w:rsid w:val="008E7AC1"/>
    <w:rsid w:val="008E7CDB"/>
    <w:rsid w:val="00914270"/>
    <w:rsid w:val="00976AC0"/>
    <w:rsid w:val="00994C69"/>
    <w:rsid w:val="009966E9"/>
    <w:rsid w:val="009A692C"/>
    <w:rsid w:val="00A10FE0"/>
    <w:rsid w:val="00A132C6"/>
    <w:rsid w:val="00A71331"/>
    <w:rsid w:val="00A81569"/>
    <w:rsid w:val="00A90F59"/>
    <w:rsid w:val="00A91753"/>
    <w:rsid w:val="00AD08B1"/>
    <w:rsid w:val="00AE7FD7"/>
    <w:rsid w:val="00AF3C3E"/>
    <w:rsid w:val="00B23A95"/>
    <w:rsid w:val="00B264E9"/>
    <w:rsid w:val="00B67F72"/>
    <w:rsid w:val="00B95068"/>
    <w:rsid w:val="00BB423C"/>
    <w:rsid w:val="00BC72E1"/>
    <w:rsid w:val="00BD0CCB"/>
    <w:rsid w:val="00BD52D6"/>
    <w:rsid w:val="00C304FF"/>
    <w:rsid w:val="00C41DC6"/>
    <w:rsid w:val="00C44BEE"/>
    <w:rsid w:val="00C52F3D"/>
    <w:rsid w:val="00CA222E"/>
    <w:rsid w:val="00CD3DFB"/>
    <w:rsid w:val="00D54454"/>
    <w:rsid w:val="00D61944"/>
    <w:rsid w:val="00D74B47"/>
    <w:rsid w:val="00D86C42"/>
    <w:rsid w:val="00DA3CE1"/>
    <w:rsid w:val="00DD4A0F"/>
    <w:rsid w:val="00E94E0E"/>
    <w:rsid w:val="00EE6AA9"/>
    <w:rsid w:val="00F031D5"/>
    <w:rsid w:val="00FD53C2"/>
    <w:rsid w:val="00FF1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911EA"/>
  <w15:docId w15:val="{97194382-D757-4BE1-A3A7-9F2A164B8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link w:val="Titre5Car"/>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character" w:styleId="Lienhypertexte">
    <w:name w:val="Hyperlink"/>
    <w:basedOn w:val="Policepardfaut"/>
    <w:uiPriority w:val="99"/>
    <w:semiHidden/>
    <w:unhideWhenUsed/>
    <w:rsid w:val="00A71331"/>
    <w:rPr>
      <w:color w:val="0000FF"/>
      <w:u w:val="single"/>
    </w:rPr>
  </w:style>
  <w:style w:type="paragraph" w:styleId="Paragraphedeliste">
    <w:name w:val="List Paragraph"/>
    <w:aliases w:val="List Paragraph (numbered (a)),References,Bullets,Titre 7 Car1,Paragraphe de liste Car Car,Titre 7 Car1 Car Car,Paragraphe de liste Car Car Car Car,Titre 7 Car1 Car Car Car Car,Paragraphe de liste Car Car Car Car Car Car"/>
    <w:basedOn w:val="Normal"/>
    <w:link w:val="ParagraphedelisteCar"/>
    <w:uiPriority w:val="34"/>
    <w:qFormat/>
    <w:rsid w:val="00673CEF"/>
    <w:pPr>
      <w:ind w:left="720"/>
      <w:contextualSpacing/>
    </w:pPr>
  </w:style>
  <w:style w:type="paragraph" w:styleId="Sansinterligne">
    <w:name w:val="No Spacing"/>
    <w:uiPriority w:val="1"/>
    <w:qFormat/>
    <w:rsid w:val="00E94E0E"/>
    <w:pPr>
      <w:spacing w:line="240" w:lineRule="auto"/>
    </w:pPr>
  </w:style>
  <w:style w:type="character" w:customStyle="1" w:styleId="Titre5Car">
    <w:name w:val="Titre 5 Car"/>
    <w:basedOn w:val="Policepardfaut"/>
    <w:link w:val="Titre5"/>
    <w:rsid w:val="003A3720"/>
    <w:rPr>
      <w:color w:val="666666"/>
    </w:rPr>
  </w:style>
  <w:style w:type="paragraph" w:styleId="PrformatHTML">
    <w:name w:val="HTML Preformatted"/>
    <w:basedOn w:val="Normal"/>
    <w:link w:val="PrformatHTMLCar"/>
    <w:uiPriority w:val="99"/>
    <w:semiHidden/>
    <w:unhideWhenUsed/>
    <w:rsid w:val="001D43F3"/>
    <w:pPr>
      <w:spacing w:line="240" w:lineRule="auto"/>
    </w:pPr>
    <w:rPr>
      <w:rFonts w:ascii="Consolas" w:hAnsi="Consolas"/>
      <w:sz w:val="20"/>
      <w:szCs w:val="20"/>
    </w:rPr>
  </w:style>
  <w:style w:type="character" w:customStyle="1" w:styleId="PrformatHTMLCar">
    <w:name w:val="Préformaté HTML Car"/>
    <w:basedOn w:val="Policepardfaut"/>
    <w:link w:val="PrformatHTML"/>
    <w:uiPriority w:val="99"/>
    <w:semiHidden/>
    <w:rsid w:val="001D43F3"/>
    <w:rPr>
      <w:rFonts w:ascii="Consolas" w:hAnsi="Consolas"/>
      <w:sz w:val="20"/>
      <w:szCs w:val="20"/>
    </w:rPr>
  </w:style>
  <w:style w:type="character" w:customStyle="1" w:styleId="ParagraphedelisteCar">
    <w:name w:val="Paragraphe de liste Car"/>
    <w:aliases w:val="List Paragraph (numbered (a)) Car,References Car,Bullets Car,Titre 7 Car1 Car,Paragraphe de liste Car Car Car,Titre 7 Car1 Car Car Car,Paragraphe de liste Car Car Car Car Car,Titre 7 Car1 Car Car Car Car Car"/>
    <w:link w:val="Paragraphedeliste"/>
    <w:uiPriority w:val="34"/>
    <w:locked/>
    <w:rsid w:val="00EE6AA9"/>
  </w:style>
  <w:style w:type="paragraph" w:styleId="En-tte">
    <w:name w:val="header"/>
    <w:basedOn w:val="Normal"/>
    <w:link w:val="En-tteCar"/>
    <w:uiPriority w:val="99"/>
    <w:unhideWhenUsed/>
    <w:rsid w:val="000F75ED"/>
    <w:pPr>
      <w:tabs>
        <w:tab w:val="center" w:pos="4680"/>
        <w:tab w:val="right" w:pos="9360"/>
      </w:tabs>
      <w:spacing w:line="240" w:lineRule="auto"/>
    </w:pPr>
  </w:style>
  <w:style w:type="character" w:customStyle="1" w:styleId="En-tteCar">
    <w:name w:val="En-tête Car"/>
    <w:basedOn w:val="Policepardfaut"/>
    <w:link w:val="En-tte"/>
    <w:uiPriority w:val="99"/>
    <w:rsid w:val="000F75ED"/>
  </w:style>
  <w:style w:type="paragraph" w:styleId="Pieddepage">
    <w:name w:val="footer"/>
    <w:basedOn w:val="Normal"/>
    <w:link w:val="PieddepageCar"/>
    <w:uiPriority w:val="99"/>
    <w:unhideWhenUsed/>
    <w:rsid w:val="000F75ED"/>
    <w:pPr>
      <w:tabs>
        <w:tab w:val="center" w:pos="4680"/>
        <w:tab w:val="right" w:pos="9360"/>
      </w:tabs>
      <w:spacing w:line="240" w:lineRule="auto"/>
    </w:pPr>
  </w:style>
  <w:style w:type="character" w:customStyle="1" w:styleId="PieddepageCar">
    <w:name w:val="Pied de page Car"/>
    <w:basedOn w:val="Policepardfaut"/>
    <w:link w:val="Pieddepage"/>
    <w:uiPriority w:val="99"/>
    <w:rsid w:val="000F75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grityhotline@mercycorps.org" TargetMode="External"/><Relationship Id="rId3" Type="http://schemas.openxmlformats.org/officeDocument/2006/relationships/settings" Target="settings.xml"/><Relationship Id="rId7" Type="http://schemas.openxmlformats.org/officeDocument/2006/relationships/hyperlink" Target="https://www.mercycorps.org/who-we-are/ethics-polici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270</TotalTime>
  <Pages>5</Pages>
  <Words>1720</Words>
  <Characters>9810</Characters>
  <Application>Microsoft Office Word</Application>
  <DocSecurity>0</DocSecurity>
  <Lines>81</Lines>
  <Paragraphs>23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Molly Haytas</dc:creator>
  <cp:lastModifiedBy>Jean Ngezi Jackson</cp:lastModifiedBy>
  <cp:revision>34</cp:revision>
  <dcterms:created xsi:type="dcterms:W3CDTF">2024-07-24T20:40:00Z</dcterms:created>
  <dcterms:modified xsi:type="dcterms:W3CDTF">2025-03-17T17:54:00Z</dcterms:modified>
</cp:coreProperties>
</file>