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65B76" w14:textId="293C02DC" w:rsidR="005E4B20" w:rsidRPr="00DF6040" w:rsidRDefault="00716520" w:rsidP="32685751">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r w:rsidRPr="00DF6040">
        <w:rPr>
          <w:rFonts w:ascii="Lato" w:hAnsi="Lato"/>
          <w:sz w:val="20"/>
          <w:szCs w:val="20"/>
          <w:lang w:val="fr-FR"/>
        </w:rPr>
        <w:t>Poste</w:t>
      </w:r>
      <w:r w:rsidR="005E4B20" w:rsidRPr="00DF6040">
        <w:rPr>
          <w:rFonts w:ascii="Lato" w:hAnsi="Lato"/>
          <w:sz w:val="20"/>
          <w:szCs w:val="20"/>
          <w:lang w:val="fr-FR"/>
        </w:rPr>
        <w:t xml:space="preserve">: </w:t>
      </w:r>
      <w:r w:rsidR="00FA78A6" w:rsidRPr="00DF6040">
        <w:rPr>
          <w:rFonts w:ascii="Lato" w:hAnsi="Lato"/>
          <w:sz w:val="20"/>
          <w:szCs w:val="20"/>
          <w:lang w:val="fr-FR"/>
        </w:rPr>
        <w:tab/>
      </w:r>
      <w:r w:rsidR="00FA78A6" w:rsidRPr="00DF6040">
        <w:rPr>
          <w:rFonts w:ascii="Lato" w:hAnsi="Lato"/>
          <w:sz w:val="20"/>
          <w:szCs w:val="20"/>
          <w:lang w:val="fr-FR"/>
        </w:rPr>
        <w:tab/>
      </w:r>
      <w:r w:rsidR="00FA78A6" w:rsidRPr="00DF6040">
        <w:rPr>
          <w:rFonts w:ascii="Lato" w:hAnsi="Lato"/>
          <w:sz w:val="20"/>
          <w:szCs w:val="20"/>
          <w:lang w:val="fr-FR"/>
        </w:rPr>
        <w:tab/>
      </w:r>
      <w:r w:rsidR="00FA78A6" w:rsidRPr="00DF6040">
        <w:rPr>
          <w:rFonts w:ascii="Lato" w:hAnsi="Lato"/>
          <w:sz w:val="20"/>
          <w:szCs w:val="20"/>
          <w:lang w:val="fr-FR"/>
        </w:rPr>
        <w:tab/>
      </w:r>
      <w:r w:rsidR="00FA78A6">
        <w:rPr>
          <w:rStyle w:val="normaltextrun"/>
          <w:rFonts w:ascii="Lato" w:hAnsi="Lato"/>
          <w:color w:val="000000"/>
          <w:sz w:val="20"/>
          <w:szCs w:val="20"/>
          <w:shd w:val="clear" w:color="auto" w:fill="FFFFFF"/>
          <w:lang w:val="fr-FR"/>
        </w:rPr>
        <w:t xml:space="preserve">Chargé.e </w:t>
      </w:r>
      <w:r w:rsidR="00FA78A6" w:rsidRPr="00DF6040">
        <w:rPr>
          <w:rStyle w:val="normaltextrun"/>
          <w:rFonts w:ascii="Lato" w:hAnsi="Lato"/>
          <w:color w:val="000000"/>
          <w:sz w:val="20"/>
          <w:szCs w:val="20"/>
          <w:shd w:val="clear" w:color="auto" w:fill="FFFFFF"/>
          <w:lang w:val="fr-FR"/>
        </w:rPr>
        <w:t>Vouchers</w:t>
      </w:r>
      <w:r w:rsidR="005A7241" w:rsidRPr="00DF6040">
        <w:rPr>
          <w:rStyle w:val="normaltextrun"/>
          <w:rFonts w:ascii="Lato" w:hAnsi="Lato"/>
          <w:color w:val="000000"/>
          <w:sz w:val="20"/>
          <w:szCs w:val="20"/>
          <w:shd w:val="clear" w:color="auto" w:fill="FFFFFF"/>
          <w:lang w:val="fr-FR"/>
        </w:rPr>
        <w:t xml:space="preserve"> </w:t>
      </w:r>
    </w:p>
    <w:p w14:paraId="14B1308B" w14:textId="11D64A35" w:rsidR="004B2C3F" w:rsidRPr="00DF6040" w:rsidRDefault="00716520" w:rsidP="3A94DAFB">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r w:rsidRPr="00DF6040">
        <w:rPr>
          <w:rFonts w:ascii="Lato" w:hAnsi="Lato"/>
          <w:sz w:val="20"/>
          <w:szCs w:val="20"/>
          <w:lang w:val="fr-FR"/>
        </w:rPr>
        <w:t>Supervisé par</w:t>
      </w:r>
      <w:r w:rsidR="002F302D" w:rsidRPr="00DF6040">
        <w:rPr>
          <w:rFonts w:ascii="Lato" w:hAnsi="Lato"/>
          <w:sz w:val="20"/>
          <w:szCs w:val="20"/>
          <w:lang w:val="fr-FR"/>
        </w:rPr>
        <w:t>:</w:t>
      </w:r>
      <w:r w:rsidR="004B2C3F" w:rsidRPr="00DF6040">
        <w:rPr>
          <w:rFonts w:ascii="Lato" w:hAnsi="Lato"/>
          <w:sz w:val="20"/>
          <w:szCs w:val="20"/>
          <w:lang w:val="fr-FR"/>
        </w:rPr>
        <w:tab/>
      </w:r>
      <w:r w:rsidR="004B2C3F" w:rsidRPr="00DF6040">
        <w:rPr>
          <w:rFonts w:ascii="Lato" w:hAnsi="Lato"/>
          <w:sz w:val="20"/>
          <w:szCs w:val="20"/>
          <w:lang w:val="fr-FR"/>
        </w:rPr>
        <w:tab/>
      </w:r>
      <w:r w:rsidR="004B2C3F" w:rsidRPr="00DF6040">
        <w:rPr>
          <w:rFonts w:ascii="Lato" w:hAnsi="Lato"/>
          <w:sz w:val="20"/>
          <w:szCs w:val="20"/>
          <w:lang w:val="fr-FR"/>
        </w:rPr>
        <w:tab/>
      </w:r>
      <w:r w:rsidR="002142FE">
        <w:rPr>
          <w:rStyle w:val="normaltextrun"/>
          <w:rFonts w:ascii="Lato" w:hAnsi="Lato"/>
          <w:color w:val="000000"/>
          <w:sz w:val="20"/>
          <w:szCs w:val="20"/>
          <w:shd w:val="clear" w:color="auto" w:fill="FFFFFF"/>
          <w:lang w:val="fr-FR"/>
        </w:rPr>
        <w:t>Responsable de projet</w:t>
      </w:r>
      <w:r w:rsidR="00CF5111">
        <w:rPr>
          <w:rStyle w:val="normaltextrun"/>
          <w:rFonts w:ascii="Lato" w:hAnsi="Lato"/>
          <w:color w:val="000000"/>
          <w:sz w:val="20"/>
          <w:szCs w:val="20"/>
          <w:shd w:val="clear" w:color="auto" w:fill="FFFFFF"/>
          <w:lang w:val="fr-FR"/>
        </w:rPr>
        <w:t xml:space="preserve"> </w:t>
      </w:r>
    </w:p>
    <w:p w14:paraId="605FF351" w14:textId="77295B8A" w:rsidR="00672A64" w:rsidRPr="00DF6040" w:rsidRDefault="00716520" w:rsidP="32685751">
      <w:pPr>
        <w:pBdr>
          <w:top w:val="single" w:sz="4" w:space="4" w:color="auto"/>
          <w:left w:val="single" w:sz="4" w:space="4" w:color="auto"/>
          <w:bottom w:val="single" w:sz="4" w:space="4" w:color="auto"/>
          <w:right w:val="single" w:sz="4" w:space="4" w:color="auto"/>
        </w:pBdr>
        <w:spacing w:line="276" w:lineRule="auto"/>
        <w:rPr>
          <w:rFonts w:ascii="Lato" w:hAnsi="Lato"/>
          <w:sz w:val="20"/>
          <w:szCs w:val="20"/>
          <w:lang w:val="fr-FR"/>
        </w:rPr>
      </w:pPr>
      <w:r w:rsidRPr="00DF6040">
        <w:rPr>
          <w:rFonts w:ascii="Lato" w:hAnsi="Lato"/>
          <w:sz w:val="20"/>
          <w:szCs w:val="20"/>
          <w:lang w:val="fr-FR"/>
        </w:rPr>
        <w:t>Niveau</w:t>
      </w:r>
      <w:r w:rsidR="00672A64" w:rsidRPr="00DF6040">
        <w:rPr>
          <w:rFonts w:ascii="Lato" w:hAnsi="Lato"/>
          <w:sz w:val="20"/>
          <w:szCs w:val="20"/>
          <w:lang w:val="fr-FR"/>
        </w:rPr>
        <w:t>:</w:t>
      </w:r>
      <w:r w:rsidR="00672A64" w:rsidRPr="00DF6040">
        <w:rPr>
          <w:rFonts w:ascii="Lato" w:hAnsi="Lato"/>
          <w:sz w:val="20"/>
          <w:szCs w:val="20"/>
          <w:lang w:val="fr-FR"/>
        </w:rPr>
        <w:tab/>
      </w:r>
      <w:r w:rsidR="00672A64" w:rsidRPr="00DF6040">
        <w:rPr>
          <w:rFonts w:ascii="Lato" w:hAnsi="Lato"/>
          <w:sz w:val="20"/>
          <w:szCs w:val="20"/>
          <w:lang w:val="fr-FR"/>
        </w:rPr>
        <w:tab/>
      </w:r>
      <w:r w:rsidR="00672A64" w:rsidRPr="00DF6040">
        <w:rPr>
          <w:rFonts w:ascii="Lato" w:hAnsi="Lato"/>
          <w:sz w:val="20"/>
          <w:szCs w:val="20"/>
          <w:lang w:val="fr-FR"/>
        </w:rPr>
        <w:tab/>
      </w:r>
      <w:r w:rsidR="00672A64" w:rsidRPr="00DF6040">
        <w:rPr>
          <w:rFonts w:ascii="Lato" w:hAnsi="Lato"/>
          <w:sz w:val="20"/>
          <w:szCs w:val="20"/>
          <w:lang w:val="fr-FR"/>
        </w:rPr>
        <w:tab/>
      </w:r>
      <w:r w:rsidR="00593CAC" w:rsidRPr="00DF6040">
        <w:rPr>
          <w:rStyle w:val="normaltextrun"/>
          <w:rFonts w:ascii="Lato" w:hAnsi="Lato"/>
          <w:color w:val="000000"/>
          <w:sz w:val="20"/>
          <w:szCs w:val="20"/>
          <w:shd w:val="clear" w:color="auto" w:fill="FFFFFF"/>
          <w:lang w:val="fr-FR"/>
        </w:rPr>
        <w:t>AAH</w:t>
      </w:r>
      <w:r w:rsidR="00F27519">
        <w:rPr>
          <w:rStyle w:val="normaltextrun"/>
          <w:rFonts w:ascii="Lato" w:hAnsi="Lato"/>
          <w:color w:val="000000"/>
          <w:sz w:val="20"/>
          <w:szCs w:val="20"/>
          <w:shd w:val="clear" w:color="auto" w:fill="FFFFFF"/>
          <w:lang w:val="fr-FR"/>
        </w:rPr>
        <w:t>5</w:t>
      </w:r>
    </w:p>
    <w:p w14:paraId="16C97F5F" w14:textId="71619B49" w:rsidR="004B2C3F" w:rsidRPr="00DF6040" w:rsidRDefault="004B2C3F" w:rsidP="01ADA15C">
      <w:pPr>
        <w:pBdr>
          <w:top w:val="single" w:sz="4" w:space="4" w:color="auto"/>
          <w:left w:val="single" w:sz="4" w:space="4" w:color="auto"/>
          <w:bottom w:val="single" w:sz="4" w:space="4" w:color="auto"/>
          <w:right w:val="single" w:sz="4" w:space="4" w:color="auto"/>
        </w:pBdr>
        <w:ind w:left="2880" w:hanging="2880"/>
        <w:rPr>
          <w:rFonts w:ascii="Lato" w:hAnsi="Lato"/>
          <w:sz w:val="20"/>
          <w:szCs w:val="20"/>
          <w:lang w:val="fr-FR"/>
        </w:rPr>
      </w:pPr>
      <w:r w:rsidRPr="00DF6040">
        <w:rPr>
          <w:rFonts w:ascii="Lato" w:hAnsi="Lato"/>
          <w:sz w:val="20"/>
          <w:szCs w:val="20"/>
          <w:lang w:val="fr-FR"/>
        </w:rPr>
        <w:t>Loca</w:t>
      </w:r>
      <w:r w:rsidR="00716520" w:rsidRPr="00DF6040">
        <w:rPr>
          <w:rFonts w:ascii="Lato" w:hAnsi="Lato"/>
          <w:sz w:val="20"/>
          <w:szCs w:val="20"/>
          <w:lang w:val="fr-FR"/>
        </w:rPr>
        <w:t>lisa</w:t>
      </w:r>
      <w:r w:rsidRPr="00DF6040">
        <w:rPr>
          <w:rFonts w:ascii="Lato" w:hAnsi="Lato"/>
          <w:sz w:val="20"/>
          <w:szCs w:val="20"/>
          <w:lang w:val="fr-FR"/>
        </w:rPr>
        <w:t>tion</w:t>
      </w:r>
      <w:r w:rsidR="002F302D" w:rsidRPr="00DF6040">
        <w:rPr>
          <w:rFonts w:ascii="Lato" w:hAnsi="Lato"/>
          <w:sz w:val="20"/>
          <w:szCs w:val="20"/>
          <w:lang w:val="fr-FR"/>
        </w:rPr>
        <w:t>:</w:t>
      </w:r>
      <w:r w:rsidRPr="00DF6040">
        <w:rPr>
          <w:rFonts w:ascii="Lato" w:hAnsi="Lato"/>
          <w:sz w:val="20"/>
          <w:szCs w:val="20"/>
          <w:lang w:val="fr-FR"/>
        </w:rPr>
        <w:tab/>
        <w:t>Action</w:t>
      </w:r>
      <w:r w:rsidR="00075B32">
        <w:rPr>
          <w:rFonts w:ascii="Lato" w:hAnsi="Lato"/>
          <w:sz w:val="20"/>
          <w:szCs w:val="20"/>
          <w:lang w:val="fr-FR"/>
        </w:rPr>
        <w:t xml:space="preserve"> Contre La F</w:t>
      </w:r>
      <w:r w:rsidR="00716520" w:rsidRPr="00DF6040">
        <w:rPr>
          <w:rFonts w:ascii="Lato" w:hAnsi="Lato"/>
          <w:sz w:val="20"/>
          <w:szCs w:val="20"/>
          <w:lang w:val="fr-FR"/>
        </w:rPr>
        <w:t>aim</w:t>
      </w:r>
      <w:r w:rsidRPr="00DF6040">
        <w:rPr>
          <w:rFonts w:ascii="Lato" w:hAnsi="Lato"/>
          <w:sz w:val="20"/>
          <w:szCs w:val="20"/>
          <w:lang w:val="fr-FR"/>
        </w:rPr>
        <w:t xml:space="preserve"> </w:t>
      </w:r>
      <w:r w:rsidR="00F64D89">
        <w:rPr>
          <w:rFonts w:ascii="Lato" w:hAnsi="Lato"/>
          <w:sz w:val="20"/>
          <w:szCs w:val="20"/>
          <w:lang w:val="fr-FR"/>
        </w:rPr>
        <w:t>–</w:t>
      </w:r>
      <w:r w:rsidR="00075B32">
        <w:rPr>
          <w:rFonts w:ascii="Lato" w:hAnsi="Lato"/>
          <w:sz w:val="20"/>
          <w:szCs w:val="20"/>
          <w:lang w:val="fr-FR"/>
        </w:rPr>
        <w:t xml:space="preserve"> </w:t>
      </w:r>
      <w:r w:rsidR="00F64D89">
        <w:rPr>
          <w:rFonts w:ascii="Lato" w:hAnsi="Lato"/>
          <w:sz w:val="20"/>
          <w:szCs w:val="20"/>
          <w:lang w:val="fr-FR"/>
        </w:rPr>
        <w:t>Nord-Est, Haiti</w:t>
      </w:r>
    </w:p>
    <w:p w14:paraId="21EBC122" w14:textId="0D4568D6" w:rsidR="009B0BC1" w:rsidRPr="00DF6040" w:rsidRDefault="00716520" w:rsidP="32685751">
      <w:pPr>
        <w:pBdr>
          <w:top w:val="single" w:sz="4" w:space="4" w:color="auto"/>
          <w:left w:val="single" w:sz="4" w:space="4" w:color="auto"/>
          <w:bottom w:val="single" w:sz="4" w:space="4" w:color="auto"/>
          <w:right w:val="single" w:sz="4" w:space="4" w:color="auto"/>
        </w:pBdr>
        <w:tabs>
          <w:tab w:val="left" w:pos="2880"/>
        </w:tabs>
        <w:rPr>
          <w:rFonts w:ascii="Lato" w:hAnsi="Lato"/>
          <w:sz w:val="20"/>
          <w:szCs w:val="20"/>
          <w:lang w:val="fr-FR"/>
        </w:rPr>
      </w:pPr>
      <w:r w:rsidRPr="00DF6040">
        <w:rPr>
          <w:rFonts w:ascii="Lato" w:hAnsi="Lato"/>
          <w:sz w:val="20"/>
          <w:szCs w:val="20"/>
          <w:lang w:val="fr-FR"/>
        </w:rPr>
        <w:t xml:space="preserve">Dernière mise à </w:t>
      </w:r>
      <w:proofErr w:type="gramStart"/>
      <w:r w:rsidRPr="00DF6040">
        <w:rPr>
          <w:rFonts w:ascii="Lato" w:hAnsi="Lato"/>
          <w:sz w:val="20"/>
          <w:szCs w:val="20"/>
          <w:lang w:val="fr-FR"/>
        </w:rPr>
        <w:t>jour</w:t>
      </w:r>
      <w:r w:rsidR="009B0BC1" w:rsidRPr="00DF6040">
        <w:rPr>
          <w:rFonts w:ascii="Lato" w:hAnsi="Lato"/>
          <w:sz w:val="20"/>
          <w:szCs w:val="20"/>
          <w:lang w:val="fr-FR"/>
        </w:rPr>
        <w:t>:</w:t>
      </w:r>
      <w:proofErr w:type="gramEnd"/>
      <w:r w:rsidR="009B0BC1" w:rsidRPr="00DF6040">
        <w:rPr>
          <w:rFonts w:ascii="Lato" w:hAnsi="Lato"/>
          <w:sz w:val="20"/>
          <w:szCs w:val="20"/>
          <w:lang w:val="fr-FR"/>
        </w:rPr>
        <w:tab/>
      </w:r>
      <w:r w:rsidR="001608F3" w:rsidRPr="00DF6040">
        <w:rPr>
          <w:rStyle w:val="normaltextrun"/>
          <w:rFonts w:ascii="Lato" w:hAnsi="Lato"/>
          <w:color w:val="000000"/>
          <w:sz w:val="20"/>
          <w:szCs w:val="20"/>
          <w:shd w:val="clear" w:color="auto" w:fill="FFFFFF"/>
          <w:lang w:val="fr-FR"/>
        </w:rPr>
        <w:t>Septembre 2023</w:t>
      </w:r>
    </w:p>
    <w:p w14:paraId="668793A8" w14:textId="409FCBD6" w:rsidR="00B06AE0" w:rsidRPr="00DF6040" w:rsidRDefault="00716520" w:rsidP="32685751">
      <w:pPr>
        <w:pBdr>
          <w:top w:val="single" w:sz="4" w:space="4" w:color="auto"/>
          <w:left w:val="single" w:sz="4" w:space="4" w:color="auto"/>
          <w:bottom w:val="single" w:sz="4" w:space="4" w:color="auto"/>
          <w:right w:val="single" w:sz="4" w:space="4" w:color="auto"/>
        </w:pBdr>
        <w:tabs>
          <w:tab w:val="left" w:pos="2880"/>
        </w:tabs>
        <w:rPr>
          <w:rFonts w:ascii="Lato" w:hAnsi="Lato"/>
          <w:sz w:val="20"/>
          <w:szCs w:val="20"/>
          <w:lang w:val="fr-FR"/>
        </w:rPr>
      </w:pPr>
      <w:r w:rsidRPr="00DF6040">
        <w:rPr>
          <w:rFonts w:ascii="Lato" w:hAnsi="Lato"/>
          <w:sz w:val="20"/>
          <w:szCs w:val="20"/>
          <w:lang w:val="fr-FR"/>
        </w:rPr>
        <w:t xml:space="preserve">Durée du </w:t>
      </w:r>
      <w:proofErr w:type="gramStart"/>
      <w:r w:rsidRPr="00DF6040">
        <w:rPr>
          <w:rFonts w:ascii="Lato" w:hAnsi="Lato"/>
          <w:sz w:val="20"/>
          <w:szCs w:val="20"/>
          <w:lang w:val="fr-FR"/>
        </w:rPr>
        <w:t>c</w:t>
      </w:r>
      <w:r w:rsidR="00B06AE0" w:rsidRPr="00DF6040">
        <w:rPr>
          <w:rFonts w:ascii="Lato" w:hAnsi="Lato"/>
          <w:sz w:val="20"/>
          <w:szCs w:val="20"/>
          <w:lang w:val="fr-FR"/>
        </w:rPr>
        <w:t>ontrat:</w:t>
      </w:r>
      <w:proofErr w:type="gramEnd"/>
      <w:r w:rsidR="00B06AE0" w:rsidRPr="00DF6040">
        <w:rPr>
          <w:rFonts w:ascii="Lato" w:hAnsi="Lato"/>
          <w:sz w:val="20"/>
          <w:szCs w:val="20"/>
          <w:lang w:val="fr-FR"/>
        </w:rPr>
        <w:t xml:space="preserve"> </w:t>
      </w:r>
      <w:r w:rsidR="00B06AE0" w:rsidRPr="00DF6040">
        <w:rPr>
          <w:rFonts w:ascii="Lato" w:hAnsi="Lato"/>
          <w:sz w:val="20"/>
          <w:szCs w:val="20"/>
          <w:lang w:val="fr-FR"/>
        </w:rPr>
        <w:tab/>
      </w:r>
      <w:r w:rsidR="00C74FCD">
        <w:rPr>
          <w:rStyle w:val="normaltextrun"/>
          <w:rFonts w:ascii="Lato" w:hAnsi="Lato"/>
          <w:color w:val="000000"/>
          <w:sz w:val="20"/>
          <w:szCs w:val="20"/>
          <w:shd w:val="clear" w:color="auto" w:fill="FFFFFF"/>
          <w:lang w:val="fr-FR"/>
        </w:rPr>
        <w:t>12</w:t>
      </w:r>
      <w:r w:rsidR="00A37B53" w:rsidRPr="00DF6040">
        <w:rPr>
          <w:rStyle w:val="normaltextrun"/>
          <w:rFonts w:ascii="Lato" w:hAnsi="Lato"/>
          <w:color w:val="000000"/>
          <w:sz w:val="20"/>
          <w:szCs w:val="20"/>
          <w:shd w:val="clear" w:color="auto" w:fill="FFFFFF"/>
          <w:lang w:val="fr-FR"/>
        </w:rPr>
        <w:t xml:space="preserve"> </w:t>
      </w:r>
      <w:r w:rsidR="00652ED7" w:rsidRPr="00DF6040">
        <w:rPr>
          <w:rStyle w:val="normaltextrun"/>
          <w:rFonts w:ascii="Lato" w:hAnsi="Lato"/>
          <w:color w:val="000000"/>
          <w:sz w:val="20"/>
          <w:szCs w:val="20"/>
          <w:shd w:val="clear" w:color="auto" w:fill="FFFFFF"/>
          <w:lang w:val="fr-FR"/>
        </w:rPr>
        <w:t>mois</w:t>
      </w:r>
      <w:r w:rsidR="00FA78A6">
        <w:rPr>
          <w:rStyle w:val="normaltextrun"/>
          <w:rFonts w:ascii="Lato" w:hAnsi="Lato"/>
          <w:color w:val="000000"/>
          <w:sz w:val="20"/>
          <w:szCs w:val="20"/>
          <w:shd w:val="clear" w:color="auto" w:fill="FFFFFF"/>
          <w:lang w:val="fr-FR"/>
        </w:rPr>
        <w:t xml:space="preserve"> /</w:t>
      </w:r>
      <w:r w:rsidR="00C34D1E">
        <w:rPr>
          <w:rStyle w:val="normaltextrun"/>
          <w:rFonts w:ascii="Lato" w:hAnsi="Lato"/>
          <w:color w:val="000000"/>
          <w:sz w:val="20"/>
          <w:szCs w:val="20"/>
          <w:shd w:val="clear" w:color="auto" w:fill="FFFFFF"/>
          <w:lang w:val="fr-FR"/>
        </w:rPr>
        <w:t xml:space="preserve"> Renouvelable </w:t>
      </w:r>
    </w:p>
    <w:p w14:paraId="0A37501D" w14:textId="77777777" w:rsidR="004B2C3F" w:rsidRPr="00DF6040" w:rsidRDefault="004B2C3F" w:rsidP="004B2C3F">
      <w:pPr>
        <w:rPr>
          <w:rFonts w:ascii="Lato" w:hAnsi="Lato"/>
          <w:sz w:val="20"/>
          <w:szCs w:val="20"/>
          <w:lang w:val="fr-FR"/>
        </w:rPr>
      </w:pPr>
    </w:p>
    <w:p w14:paraId="02461D12" w14:textId="4A6DCC4C" w:rsidR="004128E8" w:rsidRPr="00DF6040" w:rsidRDefault="004128E8" w:rsidP="004128E8">
      <w:pPr>
        <w:pStyle w:val="Corpsdetexte"/>
        <w:rPr>
          <w:rFonts w:ascii="Lato" w:hAnsi="Lato"/>
          <w:i/>
          <w:sz w:val="20"/>
          <w:szCs w:val="20"/>
          <w:lang w:val="fr-FR"/>
        </w:rPr>
      </w:pPr>
      <w:r w:rsidRPr="00DF6040">
        <w:rPr>
          <w:rFonts w:ascii="Lato" w:hAnsi="Lato"/>
          <w:i/>
          <w:sz w:val="20"/>
          <w:szCs w:val="20"/>
          <w:lang w:val="fr-FR"/>
        </w:rPr>
        <w:t>Action contre la Faim-</w:t>
      </w:r>
      <w:r w:rsidR="00792511" w:rsidRPr="00DF6040">
        <w:rPr>
          <w:rFonts w:ascii="Lato" w:hAnsi="Lato"/>
          <w:i/>
          <w:sz w:val="20"/>
          <w:szCs w:val="20"/>
          <w:lang w:val="fr-FR"/>
        </w:rPr>
        <w:t>Haïti</w:t>
      </w:r>
      <w:r w:rsidRPr="00DF6040">
        <w:rPr>
          <w:rFonts w:ascii="Lato" w:hAnsi="Lato"/>
          <w:i/>
          <w:sz w:val="20"/>
          <w:szCs w:val="20"/>
          <w:lang w:val="fr-FR"/>
        </w:rPr>
        <w:t xml:space="preserve"> </w:t>
      </w:r>
      <w:r w:rsidR="00E80DF0" w:rsidRPr="00DF6040">
        <w:rPr>
          <w:rFonts w:ascii="Lato" w:hAnsi="Lato"/>
          <w:i/>
          <w:sz w:val="20"/>
          <w:szCs w:val="20"/>
          <w:lang w:val="fr-FR"/>
        </w:rPr>
        <w:t xml:space="preserve">est membre </w:t>
      </w:r>
      <w:r w:rsidRPr="00DF6040">
        <w:rPr>
          <w:rFonts w:ascii="Lato" w:hAnsi="Lato"/>
          <w:i/>
          <w:sz w:val="20"/>
          <w:szCs w:val="20"/>
          <w:lang w:val="fr-FR"/>
        </w:rPr>
        <w:t xml:space="preserve">du réseau Action contre la Faim International qui </w:t>
      </w:r>
      <w:r w:rsidR="00E80DF0" w:rsidRPr="00DF6040">
        <w:rPr>
          <w:rFonts w:ascii="Lato" w:hAnsi="Lato"/>
          <w:i/>
          <w:sz w:val="20"/>
          <w:szCs w:val="20"/>
          <w:lang w:val="fr-FR"/>
        </w:rPr>
        <w:t>fournit</w:t>
      </w:r>
      <w:r w:rsidRPr="00DF6040">
        <w:rPr>
          <w:rFonts w:ascii="Lato" w:hAnsi="Lato"/>
          <w:i/>
          <w:sz w:val="20"/>
          <w:szCs w:val="20"/>
          <w:lang w:val="fr-FR"/>
        </w:rPr>
        <w:t xml:space="preserve"> </w:t>
      </w:r>
      <w:r w:rsidR="00E80DF0" w:rsidRPr="00DF6040">
        <w:rPr>
          <w:rFonts w:ascii="Lato" w:hAnsi="Lato"/>
          <w:i/>
          <w:sz w:val="20"/>
          <w:szCs w:val="20"/>
          <w:lang w:val="fr-FR"/>
        </w:rPr>
        <w:t>de l</w:t>
      </w:r>
      <w:r w:rsidR="003666A6" w:rsidRPr="00DF6040">
        <w:rPr>
          <w:rFonts w:ascii="Lato" w:hAnsi="Lato"/>
          <w:i/>
          <w:sz w:val="20"/>
          <w:szCs w:val="20"/>
          <w:lang w:val="fr-FR"/>
        </w:rPr>
        <w:t>’</w:t>
      </w:r>
      <w:r w:rsidRPr="00DF6040">
        <w:rPr>
          <w:rFonts w:ascii="Lato" w:hAnsi="Lato"/>
          <w:i/>
          <w:sz w:val="20"/>
          <w:szCs w:val="20"/>
          <w:lang w:val="fr-FR"/>
        </w:rPr>
        <w:t>aide humanitaire dans plus de 40 pays dans le monde dans les secteurs de la nutrition, de la santé, de l</w:t>
      </w:r>
      <w:r w:rsidR="003666A6" w:rsidRPr="00DF6040">
        <w:rPr>
          <w:rFonts w:ascii="Lato" w:hAnsi="Lato"/>
          <w:i/>
          <w:sz w:val="20"/>
          <w:szCs w:val="20"/>
          <w:lang w:val="fr-FR"/>
        </w:rPr>
        <w:t>’</w:t>
      </w:r>
      <w:r w:rsidRPr="00DF6040">
        <w:rPr>
          <w:rFonts w:ascii="Lato" w:hAnsi="Lato"/>
          <w:i/>
          <w:sz w:val="20"/>
          <w:szCs w:val="20"/>
          <w:lang w:val="fr-FR"/>
        </w:rPr>
        <w:t>eau/assainissement et de la sécurité alimentaire. Action contre la Faim-</w:t>
      </w:r>
      <w:r w:rsidR="00E80DF0" w:rsidRPr="00DF6040">
        <w:rPr>
          <w:rFonts w:ascii="Lato" w:hAnsi="Lato"/>
          <w:i/>
          <w:sz w:val="20"/>
          <w:szCs w:val="20"/>
          <w:lang w:val="fr-FR"/>
        </w:rPr>
        <w:t>États-Unis</w:t>
      </w:r>
      <w:r w:rsidRPr="00DF6040">
        <w:rPr>
          <w:rFonts w:ascii="Lato" w:hAnsi="Lato"/>
          <w:i/>
          <w:sz w:val="20"/>
          <w:szCs w:val="20"/>
          <w:lang w:val="fr-FR"/>
        </w:rPr>
        <w:t xml:space="preserve">, une ONG indépendante, gère actuellement des opérations dans 8 pays : </w:t>
      </w:r>
      <w:r w:rsidR="00E80DF0" w:rsidRPr="00DF6040">
        <w:rPr>
          <w:rFonts w:ascii="Lato" w:hAnsi="Lato"/>
          <w:i/>
          <w:sz w:val="20"/>
          <w:szCs w:val="20"/>
          <w:lang w:val="fr-FR"/>
        </w:rPr>
        <w:t xml:space="preserve">Le </w:t>
      </w:r>
      <w:r w:rsidRPr="00DF6040">
        <w:rPr>
          <w:rFonts w:ascii="Lato" w:hAnsi="Lato"/>
          <w:i/>
          <w:sz w:val="20"/>
          <w:szCs w:val="20"/>
          <w:lang w:val="fr-FR"/>
        </w:rPr>
        <w:t xml:space="preserve">Kenya, </w:t>
      </w:r>
      <w:r w:rsidR="00E80DF0" w:rsidRPr="00DF6040">
        <w:rPr>
          <w:rFonts w:ascii="Lato" w:hAnsi="Lato"/>
          <w:i/>
          <w:sz w:val="20"/>
          <w:szCs w:val="20"/>
          <w:lang w:val="fr-FR"/>
        </w:rPr>
        <w:t>le</w:t>
      </w:r>
      <w:r w:rsidRPr="00DF6040">
        <w:rPr>
          <w:rFonts w:ascii="Lato" w:hAnsi="Lato"/>
          <w:i/>
          <w:sz w:val="20"/>
          <w:szCs w:val="20"/>
          <w:lang w:val="fr-FR"/>
        </w:rPr>
        <w:t xml:space="preserve"> Soudan</w:t>
      </w:r>
      <w:r w:rsidR="00E80DF0" w:rsidRPr="00DF6040">
        <w:rPr>
          <w:rFonts w:ascii="Lato" w:hAnsi="Lato"/>
          <w:i/>
          <w:sz w:val="20"/>
          <w:szCs w:val="20"/>
          <w:lang w:val="fr-FR"/>
        </w:rPr>
        <w:t xml:space="preserve"> du sud</w:t>
      </w:r>
      <w:r w:rsidRPr="00DF6040">
        <w:rPr>
          <w:rFonts w:ascii="Lato" w:hAnsi="Lato"/>
          <w:i/>
          <w:sz w:val="20"/>
          <w:szCs w:val="20"/>
          <w:lang w:val="fr-FR"/>
        </w:rPr>
        <w:t xml:space="preserve">, </w:t>
      </w:r>
      <w:r w:rsidR="00E80DF0" w:rsidRPr="00DF6040">
        <w:rPr>
          <w:rFonts w:ascii="Lato" w:hAnsi="Lato"/>
          <w:i/>
          <w:sz w:val="20"/>
          <w:szCs w:val="20"/>
          <w:lang w:val="fr-FR"/>
        </w:rPr>
        <w:t xml:space="preserve">le </w:t>
      </w:r>
      <w:r w:rsidRPr="00DF6040">
        <w:rPr>
          <w:rFonts w:ascii="Lato" w:hAnsi="Lato"/>
          <w:i/>
          <w:sz w:val="20"/>
          <w:szCs w:val="20"/>
          <w:lang w:val="fr-FR"/>
        </w:rPr>
        <w:t xml:space="preserve">Cambodge, </w:t>
      </w:r>
      <w:r w:rsidR="00E80DF0" w:rsidRPr="00DF6040">
        <w:rPr>
          <w:rFonts w:ascii="Lato" w:hAnsi="Lato"/>
          <w:i/>
          <w:sz w:val="20"/>
          <w:szCs w:val="20"/>
          <w:lang w:val="fr-FR"/>
        </w:rPr>
        <w:t xml:space="preserve">la </w:t>
      </w:r>
      <w:r w:rsidRPr="00DF6040">
        <w:rPr>
          <w:rFonts w:ascii="Lato" w:hAnsi="Lato"/>
          <w:i/>
          <w:sz w:val="20"/>
          <w:szCs w:val="20"/>
          <w:lang w:val="fr-FR"/>
        </w:rPr>
        <w:t xml:space="preserve">Tanzanie, </w:t>
      </w:r>
      <w:r w:rsidR="00E80DF0" w:rsidRPr="00DF6040">
        <w:rPr>
          <w:rFonts w:ascii="Lato" w:hAnsi="Lato"/>
          <w:i/>
          <w:sz w:val="20"/>
          <w:szCs w:val="20"/>
          <w:lang w:val="fr-FR"/>
        </w:rPr>
        <w:t>l</w:t>
      </w:r>
      <w:r w:rsidR="003666A6" w:rsidRPr="00DF6040">
        <w:rPr>
          <w:rFonts w:ascii="Lato" w:hAnsi="Lato"/>
          <w:i/>
          <w:sz w:val="20"/>
          <w:szCs w:val="20"/>
          <w:lang w:val="fr-FR"/>
        </w:rPr>
        <w:t>’</w:t>
      </w:r>
      <w:r w:rsidRPr="00DF6040">
        <w:rPr>
          <w:rFonts w:ascii="Lato" w:hAnsi="Lato"/>
          <w:i/>
          <w:sz w:val="20"/>
          <w:szCs w:val="20"/>
          <w:lang w:val="fr-FR"/>
        </w:rPr>
        <w:t xml:space="preserve">Ouganda, </w:t>
      </w:r>
      <w:r w:rsidR="00E80DF0" w:rsidRPr="00DF6040">
        <w:rPr>
          <w:rFonts w:ascii="Lato" w:hAnsi="Lato"/>
          <w:i/>
          <w:sz w:val="20"/>
          <w:szCs w:val="20"/>
          <w:lang w:val="fr-FR"/>
        </w:rPr>
        <w:t>l</w:t>
      </w:r>
      <w:r w:rsidR="003666A6" w:rsidRPr="00DF6040">
        <w:rPr>
          <w:rFonts w:ascii="Lato" w:hAnsi="Lato"/>
          <w:i/>
          <w:sz w:val="20"/>
          <w:szCs w:val="20"/>
          <w:lang w:val="fr-FR"/>
        </w:rPr>
        <w:t>’</w:t>
      </w:r>
      <w:r w:rsidR="00E80DF0" w:rsidRPr="00DF6040">
        <w:rPr>
          <w:rFonts w:ascii="Lato" w:hAnsi="Lato"/>
          <w:i/>
          <w:sz w:val="20"/>
          <w:szCs w:val="20"/>
          <w:lang w:val="fr-FR"/>
        </w:rPr>
        <w:t>Éthiopie</w:t>
      </w:r>
      <w:r w:rsidRPr="00DF6040">
        <w:rPr>
          <w:rFonts w:ascii="Lato" w:hAnsi="Lato"/>
          <w:i/>
          <w:sz w:val="20"/>
          <w:szCs w:val="20"/>
          <w:lang w:val="fr-FR"/>
        </w:rPr>
        <w:t xml:space="preserve">, Haïti et </w:t>
      </w:r>
      <w:r w:rsidR="00E80DF0" w:rsidRPr="00DF6040">
        <w:rPr>
          <w:rFonts w:ascii="Lato" w:hAnsi="Lato"/>
          <w:i/>
          <w:sz w:val="20"/>
          <w:szCs w:val="20"/>
          <w:lang w:val="fr-FR"/>
        </w:rPr>
        <w:t xml:space="preserve">la </w:t>
      </w:r>
      <w:r w:rsidRPr="00DF6040">
        <w:rPr>
          <w:rFonts w:ascii="Lato" w:hAnsi="Lato"/>
          <w:i/>
          <w:sz w:val="20"/>
          <w:szCs w:val="20"/>
          <w:lang w:val="fr-FR"/>
        </w:rPr>
        <w:t xml:space="preserve">Somalie. </w:t>
      </w:r>
      <w:r w:rsidR="00E80DF0" w:rsidRPr="00DF6040">
        <w:rPr>
          <w:rFonts w:ascii="Lato" w:hAnsi="Lato"/>
          <w:i/>
          <w:sz w:val="20"/>
          <w:szCs w:val="20"/>
          <w:lang w:val="fr-FR"/>
        </w:rPr>
        <w:t>Action contre la Faim</w:t>
      </w:r>
      <w:r w:rsidRPr="00DF6040">
        <w:rPr>
          <w:rFonts w:ascii="Lato" w:hAnsi="Lato"/>
          <w:i/>
          <w:sz w:val="20"/>
          <w:szCs w:val="20"/>
          <w:lang w:val="fr-FR"/>
        </w:rPr>
        <w:t>-</w:t>
      </w:r>
      <w:r w:rsidR="00E80DF0" w:rsidRPr="00DF6040">
        <w:rPr>
          <w:rFonts w:ascii="Lato" w:hAnsi="Lato"/>
          <w:i/>
          <w:sz w:val="20"/>
          <w:szCs w:val="20"/>
          <w:lang w:val="fr-FR"/>
        </w:rPr>
        <w:t xml:space="preserve"> États-Unis</w:t>
      </w:r>
      <w:r w:rsidRPr="00DF6040">
        <w:rPr>
          <w:rFonts w:ascii="Lato" w:hAnsi="Lato"/>
          <w:i/>
          <w:sz w:val="20"/>
          <w:szCs w:val="20"/>
          <w:lang w:val="fr-FR"/>
        </w:rPr>
        <w:t xml:space="preserve"> gère plus de 75 millions de dollars de programmes et emploie environ 1</w:t>
      </w:r>
      <w:r w:rsidR="00E80DF0" w:rsidRPr="00DF6040">
        <w:rPr>
          <w:rFonts w:ascii="Lato" w:hAnsi="Lato"/>
          <w:i/>
          <w:sz w:val="20"/>
          <w:szCs w:val="20"/>
          <w:lang w:val="fr-FR"/>
        </w:rPr>
        <w:t xml:space="preserve"> </w:t>
      </w:r>
      <w:r w:rsidRPr="00DF6040">
        <w:rPr>
          <w:rFonts w:ascii="Lato" w:hAnsi="Lato"/>
          <w:i/>
          <w:sz w:val="20"/>
          <w:szCs w:val="20"/>
          <w:lang w:val="fr-FR"/>
        </w:rPr>
        <w:t xml:space="preserve">700 personnes dans ses différents bureaux nationaux, son siège social à New York et son centre opérationnel à Nairobi. </w:t>
      </w:r>
      <w:r w:rsidR="00E80DF0" w:rsidRPr="00DF6040">
        <w:rPr>
          <w:rFonts w:ascii="Lato" w:hAnsi="Lato"/>
          <w:i/>
          <w:sz w:val="20"/>
          <w:szCs w:val="20"/>
          <w:lang w:val="fr-FR"/>
        </w:rPr>
        <w:t>Nous prévoyons u</w:t>
      </w:r>
      <w:r w:rsidRPr="00DF6040">
        <w:rPr>
          <w:rFonts w:ascii="Lato" w:hAnsi="Lato"/>
          <w:i/>
          <w:sz w:val="20"/>
          <w:szCs w:val="20"/>
          <w:lang w:val="fr-FR"/>
        </w:rPr>
        <w:t>ne croissance supplémentaire.</w:t>
      </w:r>
    </w:p>
    <w:p w14:paraId="02EB378F" w14:textId="38CD5958" w:rsidR="00FA0749" w:rsidRPr="00DF6040" w:rsidRDefault="00FA0749" w:rsidP="32685751">
      <w:pPr>
        <w:rPr>
          <w:rFonts w:ascii="Lato" w:hAnsi="Lato"/>
          <w:i/>
          <w:sz w:val="20"/>
          <w:szCs w:val="20"/>
          <w:lang w:val="fr-FR"/>
        </w:rPr>
      </w:pPr>
    </w:p>
    <w:p w14:paraId="630ED921" w14:textId="23D3B01F" w:rsidR="005B145A" w:rsidRPr="00DF6040" w:rsidRDefault="00716520" w:rsidP="3F234473">
      <w:pPr>
        <w:pStyle w:val="Paragraphedeliste"/>
        <w:numPr>
          <w:ilvl w:val="0"/>
          <w:numId w:val="2"/>
        </w:numPr>
        <w:jc w:val="both"/>
        <w:rPr>
          <w:rFonts w:ascii="Lato" w:hAnsi="Lato"/>
          <w:b/>
          <w:bCs/>
          <w:snapToGrid w:val="0"/>
          <w:sz w:val="20"/>
          <w:szCs w:val="20"/>
          <w:lang w:val="fr-FR"/>
        </w:rPr>
      </w:pPr>
      <w:r w:rsidRPr="00DF6040">
        <w:rPr>
          <w:rFonts w:ascii="Lato" w:hAnsi="Lato"/>
          <w:b/>
          <w:bCs/>
          <w:snapToGrid w:val="0"/>
          <w:sz w:val="20"/>
          <w:szCs w:val="20"/>
          <w:lang w:val="fr-FR"/>
        </w:rPr>
        <w:t>Résumé du poste</w:t>
      </w:r>
      <w:r w:rsidR="005B145A" w:rsidRPr="00DF6040">
        <w:rPr>
          <w:rFonts w:ascii="Lato" w:hAnsi="Lato"/>
          <w:b/>
          <w:bCs/>
          <w:snapToGrid w:val="0"/>
          <w:sz w:val="20"/>
          <w:szCs w:val="20"/>
          <w:lang w:val="fr-FR"/>
        </w:rPr>
        <w:t xml:space="preserve"> </w:t>
      </w:r>
    </w:p>
    <w:p w14:paraId="6A05A809" w14:textId="77777777" w:rsidR="005B145A" w:rsidRPr="00DF6040" w:rsidRDefault="005B145A" w:rsidP="005B145A">
      <w:pPr>
        <w:jc w:val="both"/>
        <w:rPr>
          <w:rFonts w:ascii="Lato" w:hAnsi="Lato"/>
          <w:snapToGrid w:val="0"/>
          <w:sz w:val="20"/>
          <w:szCs w:val="20"/>
          <w:lang w:val="fr-FR"/>
        </w:rPr>
      </w:pPr>
    </w:p>
    <w:p w14:paraId="419D9B35" w14:textId="77777777"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sz w:val="22"/>
          <w:szCs w:val="22"/>
          <w:lang w:val="fr-FR"/>
        </w:rPr>
        <w:t>Assurer la mise en œuvre et coordonner les activités du projet ;</w:t>
      </w:r>
    </w:p>
    <w:p w14:paraId="56581752" w14:textId="77777777"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sz w:val="22"/>
          <w:szCs w:val="22"/>
          <w:lang w:val="fr-FR"/>
        </w:rPr>
        <w:t>Réaliser et participer dans les réunions d’équipes ;</w:t>
      </w:r>
    </w:p>
    <w:p w14:paraId="0C83812E" w14:textId="77777777"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Superviseur les équipes à charge ;</w:t>
      </w:r>
    </w:p>
    <w:p w14:paraId="2BFF73C4" w14:textId="69425E07"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 xml:space="preserve">Remonter les informations pertinentes relatives aux fraudes, non-respect des clauses du contrat ; </w:t>
      </w:r>
    </w:p>
    <w:p w14:paraId="0208E692" w14:textId="77777777"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Participer dans des réflexions à la rédaction et la conception de nouveaux projet, le cas échéant ;</w:t>
      </w:r>
    </w:p>
    <w:p w14:paraId="2A8223A4" w14:textId="77777777"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Participer et organiser des réunions internes et externes, sous délégation ;</w:t>
      </w:r>
    </w:p>
    <w:p w14:paraId="5D9E11B0" w14:textId="4FB5F863"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Contribuer à la réalisation des enquêtes Post Monitoring Distribution ;</w:t>
      </w:r>
    </w:p>
    <w:p w14:paraId="6AEE9045" w14:textId="6CF76D43" w:rsidR="00075B32" w:rsidRDefault="00075B32"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Représenter et Prôner les valeurs</w:t>
      </w:r>
      <w:r w:rsidRPr="004929F5">
        <w:rPr>
          <w:rFonts w:ascii="Calibri" w:hAnsi="Calibri" w:cs="Calibri"/>
          <w:iCs w:val="0"/>
          <w:sz w:val="22"/>
          <w:szCs w:val="22"/>
          <w:lang w:val="fr-FR"/>
        </w:rPr>
        <w:t xml:space="preserve"> </w:t>
      </w:r>
      <w:r>
        <w:rPr>
          <w:rFonts w:ascii="Calibri" w:hAnsi="Calibri" w:cs="Calibri"/>
          <w:iCs w:val="0"/>
          <w:sz w:val="22"/>
          <w:szCs w:val="22"/>
          <w:lang w:val="fr-FR"/>
        </w:rPr>
        <w:t>d’ACF puis contribuer aux respects des procédures ;</w:t>
      </w:r>
    </w:p>
    <w:p w14:paraId="6B278F9C" w14:textId="28E4988D" w:rsidR="00C34D1E" w:rsidRDefault="00C34D1E" w:rsidP="00075B32">
      <w:pPr>
        <w:pStyle w:val="Paragraphedeliste"/>
        <w:numPr>
          <w:ilvl w:val="0"/>
          <w:numId w:val="35"/>
        </w:numPr>
        <w:jc w:val="both"/>
        <w:rPr>
          <w:rFonts w:ascii="Calibri" w:hAnsi="Calibri" w:cs="Calibri"/>
          <w:iCs w:val="0"/>
          <w:sz w:val="22"/>
          <w:szCs w:val="22"/>
          <w:lang w:val="fr-FR"/>
        </w:rPr>
      </w:pPr>
      <w:r>
        <w:rPr>
          <w:rFonts w:ascii="Calibri" w:hAnsi="Calibri" w:cs="Calibri"/>
          <w:iCs w:val="0"/>
          <w:sz w:val="22"/>
          <w:szCs w:val="22"/>
          <w:lang w:val="fr-FR"/>
        </w:rPr>
        <w:t>Participer à la sélection et la formation des vendeurs.</w:t>
      </w:r>
    </w:p>
    <w:p w14:paraId="670B52EC" w14:textId="39258867" w:rsidR="008B619A" w:rsidRPr="00DF6040" w:rsidRDefault="008B619A" w:rsidP="0050110C">
      <w:pPr>
        <w:pStyle w:val="Paragraphedeliste"/>
        <w:ind w:left="1069"/>
        <w:jc w:val="both"/>
        <w:rPr>
          <w:rFonts w:ascii="Lato" w:hAnsi="Lato"/>
          <w:snapToGrid w:val="0"/>
          <w:sz w:val="20"/>
          <w:szCs w:val="20"/>
          <w:lang w:val="fr-FR"/>
        </w:rPr>
      </w:pPr>
    </w:p>
    <w:p w14:paraId="54622510" w14:textId="1D1AA0E5" w:rsidR="004850DB" w:rsidRPr="00DF6040" w:rsidRDefault="007D5EF6" w:rsidP="005B145A">
      <w:pPr>
        <w:jc w:val="both"/>
        <w:rPr>
          <w:rFonts w:ascii="Lato" w:hAnsi="Lato"/>
          <w:snapToGrid w:val="0"/>
          <w:sz w:val="20"/>
          <w:szCs w:val="20"/>
          <w:lang w:val="fr-FR"/>
        </w:rPr>
      </w:pPr>
      <w:r w:rsidRPr="00DF6040">
        <w:rPr>
          <w:rFonts w:ascii="Lato" w:hAnsi="Lato"/>
          <w:snapToGrid w:val="0"/>
          <w:sz w:val="20"/>
          <w:szCs w:val="20"/>
          <w:lang w:val="fr-FR"/>
        </w:rPr>
        <w:t>L’objectif, l’en</w:t>
      </w:r>
      <w:r w:rsidR="00DE4A60" w:rsidRPr="00DF6040">
        <w:rPr>
          <w:rFonts w:ascii="Lato" w:hAnsi="Lato"/>
          <w:snapToGrid w:val="0"/>
          <w:sz w:val="20"/>
          <w:szCs w:val="20"/>
          <w:lang w:val="fr-FR"/>
        </w:rPr>
        <w:t>gagement</w:t>
      </w:r>
      <w:r w:rsidR="00BA505A" w:rsidRPr="00DF6040">
        <w:rPr>
          <w:rFonts w:ascii="Lato" w:hAnsi="Lato"/>
          <w:snapToGrid w:val="0"/>
          <w:sz w:val="20"/>
          <w:szCs w:val="20"/>
          <w:lang w:val="fr-FR"/>
        </w:rPr>
        <w:t xml:space="preserve"> et </w:t>
      </w:r>
      <w:r w:rsidRPr="00DF6040">
        <w:rPr>
          <w:rFonts w:ascii="Lato" w:hAnsi="Lato"/>
          <w:snapToGrid w:val="0"/>
          <w:sz w:val="20"/>
          <w:szCs w:val="20"/>
          <w:lang w:val="fr-FR"/>
        </w:rPr>
        <w:t>les livrables</w:t>
      </w:r>
      <w:r w:rsidR="00BA505A" w:rsidRPr="00DF6040">
        <w:rPr>
          <w:rFonts w:ascii="Lato" w:hAnsi="Lato"/>
          <w:snapToGrid w:val="0"/>
          <w:sz w:val="20"/>
          <w:szCs w:val="20"/>
          <w:lang w:val="fr-FR"/>
        </w:rPr>
        <w:t xml:space="preserve"> du poste</w:t>
      </w:r>
      <w:r w:rsidR="00DE4A60" w:rsidRPr="00DF6040">
        <w:rPr>
          <w:rFonts w:ascii="Lato" w:hAnsi="Lato"/>
          <w:snapToGrid w:val="0"/>
          <w:sz w:val="20"/>
          <w:szCs w:val="20"/>
          <w:lang w:val="fr-FR"/>
        </w:rPr>
        <w:t xml:space="preserve"> consistent en ce qui suit </w:t>
      </w:r>
      <w:r w:rsidR="004850DB" w:rsidRPr="00DF6040">
        <w:rPr>
          <w:rFonts w:ascii="Lato" w:hAnsi="Lato"/>
          <w:snapToGrid w:val="0"/>
          <w:sz w:val="20"/>
          <w:szCs w:val="20"/>
          <w:lang w:val="fr-FR"/>
        </w:rPr>
        <w:t>:</w:t>
      </w:r>
    </w:p>
    <w:p w14:paraId="41C8F396" w14:textId="77777777" w:rsidR="005F0CF0" w:rsidRPr="00DF6040" w:rsidRDefault="005F0CF0" w:rsidP="005B145A">
      <w:pPr>
        <w:jc w:val="both"/>
        <w:rPr>
          <w:rFonts w:ascii="Lato" w:hAnsi="Lato"/>
          <w:snapToGrid w:val="0"/>
          <w:sz w:val="20"/>
          <w:szCs w:val="20"/>
          <w:lang w:val="fr-FR"/>
        </w:rPr>
      </w:pPr>
    </w:p>
    <w:p w14:paraId="72A3D3EC" w14:textId="2E039652" w:rsidR="00672A64" w:rsidRPr="00DF6040" w:rsidRDefault="007D5EF6" w:rsidP="00AE72E6">
      <w:pPr>
        <w:pStyle w:val="Paragraphedeliste"/>
        <w:numPr>
          <w:ilvl w:val="0"/>
          <w:numId w:val="7"/>
        </w:numPr>
        <w:jc w:val="both"/>
        <w:rPr>
          <w:rFonts w:ascii="Lato" w:hAnsi="Lato"/>
          <w:snapToGrid w:val="0"/>
          <w:sz w:val="20"/>
          <w:szCs w:val="20"/>
          <w:lang w:val="fr-FR"/>
        </w:rPr>
      </w:pPr>
      <w:r w:rsidRPr="00DF6040">
        <w:rPr>
          <w:rFonts w:ascii="Lato" w:hAnsi="Lato"/>
          <w:b/>
          <w:snapToGrid w:val="0"/>
          <w:sz w:val="20"/>
          <w:szCs w:val="20"/>
          <w:lang w:val="fr-FR"/>
        </w:rPr>
        <w:t>Objectif</w:t>
      </w:r>
      <w:r w:rsidR="005F0CF0" w:rsidRPr="00DF6040">
        <w:rPr>
          <w:rFonts w:ascii="Lato" w:hAnsi="Lato"/>
          <w:b/>
          <w:snapToGrid w:val="0"/>
          <w:sz w:val="20"/>
          <w:szCs w:val="20"/>
          <w:lang w:val="fr-FR"/>
        </w:rPr>
        <w:t xml:space="preserve"> </w:t>
      </w:r>
    </w:p>
    <w:p w14:paraId="0373C7A1" w14:textId="41B9FDA3" w:rsidR="003D5757" w:rsidRPr="0050110C" w:rsidRDefault="00075B32" w:rsidP="00F54E68">
      <w:pPr>
        <w:pStyle w:val="Paragraphedeliste"/>
        <w:numPr>
          <w:ilvl w:val="0"/>
          <w:numId w:val="18"/>
        </w:numPr>
        <w:spacing w:after="120"/>
        <w:jc w:val="both"/>
        <w:rPr>
          <w:rFonts w:ascii="Lato" w:hAnsi="Lato" w:cs="Calibri"/>
          <w:sz w:val="20"/>
          <w:szCs w:val="20"/>
          <w:lang w:val="fr-CA"/>
        </w:rPr>
      </w:pPr>
      <w:r w:rsidRPr="0050110C">
        <w:rPr>
          <w:rFonts w:ascii="Lato" w:hAnsi="Lato" w:cs="Calibri"/>
          <w:sz w:val="20"/>
          <w:szCs w:val="20"/>
          <w:lang w:val="fr-CA"/>
        </w:rPr>
        <w:t>Rédiger les rapports des activités de manière hebdomadaire et mensuel</w:t>
      </w:r>
    </w:p>
    <w:p w14:paraId="17442A83" w14:textId="123B8E66" w:rsidR="00075B32" w:rsidRPr="0050110C" w:rsidRDefault="00075B32" w:rsidP="00F54E68">
      <w:pPr>
        <w:pStyle w:val="Paragraphedeliste"/>
        <w:numPr>
          <w:ilvl w:val="0"/>
          <w:numId w:val="18"/>
        </w:numPr>
        <w:spacing w:after="120"/>
        <w:jc w:val="both"/>
        <w:rPr>
          <w:rStyle w:val="eop"/>
          <w:rFonts w:ascii="Lato" w:hAnsi="Lato" w:cs="Calibri"/>
          <w:sz w:val="20"/>
          <w:szCs w:val="20"/>
          <w:lang w:val="fr-CA"/>
        </w:rPr>
      </w:pPr>
      <w:r w:rsidRPr="0050110C">
        <w:rPr>
          <w:rFonts w:ascii="Lato" w:hAnsi="Lato" w:cs="Calibri"/>
          <w:sz w:val="20"/>
          <w:szCs w:val="20"/>
          <w:lang w:val="fr-CA"/>
        </w:rPr>
        <w:t xml:space="preserve">S’assurer du suivi des plaintes et de l’appropriation du projet par la </w:t>
      </w:r>
      <w:r w:rsidR="00DB51CA" w:rsidRPr="0050110C">
        <w:rPr>
          <w:rFonts w:ascii="Lato" w:hAnsi="Lato" w:cs="Calibri"/>
          <w:sz w:val="20"/>
          <w:szCs w:val="20"/>
          <w:lang w:val="fr-CA"/>
        </w:rPr>
        <w:t>communauté</w:t>
      </w:r>
    </w:p>
    <w:p w14:paraId="0D0B940D" w14:textId="77777777" w:rsidR="003D5757" w:rsidRPr="00DF6040" w:rsidRDefault="003D5757" w:rsidP="00672A64">
      <w:pPr>
        <w:pStyle w:val="Paragraphedeliste"/>
        <w:jc w:val="both"/>
        <w:rPr>
          <w:rFonts w:ascii="Lato" w:hAnsi="Lato"/>
          <w:snapToGrid w:val="0"/>
          <w:sz w:val="20"/>
          <w:szCs w:val="20"/>
          <w:lang w:val="fr-FR"/>
        </w:rPr>
      </w:pPr>
    </w:p>
    <w:p w14:paraId="049BBBBC" w14:textId="289A6CAE" w:rsidR="00672A64" w:rsidRPr="00DF6040" w:rsidRDefault="00DE4A60" w:rsidP="00BA505A">
      <w:pPr>
        <w:pStyle w:val="Paragraphedeliste"/>
        <w:numPr>
          <w:ilvl w:val="0"/>
          <w:numId w:val="7"/>
        </w:numPr>
        <w:jc w:val="both"/>
        <w:rPr>
          <w:rFonts w:ascii="Lato" w:hAnsi="Lato"/>
          <w:snapToGrid w:val="0"/>
          <w:sz w:val="20"/>
          <w:szCs w:val="20"/>
          <w:lang w:val="fr-FR"/>
        </w:rPr>
      </w:pPr>
      <w:r w:rsidRPr="00DF6040">
        <w:rPr>
          <w:rFonts w:ascii="Lato" w:hAnsi="Lato"/>
          <w:b/>
          <w:snapToGrid w:val="0"/>
          <w:sz w:val="20"/>
          <w:szCs w:val="20"/>
          <w:lang w:val="fr-FR"/>
        </w:rPr>
        <w:t>Engagement</w:t>
      </w:r>
      <w:r w:rsidR="004850DB" w:rsidRPr="00DF6040">
        <w:rPr>
          <w:rFonts w:ascii="Lato" w:hAnsi="Lato"/>
          <w:b/>
          <w:snapToGrid w:val="0"/>
          <w:sz w:val="20"/>
          <w:szCs w:val="20"/>
          <w:lang w:val="fr-FR"/>
        </w:rPr>
        <w:t xml:space="preserve">: </w:t>
      </w:r>
    </w:p>
    <w:p w14:paraId="0E27B00A" w14:textId="77777777" w:rsidR="005F0CF0" w:rsidRPr="00DF6040" w:rsidRDefault="005F0CF0" w:rsidP="005F0CF0">
      <w:pPr>
        <w:pStyle w:val="Paragraphedeliste"/>
        <w:jc w:val="both"/>
        <w:rPr>
          <w:rFonts w:ascii="Lato" w:hAnsi="Lato"/>
          <w:snapToGrid w:val="0"/>
          <w:sz w:val="20"/>
          <w:szCs w:val="20"/>
          <w:lang w:val="fr-FR"/>
        </w:rPr>
      </w:pPr>
    </w:p>
    <w:p w14:paraId="081783A1" w14:textId="684907B3" w:rsidR="00C62DD7" w:rsidRPr="002142FE" w:rsidRDefault="00C62DD7" w:rsidP="002142FE">
      <w:pPr>
        <w:pStyle w:val="Paragraphedeliste"/>
        <w:ind w:left="360"/>
        <w:jc w:val="both"/>
        <w:rPr>
          <w:rStyle w:val="eop"/>
          <w:rFonts w:ascii="Lato" w:hAnsi="Lato"/>
          <w:color w:val="000000"/>
          <w:sz w:val="20"/>
          <w:szCs w:val="20"/>
          <w:shd w:val="clear" w:color="auto" w:fill="FFFFFF"/>
          <w:lang w:val="fr-CA"/>
        </w:rPr>
      </w:pPr>
      <w:r w:rsidRPr="002142FE">
        <w:rPr>
          <w:rFonts w:ascii="Lato" w:hAnsi="Lato"/>
          <w:b/>
          <w:color w:val="000000"/>
          <w:sz w:val="20"/>
          <w:szCs w:val="20"/>
          <w:shd w:val="clear" w:color="auto" w:fill="FFFFFF"/>
          <w:lang w:val="fr-CA"/>
        </w:rPr>
        <w:t>Interne</w:t>
      </w:r>
      <w:r>
        <w:rPr>
          <w:rFonts w:ascii="Lato" w:hAnsi="Lato"/>
          <w:color w:val="000000"/>
          <w:sz w:val="20"/>
          <w:szCs w:val="20"/>
          <w:shd w:val="clear" w:color="auto" w:fill="FFFFFF"/>
          <w:lang w:val="fr-CA"/>
        </w:rPr>
        <w:t xml:space="preserve"> : </w:t>
      </w:r>
      <w:r w:rsidRPr="002142FE">
        <w:rPr>
          <w:rStyle w:val="eop"/>
          <w:rFonts w:ascii="Lato" w:hAnsi="Lato"/>
          <w:color w:val="000000"/>
          <w:sz w:val="20"/>
          <w:szCs w:val="20"/>
          <w:shd w:val="clear" w:color="auto" w:fill="FFFFFF"/>
          <w:lang w:val="fr-CA"/>
        </w:rPr>
        <w:t>Project Manager</w:t>
      </w:r>
      <w:r w:rsidR="002142FE">
        <w:rPr>
          <w:rStyle w:val="eop"/>
          <w:rFonts w:ascii="Lato" w:hAnsi="Lato"/>
          <w:color w:val="000000"/>
          <w:sz w:val="20"/>
          <w:szCs w:val="20"/>
          <w:shd w:val="clear" w:color="auto" w:fill="FFFFFF"/>
          <w:lang w:val="fr-CA"/>
        </w:rPr>
        <w:t xml:space="preserve"> ; </w:t>
      </w:r>
      <w:r w:rsidRPr="002142FE">
        <w:rPr>
          <w:rStyle w:val="eop"/>
          <w:rFonts w:ascii="Lato" w:hAnsi="Lato"/>
          <w:color w:val="000000"/>
          <w:sz w:val="20"/>
          <w:szCs w:val="20"/>
          <w:shd w:val="clear" w:color="auto" w:fill="FFFFFF"/>
          <w:lang w:val="fr-CA"/>
        </w:rPr>
        <w:t>Coordinateur</w:t>
      </w:r>
      <w:r w:rsidR="002142FE">
        <w:rPr>
          <w:rStyle w:val="eop"/>
          <w:rFonts w:ascii="Lato" w:hAnsi="Lato"/>
          <w:color w:val="000000"/>
          <w:sz w:val="20"/>
          <w:szCs w:val="20"/>
          <w:shd w:val="clear" w:color="auto" w:fill="FFFFFF"/>
          <w:lang w:val="fr-CA"/>
        </w:rPr>
        <w:t>/</w:t>
      </w:r>
      <w:proofErr w:type="spellStart"/>
      <w:r w:rsidR="002142FE">
        <w:rPr>
          <w:rStyle w:val="eop"/>
          <w:rFonts w:ascii="Lato" w:hAnsi="Lato"/>
          <w:color w:val="000000"/>
          <w:sz w:val="20"/>
          <w:szCs w:val="20"/>
          <w:shd w:val="clear" w:color="auto" w:fill="FFFFFF"/>
          <w:lang w:val="fr-CA"/>
        </w:rPr>
        <w:t>trice</w:t>
      </w:r>
      <w:proofErr w:type="spellEnd"/>
      <w:r w:rsidR="002142FE">
        <w:rPr>
          <w:rStyle w:val="eop"/>
          <w:rFonts w:ascii="Lato" w:hAnsi="Lato"/>
          <w:color w:val="000000"/>
          <w:sz w:val="20"/>
          <w:szCs w:val="20"/>
          <w:shd w:val="clear" w:color="auto" w:fill="FFFFFF"/>
          <w:lang w:val="fr-CA"/>
        </w:rPr>
        <w:t xml:space="preserve"> Terrain; </w:t>
      </w:r>
      <w:r w:rsidRPr="002142FE">
        <w:rPr>
          <w:rStyle w:val="eop"/>
          <w:rFonts w:ascii="Lato" w:hAnsi="Lato"/>
          <w:color w:val="000000"/>
          <w:sz w:val="20"/>
          <w:szCs w:val="20"/>
          <w:shd w:val="clear" w:color="auto" w:fill="FFFFFF"/>
          <w:lang w:val="fr-CA"/>
        </w:rPr>
        <w:t xml:space="preserve">Coordinateur </w:t>
      </w:r>
      <w:r w:rsidR="002142FE">
        <w:rPr>
          <w:rStyle w:val="eop"/>
          <w:rFonts w:ascii="Lato" w:hAnsi="Lato"/>
          <w:color w:val="000000"/>
          <w:sz w:val="20"/>
          <w:szCs w:val="20"/>
          <w:shd w:val="clear" w:color="auto" w:fill="FFFFFF"/>
          <w:lang w:val="fr-CA"/>
        </w:rPr>
        <w:t>/</w:t>
      </w:r>
      <w:proofErr w:type="spellStart"/>
      <w:r w:rsidR="002142FE">
        <w:rPr>
          <w:rStyle w:val="eop"/>
          <w:rFonts w:ascii="Lato" w:hAnsi="Lato"/>
          <w:color w:val="000000"/>
          <w:sz w:val="20"/>
          <w:szCs w:val="20"/>
          <w:shd w:val="clear" w:color="auto" w:fill="FFFFFF"/>
          <w:lang w:val="fr-CA"/>
        </w:rPr>
        <w:t>trice</w:t>
      </w:r>
      <w:proofErr w:type="spellEnd"/>
      <w:r w:rsidR="002142FE">
        <w:rPr>
          <w:rStyle w:val="eop"/>
          <w:rFonts w:ascii="Lato" w:hAnsi="Lato"/>
          <w:color w:val="000000"/>
          <w:sz w:val="20"/>
          <w:szCs w:val="20"/>
          <w:shd w:val="clear" w:color="auto" w:fill="FFFFFF"/>
          <w:lang w:val="fr-CA"/>
        </w:rPr>
        <w:t xml:space="preserve"> Technique Multisectoriel; Responsable RH; Responsable FIN; Responsable Logistique; Responsable MEAL; </w:t>
      </w:r>
      <w:r w:rsidR="002142FE" w:rsidRPr="002142FE">
        <w:rPr>
          <w:rStyle w:val="eop"/>
          <w:rFonts w:ascii="Lato" w:hAnsi="Lato"/>
          <w:color w:val="000000"/>
          <w:sz w:val="20"/>
          <w:szCs w:val="20"/>
          <w:shd w:val="clear" w:color="auto" w:fill="FFFFFF"/>
          <w:lang w:val="fr-CA"/>
        </w:rPr>
        <w:t>Équipe</w:t>
      </w:r>
      <w:r w:rsidRPr="002142FE">
        <w:rPr>
          <w:rStyle w:val="eop"/>
          <w:rFonts w:ascii="Lato" w:hAnsi="Lato"/>
          <w:color w:val="000000"/>
          <w:sz w:val="20"/>
          <w:szCs w:val="20"/>
          <w:shd w:val="clear" w:color="auto" w:fill="FFFFFF"/>
          <w:lang w:val="fr-CA"/>
        </w:rPr>
        <w:t xml:space="preserve"> projet</w:t>
      </w:r>
    </w:p>
    <w:p w14:paraId="79587D31" w14:textId="4F823381" w:rsidR="00C62DD7" w:rsidRPr="002142FE" w:rsidRDefault="00C62DD7" w:rsidP="002142FE">
      <w:pPr>
        <w:pStyle w:val="Paragraphedeliste"/>
        <w:ind w:left="360"/>
        <w:jc w:val="both"/>
        <w:rPr>
          <w:rStyle w:val="eop"/>
          <w:rFonts w:ascii="Lato" w:hAnsi="Lato"/>
          <w:color w:val="000000"/>
          <w:sz w:val="20"/>
          <w:szCs w:val="20"/>
          <w:shd w:val="clear" w:color="auto" w:fill="FFFFFF"/>
          <w:lang w:val="fr-CA"/>
        </w:rPr>
      </w:pPr>
      <w:r w:rsidRPr="002142FE">
        <w:rPr>
          <w:rStyle w:val="eop"/>
          <w:rFonts w:ascii="Lato" w:hAnsi="Lato"/>
          <w:b/>
          <w:color w:val="000000"/>
          <w:sz w:val="20"/>
          <w:szCs w:val="20"/>
          <w:shd w:val="clear" w:color="auto" w:fill="FFFFFF"/>
          <w:lang w:val="fr-CA"/>
        </w:rPr>
        <w:t>E</w:t>
      </w:r>
      <w:r w:rsidR="002142FE" w:rsidRPr="002142FE">
        <w:rPr>
          <w:rStyle w:val="eop"/>
          <w:rFonts w:ascii="Lato" w:hAnsi="Lato"/>
          <w:b/>
          <w:color w:val="000000"/>
          <w:sz w:val="20"/>
          <w:szCs w:val="20"/>
          <w:shd w:val="clear" w:color="auto" w:fill="FFFFFF"/>
          <w:lang w:val="fr-CA"/>
        </w:rPr>
        <w:t>x</w:t>
      </w:r>
      <w:r w:rsidRPr="002142FE">
        <w:rPr>
          <w:rStyle w:val="eop"/>
          <w:rFonts w:ascii="Lato" w:hAnsi="Lato"/>
          <w:b/>
          <w:color w:val="000000"/>
          <w:sz w:val="20"/>
          <w:szCs w:val="20"/>
          <w:shd w:val="clear" w:color="auto" w:fill="FFFFFF"/>
          <w:lang w:val="fr-CA"/>
        </w:rPr>
        <w:t>terne</w:t>
      </w:r>
      <w:r w:rsidR="00BC4412">
        <w:rPr>
          <w:rStyle w:val="eop"/>
          <w:rFonts w:ascii="Lato" w:hAnsi="Lato"/>
          <w:color w:val="000000"/>
          <w:sz w:val="20"/>
          <w:szCs w:val="20"/>
          <w:shd w:val="clear" w:color="auto" w:fill="FFFFFF"/>
          <w:lang w:val="fr-CA"/>
        </w:rPr>
        <w:t> :</w:t>
      </w:r>
      <w:r w:rsidR="00BC4412" w:rsidRPr="002142FE">
        <w:rPr>
          <w:rStyle w:val="eop"/>
          <w:rFonts w:ascii="Lato" w:hAnsi="Lato"/>
          <w:color w:val="000000"/>
          <w:sz w:val="20"/>
          <w:szCs w:val="20"/>
          <w:shd w:val="clear" w:color="auto" w:fill="FFFFFF"/>
          <w:lang w:val="fr-CA"/>
        </w:rPr>
        <w:t xml:space="preserve"> Direction</w:t>
      </w:r>
      <w:r w:rsidRPr="002142FE">
        <w:rPr>
          <w:rStyle w:val="eop"/>
          <w:rFonts w:ascii="Lato" w:hAnsi="Lato"/>
          <w:color w:val="000000"/>
          <w:sz w:val="20"/>
          <w:szCs w:val="20"/>
          <w:shd w:val="clear" w:color="auto" w:fill="FFFFFF"/>
          <w:lang w:val="fr-CA"/>
        </w:rPr>
        <w:t xml:space="preserve"> Départementale du MAST</w:t>
      </w:r>
      <w:r w:rsidR="002142FE">
        <w:rPr>
          <w:rStyle w:val="eop"/>
          <w:rFonts w:ascii="Lato" w:hAnsi="Lato"/>
          <w:color w:val="000000"/>
          <w:sz w:val="20"/>
          <w:szCs w:val="20"/>
          <w:shd w:val="clear" w:color="auto" w:fill="FFFFFF"/>
          <w:lang w:val="fr-CA"/>
        </w:rPr>
        <w:t xml:space="preserve">; </w:t>
      </w:r>
      <w:r w:rsidRPr="002142FE">
        <w:rPr>
          <w:rStyle w:val="eop"/>
          <w:rFonts w:ascii="Lato" w:hAnsi="Lato"/>
          <w:color w:val="000000"/>
          <w:sz w:val="20"/>
          <w:szCs w:val="20"/>
          <w:shd w:val="clear" w:color="auto" w:fill="FFFFFF"/>
          <w:lang w:val="fr-CA"/>
        </w:rPr>
        <w:t>Autorités Locales</w:t>
      </w:r>
    </w:p>
    <w:p w14:paraId="60061E4C" w14:textId="77777777" w:rsidR="003D5757" w:rsidRPr="00DF6040" w:rsidRDefault="003D5757" w:rsidP="005F0CF0">
      <w:pPr>
        <w:pStyle w:val="Paragraphedeliste"/>
        <w:jc w:val="both"/>
        <w:rPr>
          <w:rFonts w:ascii="Lato" w:hAnsi="Lato"/>
          <w:snapToGrid w:val="0"/>
          <w:sz w:val="20"/>
          <w:szCs w:val="20"/>
          <w:lang w:val="fr-FR"/>
        </w:rPr>
      </w:pPr>
    </w:p>
    <w:p w14:paraId="44EAFD9C" w14:textId="3EBBFE7F" w:rsidR="003D5757" w:rsidRPr="00DF6040" w:rsidRDefault="007D5EF6" w:rsidP="001608F3">
      <w:pPr>
        <w:pStyle w:val="Paragraphedeliste"/>
        <w:numPr>
          <w:ilvl w:val="0"/>
          <w:numId w:val="7"/>
        </w:numPr>
        <w:jc w:val="both"/>
        <w:rPr>
          <w:rFonts w:ascii="Lato" w:hAnsi="Lato"/>
          <w:snapToGrid w:val="0"/>
          <w:sz w:val="20"/>
          <w:szCs w:val="20"/>
          <w:lang w:val="fr-FR"/>
        </w:rPr>
      </w:pPr>
      <w:r w:rsidRPr="00DF6040">
        <w:rPr>
          <w:rFonts w:ascii="Lato" w:hAnsi="Lato"/>
          <w:b/>
          <w:snapToGrid w:val="0"/>
          <w:sz w:val="20"/>
          <w:szCs w:val="20"/>
          <w:lang w:val="fr-FR"/>
        </w:rPr>
        <w:t>Livrables</w:t>
      </w:r>
      <w:r w:rsidR="0044712B" w:rsidRPr="00DF6040">
        <w:rPr>
          <w:rFonts w:ascii="Lato" w:hAnsi="Lato"/>
          <w:b/>
          <w:snapToGrid w:val="0"/>
          <w:sz w:val="20"/>
          <w:szCs w:val="20"/>
          <w:lang w:val="fr-FR"/>
        </w:rPr>
        <w:t>:</w:t>
      </w:r>
      <w:r w:rsidR="003D5757" w:rsidRPr="00DF6040">
        <w:rPr>
          <w:rFonts w:ascii="Lato" w:hAnsi="Lato"/>
          <w:snapToGrid w:val="0"/>
          <w:sz w:val="20"/>
          <w:szCs w:val="20"/>
          <w:lang w:val="fr-FR"/>
        </w:rPr>
        <w:tab/>
      </w:r>
    </w:p>
    <w:p w14:paraId="7B225EC2" w14:textId="77777777" w:rsidR="00C62DD7" w:rsidRPr="00C62DD7" w:rsidRDefault="00C62DD7" w:rsidP="00C62DD7">
      <w:pPr>
        <w:numPr>
          <w:ilvl w:val="1"/>
          <w:numId w:val="7"/>
        </w:numPr>
        <w:jc w:val="both"/>
        <w:rPr>
          <w:rFonts w:ascii="Lato" w:hAnsi="Lato"/>
          <w:color w:val="000000"/>
          <w:sz w:val="20"/>
          <w:szCs w:val="20"/>
          <w:shd w:val="clear" w:color="auto" w:fill="FFFFFF"/>
          <w:lang w:val="fr-FR"/>
        </w:rPr>
      </w:pPr>
      <w:r w:rsidRPr="00C62DD7">
        <w:rPr>
          <w:rFonts w:ascii="Lato" w:hAnsi="Lato"/>
          <w:color w:val="000000"/>
          <w:sz w:val="20"/>
          <w:szCs w:val="20"/>
          <w:shd w:val="clear" w:color="auto" w:fill="FFFFFF"/>
          <w:lang w:val="fr-FR"/>
        </w:rPr>
        <w:t>Comptes Rendus Hebdomadaires Projet</w:t>
      </w:r>
    </w:p>
    <w:p w14:paraId="709A35AE" w14:textId="03D6215B" w:rsidR="00C62DD7" w:rsidRPr="00C62DD7" w:rsidRDefault="00075B32" w:rsidP="00C62DD7">
      <w:pPr>
        <w:numPr>
          <w:ilvl w:val="1"/>
          <w:numId w:val="7"/>
        </w:numPr>
        <w:jc w:val="both"/>
        <w:rPr>
          <w:rFonts w:ascii="Lato" w:hAnsi="Lato"/>
          <w:color w:val="000000"/>
          <w:sz w:val="20"/>
          <w:szCs w:val="20"/>
          <w:shd w:val="clear" w:color="auto" w:fill="FFFFFF"/>
          <w:lang w:val="fr-FR"/>
        </w:rPr>
      </w:pPr>
      <w:r>
        <w:rPr>
          <w:rFonts w:ascii="Lato" w:hAnsi="Lato"/>
          <w:color w:val="000000"/>
          <w:sz w:val="20"/>
          <w:szCs w:val="20"/>
          <w:shd w:val="clear" w:color="auto" w:fill="FFFFFF"/>
          <w:lang w:val="fr-FR"/>
        </w:rPr>
        <w:t>Suivi hebdomadaire/journalier des activités d’échanges</w:t>
      </w:r>
    </w:p>
    <w:p w14:paraId="670A4221" w14:textId="77777777" w:rsidR="00C62DD7" w:rsidRPr="00C62DD7" w:rsidRDefault="00C62DD7" w:rsidP="00C62DD7">
      <w:pPr>
        <w:numPr>
          <w:ilvl w:val="1"/>
          <w:numId w:val="7"/>
        </w:numPr>
        <w:jc w:val="both"/>
        <w:rPr>
          <w:rFonts w:ascii="Lato" w:hAnsi="Lato"/>
          <w:color w:val="000000"/>
          <w:sz w:val="20"/>
          <w:szCs w:val="20"/>
          <w:shd w:val="clear" w:color="auto" w:fill="FFFFFF"/>
          <w:lang w:val="fr-FR"/>
        </w:rPr>
      </w:pPr>
      <w:r w:rsidRPr="00C62DD7">
        <w:rPr>
          <w:rFonts w:ascii="Lato" w:hAnsi="Lato"/>
          <w:color w:val="000000"/>
          <w:sz w:val="20"/>
          <w:szCs w:val="20"/>
          <w:shd w:val="clear" w:color="auto" w:fill="FFFFFF"/>
          <w:lang w:val="fr-FR"/>
        </w:rPr>
        <w:t>Activity Progress Report (APR)</w:t>
      </w:r>
    </w:p>
    <w:p w14:paraId="0F97D7D0" w14:textId="77777777" w:rsidR="00C62DD7" w:rsidRPr="00C62DD7" w:rsidRDefault="00C62DD7" w:rsidP="00C62DD7">
      <w:pPr>
        <w:numPr>
          <w:ilvl w:val="1"/>
          <w:numId w:val="7"/>
        </w:numPr>
        <w:jc w:val="both"/>
        <w:rPr>
          <w:rFonts w:ascii="Lato" w:hAnsi="Lato"/>
          <w:color w:val="000000"/>
          <w:sz w:val="20"/>
          <w:szCs w:val="20"/>
          <w:shd w:val="clear" w:color="auto" w:fill="FFFFFF"/>
          <w:lang w:val="fr-FR"/>
        </w:rPr>
      </w:pPr>
      <w:r w:rsidRPr="00C62DD7">
        <w:rPr>
          <w:rFonts w:ascii="Lato" w:hAnsi="Lato"/>
          <w:color w:val="000000"/>
          <w:sz w:val="20"/>
          <w:szCs w:val="20"/>
          <w:shd w:val="clear" w:color="auto" w:fill="FFFFFF"/>
          <w:lang w:val="fr-FR"/>
        </w:rPr>
        <w:t>Budget Follow Up (BFU)</w:t>
      </w:r>
    </w:p>
    <w:p w14:paraId="76933F1F" w14:textId="7EF598EE" w:rsidR="00DF6040" w:rsidRDefault="00C62DD7" w:rsidP="005B145A">
      <w:pPr>
        <w:numPr>
          <w:ilvl w:val="1"/>
          <w:numId w:val="7"/>
        </w:numPr>
        <w:jc w:val="both"/>
        <w:rPr>
          <w:rFonts w:ascii="Lato" w:hAnsi="Lato"/>
          <w:color w:val="000000"/>
          <w:sz w:val="20"/>
          <w:szCs w:val="20"/>
          <w:shd w:val="clear" w:color="auto" w:fill="FFFFFF"/>
          <w:lang w:val="fr-FR"/>
        </w:rPr>
      </w:pPr>
      <w:r w:rsidRPr="00C62DD7">
        <w:rPr>
          <w:rFonts w:ascii="Lato" w:hAnsi="Lato"/>
          <w:color w:val="000000"/>
          <w:sz w:val="20"/>
          <w:szCs w:val="20"/>
          <w:shd w:val="clear" w:color="auto" w:fill="FFFFFF"/>
          <w:lang w:val="fr-FR"/>
        </w:rPr>
        <w:t>Rapports bailleurs (Intermédiaires et final)</w:t>
      </w:r>
    </w:p>
    <w:p w14:paraId="2EF8E7FC" w14:textId="452E1C13" w:rsidR="00D30B99" w:rsidRPr="002142FE" w:rsidRDefault="00D30B99" w:rsidP="005B145A">
      <w:pPr>
        <w:numPr>
          <w:ilvl w:val="1"/>
          <w:numId w:val="7"/>
        </w:numPr>
        <w:jc w:val="both"/>
        <w:rPr>
          <w:rFonts w:ascii="Lato" w:hAnsi="Lato"/>
          <w:color w:val="000000"/>
          <w:sz w:val="20"/>
          <w:szCs w:val="20"/>
          <w:shd w:val="clear" w:color="auto" w:fill="FFFFFF"/>
          <w:lang w:val="fr-FR"/>
        </w:rPr>
      </w:pPr>
      <w:r>
        <w:rPr>
          <w:rFonts w:ascii="Lato" w:hAnsi="Lato"/>
          <w:color w:val="000000"/>
          <w:sz w:val="20"/>
          <w:szCs w:val="20"/>
          <w:shd w:val="clear" w:color="auto" w:fill="FFFFFF"/>
          <w:lang w:val="fr-FR"/>
        </w:rPr>
        <w:t>Rapport de distribution</w:t>
      </w:r>
      <w:r w:rsidR="00711EA6">
        <w:rPr>
          <w:rFonts w:ascii="Lato" w:hAnsi="Lato"/>
          <w:color w:val="000000"/>
          <w:sz w:val="20"/>
          <w:szCs w:val="20"/>
          <w:shd w:val="clear" w:color="auto" w:fill="FFFFFF"/>
          <w:lang w:val="fr-FR"/>
        </w:rPr>
        <w:t xml:space="preserve"> et échanges </w:t>
      </w:r>
    </w:p>
    <w:p w14:paraId="5BFD5364" w14:textId="77777777" w:rsidR="00DF6040" w:rsidRPr="00DF6040" w:rsidRDefault="00DF6040" w:rsidP="005B145A">
      <w:pPr>
        <w:jc w:val="both"/>
        <w:rPr>
          <w:rFonts w:ascii="Lato" w:hAnsi="Lato"/>
          <w:snapToGrid w:val="0"/>
          <w:sz w:val="20"/>
          <w:szCs w:val="20"/>
          <w:lang w:val="fr-FR"/>
        </w:rPr>
      </w:pPr>
    </w:p>
    <w:p w14:paraId="0A1A4A95" w14:textId="695022EE" w:rsidR="468431E8" w:rsidRPr="00DF6040" w:rsidRDefault="00DE4A60" w:rsidP="00DE4A60">
      <w:pPr>
        <w:pStyle w:val="Paragraphedeliste"/>
        <w:numPr>
          <w:ilvl w:val="0"/>
          <w:numId w:val="2"/>
        </w:numPr>
        <w:jc w:val="both"/>
        <w:rPr>
          <w:rFonts w:ascii="Lato" w:hAnsi="Lato"/>
          <w:sz w:val="20"/>
          <w:szCs w:val="20"/>
          <w:lang w:val="fr-FR"/>
        </w:rPr>
      </w:pPr>
      <w:r w:rsidRPr="00DF6040">
        <w:rPr>
          <w:rFonts w:ascii="Lato" w:hAnsi="Lato"/>
          <w:b/>
          <w:bCs/>
          <w:sz w:val="20"/>
          <w:szCs w:val="20"/>
          <w:lang w:val="fr-FR"/>
        </w:rPr>
        <w:t>Fonctions essentielles du poste</w:t>
      </w:r>
      <w:r w:rsidR="468431E8" w:rsidRPr="00DF6040">
        <w:rPr>
          <w:rFonts w:ascii="Lato" w:hAnsi="Lato"/>
          <w:b/>
          <w:bCs/>
          <w:sz w:val="20"/>
          <w:szCs w:val="20"/>
          <w:lang w:val="fr-FR"/>
        </w:rPr>
        <w:t xml:space="preserve"> </w:t>
      </w:r>
    </w:p>
    <w:p w14:paraId="425901BE" w14:textId="77777777" w:rsidR="0037200E" w:rsidRPr="00DF6040" w:rsidRDefault="0037200E" w:rsidP="0037200E">
      <w:pPr>
        <w:jc w:val="both"/>
        <w:rPr>
          <w:rFonts w:ascii="Lato" w:hAnsi="Lato"/>
          <w:sz w:val="20"/>
          <w:szCs w:val="20"/>
          <w:lang w:val="fr-FR"/>
        </w:rPr>
      </w:pPr>
    </w:p>
    <w:p w14:paraId="3D50E2A8" w14:textId="794DD703" w:rsidR="00C62DD7" w:rsidRPr="00C62DD7" w:rsidRDefault="00C62DD7" w:rsidP="00C62DD7">
      <w:pPr>
        <w:pStyle w:val="Pieddepage"/>
        <w:widowControl w:val="0"/>
        <w:numPr>
          <w:ilvl w:val="0"/>
          <w:numId w:val="29"/>
        </w:numPr>
        <w:autoSpaceDE w:val="0"/>
        <w:autoSpaceDN w:val="0"/>
        <w:adjustRightInd w:val="0"/>
        <w:rPr>
          <w:rFonts w:ascii="Lato" w:hAnsi="Lato" w:cs="Calibri"/>
          <w:iCs w:val="0"/>
          <w:sz w:val="20"/>
          <w:szCs w:val="20"/>
          <w:lang w:val="fr-BE"/>
        </w:rPr>
      </w:pPr>
      <w:r w:rsidRPr="00C62DD7">
        <w:rPr>
          <w:rFonts w:ascii="Lato" w:hAnsi="Lato" w:cs="Calibri"/>
          <w:b/>
          <w:sz w:val="20"/>
          <w:szCs w:val="20"/>
          <w:lang w:val="fr-LU"/>
        </w:rPr>
        <w:t>Assurer le lancement et le suivi des projets</w:t>
      </w:r>
    </w:p>
    <w:p w14:paraId="3F09EC6C" w14:textId="77777777" w:rsidR="00C62DD7" w:rsidRPr="002142FE" w:rsidRDefault="00C62DD7" w:rsidP="002142FE">
      <w:pPr>
        <w:pStyle w:val="Paragraphedeliste"/>
        <w:numPr>
          <w:ilvl w:val="0"/>
          <w:numId w:val="31"/>
        </w:numPr>
        <w:shd w:val="clear" w:color="auto" w:fill="FFFFFF" w:themeFill="background1"/>
        <w:spacing w:before="60" w:after="160" w:line="259" w:lineRule="auto"/>
        <w:jc w:val="both"/>
        <w:rPr>
          <w:rFonts w:ascii="Lato" w:hAnsi="Lato" w:cs="Calibri"/>
          <w:sz w:val="20"/>
          <w:szCs w:val="20"/>
          <w:lang w:val="fr-LU"/>
        </w:rPr>
      </w:pPr>
      <w:r w:rsidRPr="002142FE">
        <w:rPr>
          <w:rFonts w:ascii="Lato" w:hAnsi="Lato" w:cs="Calibri"/>
          <w:sz w:val="20"/>
          <w:szCs w:val="20"/>
          <w:lang w:val="fr-LU"/>
        </w:rPr>
        <w:lastRenderedPageBreak/>
        <w:t>Appuyer son équipe de terrain, dans contrôle les livraisons (conformité de la qualité des matériaux et des quantités livrées avec les documents de livraison ;</w:t>
      </w:r>
    </w:p>
    <w:p w14:paraId="7ABFB017" w14:textId="57E0BCCD" w:rsidR="00C62DD7" w:rsidRPr="002142FE" w:rsidRDefault="00BC4412" w:rsidP="002142FE">
      <w:pPr>
        <w:pStyle w:val="Paragraphedeliste"/>
        <w:numPr>
          <w:ilvl w:val="0"/>
          <w:numId w:val="31"/>
        </w:numPr>
        <w:shd w:val="clear" w:color="auto" w:fill="FFFFFF" w:themeFill="background1"/>
        <w:spacing w:before="60" w:after="160" w:line="259" w:lineRule="auto"/>
        <w:jc w:val="both"/>
        <w:rPr>
          <w:rFonts w:ascii="Lato" w:hAnsi="Lato" w:cs="Calibri"/>
          <w:sz w:val="20"/>
          <w:szCs w:val="20"/>
          <w:lang w:val="fr-LU"/>
        </w:rPr>
      </w:pPr>
      <w:r w:rsidRPr="002142FE">
        <w:rPr>
          <w:rFonts w:ascii="Lato" w:hAnsi="Lato" w:cs="Calibri"/>
          <w:sz w:val="20"/>
          <w:szCs w:val="20"/>
          <w:lang w:val="fr-LU"/>
        </w:rPr>
        <w:t xml:space="preserve">Préparer </w:t>
      </w:r>
      <w:r>
        <w:rPr>
          <w:rFonts w:ascii="Lato" w:hAnsi="Lato" w:cs="Calibri"/>
          <w:sz w:val="20"/>
          <w:szCs w:val="20"/>
          <w:lang w:val="fr-LU"/>
        </w:rPr>
        <w:t>et</w:t>
      </w:r>
      <w:r w:rsidR="00711EA6">
        <w:rPr>
          <w:rFonts w:ascii="Lato" w:hAnsi="Lato" w:cs="Calibri"/>
          <w:sz w:val="20"/>
          <w:szCs w:val="20"/>
          <w:lang w:val="fr-LU"/>
        </w:rPr>
        <w:t xml:space="preserve"> planifier les distributions .</w:t>
      </w:r>
      <w:r w:rsidR="00C62DD7" w:rsidRPr="002142FE">
        <w:rPr>
          <w:rFonts w:ascii="Lato" w:hAnsi="Lato" w:cs="Calibri"/>
          <w:sz w:val="20"/>
          <w:szCs w:val="20"/>
          <w:lang w:val="fr-LU"/>
        </w:rPr>
        <w:t>c</w:t>
      </w:r>
    </w:p>
    <w:p w14:paraId="58B1ED6F" w14:textId="7777777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 xml:space="preserve">Planifier les activités de vouchers </w:t>
      </w:r>
    </w:p>
    <w:p w14:paraId="3CEE96AA" w14:textId="7777777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Coordonner toutes les activités liées à la distribution, la rédemption les opérations de vouchers</w:t>
      </w:r>
    </w:p>
    <w:p w14:paraId="0B1DF2AB" w14:textId="7777777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Servir d’interface entre les partenaires (Partenaires, IMF, Grossiste, etc.) et participants</w:t>
      </w:r>
    </w:p>
    <w:p w14:paraId="16F3397B" w14:textId="2BFB2EC1" w:rsidR="00C34D1E" w:rsidRPr="00BC4412" w:rsidRDefault="000264D8" w:rsidP="00BC4412">
      <w:pPr>
        <w:pStyle w:val="Paragraphedeliste"/>
        <w:numPr>
          <w:ilvl w:val="0"/>
          <w:numId w:val="37"/>
        </w:numPr>
        <w:rPr>
          <w:rFonts w:ascii="Lato" w:hAnsi="Lato"/>
          <w:sz w:val="20"/>
          <w:szCs w:val="20"/>
          <w:lang w:val="fr-FR"/>
        </w:rPr>
      </w:pPr>
      <w:r w:rsidRPr="000264D8">
        <w:rPr>
          <w:rFonts w:ascii="Lato" w:hAnsi="Lato"/>
          <w:sz w:val="20"/>
          <w:szCs w:val="20"/>
          <w:lang w:val="fr-FR"/>
        </w:rPr>
        <w:t>Rédiger et</w:t>
      </w:r>
      <w:r w:rsidRPr="00BC4412">
        <w:rPr>
          <w:rFonts w:ascii="Lato" w:hAnsi="Lato"/>
          <w:sz w:val="20"/>
          <w:szCs w:val="20"/>
          <w:lang w:val="fr-FR"/>
        </w:rPr>
        <w:t xml:space="preserve"> livrer </w:t>
      </w:r>
      <w:r w:rsidR="00C34D1E" w:rsidRPr="00BC4412">
        <w:rPr>
          <w:rFonts w:ascii="Lato" w:hAnsi="Lato"/>
          <w:sz w:val="20"/>
          <w:szCs w:val="20"/>
          <w:lang w:val="fr-FR"/>
        </w:rPr>
        <w:t>les bons de commande des produits secs</w:t>
      </w:r>
      <w:r w:rsidRPr="00BC4412">
        <w:rPr>
          <w:rFonts w:ascii="Lato" w:hAnsi="Lato"/>
          <w:sz w:val="20"/>
          <w:szCs w:val="20"/>
          <w:lang w:val="fr-FR"/>
        </w:rPr>
        <w:t xml:space="preserve"> </w:t>
      </w:r>
      <w:r>
        <w:rPr>
          <w:rFonts w:ascii="Lato" w:hAnsi="Lato"/>
          <w:sz w:val="20"/>
          <w:szCs w:val="20"/>
          <w:lang w:val="fr-FR"/>
        </w:rPr>
        <w:t>aux vendeurs</w:t>
      </w:r>
    </w:p>
    <w:p w14:paraId="30501F04" w14:textId="7777777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Assurer la formation des vendeurs et agents de terrain</w:t>
      </w:r>
    </w:p>
    <w:p w14:paraId="0CC2BC71" w14:textId="7777777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Vérifier la disponibilité des produits secs chez les grossistes et vendeurs.</w:t>
      </w:r>
    </w:p>
    <w:p w14:paraId="25C3E251" w14:textId="7777777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Récupérer et numériser les coupons chez les vendeurs</w:t>
      </w:r>
    </w:p>
    <w:p w14:paraId="66CDF7CB" w14:textId="1AFB1AD7"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Produire les rapports</w:t>
      </w:r>
      <w:r w:rsidR="000264D8" w:rsidRPr="00BC4412">
        <w:rPr>
          <w:rFonts w:ascii="Lato" w:hAnsi="Lato"/>
          <w:sz w:val="20"/>
          <w:szCs w:val="20"/>
          <w:lang w:val="fr-FR"/>
        </w:rPr>
        <w:t xml:space="preserve"> de d</w:t>
      </w:r>
      <w:r w:rsidR="000264D8">
        <w:rPr>
          <w:rFonts w:ascii="Lato" w:hAnsi="Lato"/>
          <w:sz w:val="20"/>
          <w:szCs w:val="20"/>
          <w:lang w:val="fr-FR"/>
        </w:rPr>
        <w:t>istribution et des échanges.</w:t>
      </w:r>
    </w:p>
    <w:p w14:paraId="06A813B2" w14:textId="0B180292" w:rsidR="00C34D1E" w:rsidRPr="00BC4412" w:rsidRDefault="00C34D1E" w:rsidP="00BC4412">
      <w:pPr>
        <w:pStyle w:val="Paragraphedeliste"/>
        <w:numPr>
          <w:ilvl w:val="0"/>
          <w:numId w:val="37"/>
        </w:numPr>
        <w:rPr>
          <w:rFonts w:ascii="Lato" w:hAnsi="Lato"/>
          <w:sz w:val="20"/>
          <w:szCs w:val="20"/>
          <w:lang w:val="fr-FR"/>
        </w:rPr>
      </w:pPr>
      <w:r w:rsidRPr="00BC4412">
        <w:rPr>
          <w:rFonts w:ascii="Lato" w:hAnsi="Lato"/>
          <w:sz w:val="20"/>
          <w:szCs w:val="20"/>
          <w:lang w:val="fr-FR"/>
        </w:rPr>
        <w:t xml:space="preserve">Participer </w:t>
      </w:r>
      <w:r w:rsidR="00711EA6">
        <w:rPr>
          <w:rFonts w:ascii="Lato" w:hAnsi="Lato"/>
          <w:sz w:val="20"/>
          <w:szCs w:val="20"/>
          <w:lang w:val="fr-FR"/>
        </w:rPr>
        <w:t xml:space="preserve">dans la collecte des données pour alimenter le système de </w:t>
      </w:r>
      <w:r w:rsidRPr="00BC4412">
        <w:rPr>
          <w:rFonts w:ascii="Lato" w:hAnsi="Lato"/>
          <w:sz w:val="20"/>
          <w:szCs w:val="20"/>
          <w:lang w:val="fr-FR"/>
        </w:rPr>
        <w:t xml:space="preserve">redevabilité du projet </w:t>
      </w:r>
    </w:p>
    <w:p w14:paraId="6FE66FA8" w14:textId="77777777" w:rsidR="00C34D1E" w:rsidRPr="00BC4412" w:rsidRDefault="00C34D1E" w:rsidP="00BC4412">
      <w:pPr>
        <w:rPr>
          <w:rFonts w:ascii="Lato" w:hAnsi="Lato"/>
          <w:sz w:val="20"/>
          <w:szCs w:val="20"/>
          <w:lang w:val="fr-FR"/>
        </w:rPr>
      </w:pPr>
    </w:p>
    <w:p w14:paraId="6E1B3A97" w14:textId="77777777" w:rsidR="00C62DD7" w:rsidRPr="002142FE" w:rsidRDefault="00C62DD7" w:rsidP="002142FE">
      <w:pPr>
        <w:pStyle w:val="Paragraphedeliste"/>
        <w:numPr>
          <w:ilvl w:val="0"/>
          <w:numId w:val="31"/>
        </w:numPr>
        <w:spacing w:after="120"/>
        <w:jc w:val="both"/>
        <w:rPr>
          <w:rFonts w:ascii="Lato" w:hAnsi="Lato" w:cs="Calibri"/>
          <w:sz w:val="20"/>
          <w:szCs w:val="20"/>
          <w:lang w:val="fr-LU"/>
        </w:rPr>
      </w:pPr>
      <w:r w:rsidRPr="002142FE">
        <w:rPr>
          <w:rFonts w:ascii="Lato" w:hAnsi="Lato" w:cs="Calibri"/>
          <w:sz w:val="20"/>
          <w:szCs w:val="20"/>
          <w:lang w:val="fr-LU"/>
        </w:rPr>
        <w:t xml:space="preserve">Participation aux réunions projet internes hebdomadaires avec l’ensemble des équipes projets </w:t>
      </w:r>
    </w:p>
    <w:p w14:paraId="25A39863" w14:textId="77777777" w:rsidR="00C62DD7" w:rsidRPr="002142FE" w:rsidRDefault="00C62DD7" w:rsidP="002142FE">
      <w:pPr>
        <w:pStyle w:val="Paragraphedeliste"/>
        <w:numPr>
          <w:ilvl w:val="0"/>
          <w:numId w:val="31"/>
        </w:numPr>
        <w:spacing w:after="120"/>
        <w:jc w:val="both"/>
        <w:rPr>
          <w:rFonts w:ascii="Lato" w:hAnsi="Lato" w:cs="Calibri"/>
          <w:sz w:val="20"/>
          <w:szCs w:val="20"/>
          <w:lang w:val="fr-LU"/>
        </w:rPr>
      </w:pPr>
      <w:r w:rsidRPr="002142FE">
        <w:rPr>
          <w:rFonts w:ascii="Lato" w:hAnsi="Lato" w:cs="Calibri"/>
          <w:sz w:val="20"/>
          <w:szCs w:val="20"/>
          <w:lang w:val="fr-LU"/>
        </w:rPr>
        <w:t>Capitalisation de l’expérience et des leçons apprises au cours des projets</w:t>
      </w:r>
    </w:p>
    <w:p w14:paraId="1019C63D" w14:textId="77777777" w:rsidR="00C62DD7" w:rsidRPr="002142FE" w:rsidRDefault="00C62DD7" w:rsidP="002142FE">
      <w:pPr>
        <w:pStyle w:val="Paragraphedeliste"/>
        <w:numPr>
          <w:ilvl w:val="0"/>
          <w:numId w:val="31"/>
        </w:numPr>
        <w:spacing w:after="120"/>
        <w:jc w:val="both"/>
        <w:rPr>
          <w:rFonts w:ascii="Lato" w:hAnsi="Lato" w:cs="Calibri"/>
          <w:sz w:val="20"/>
          <w:szCs w:val="20"/>
          <w:lang w:val="fr-LU"/>
        </w:rPr>
      </w:pPr>
      <w:r w:rsidRPr="002142FE">
        <w:rPr>
          <w:rFonts w:ascii="Lato" w:hAnsi="Lato" w:cs="Calibri"/>
          <w:sz w:val="20"/>
          <w:szCs w:val="20"/>
          <w:lang w:val="fr-LU"/>
        </w:rPr>
        <w:t>Participation à l’organisation d’ateliers de consultation avec les autorités locales et institutions compétentes suivant besoins.</w:t>
      </w:r>
    </w:p>
    <w:p w14:paraId="2E3274BA" w14:textId="171D5F1F" w:rsidR="00C62DD7" w:rsidRDefault="00C62DD7" w:rsidP="00FF764A">
      <w:pPr>
        <w:pStyle w:val="Paragraphedeliste"/>
        <w:numPr>
          <w:ilvl w:val="0"/>
          <w:numId w:val="31"/>
        </w:numPr>
        <w:spacing w:after="120"/>
        <w:jc w:val="both"/>
        <w:rPr>
          <w:rFonts w:ascii="Lato" w:hAnsi="Lato" w:cs="Calibri"/>
          <w:sz w:val="20"/>
          <w:szCs w:val="20"/>
          <w:lang w:val="fr-LU"/>
        </w:rPr>
      </w:pPr>
      <w:r w:rsidRPr="002142FE">
        <w:rPr>
          <w:rFonts w:ascii="Lato" w:hAnsi="Lato" w:cs="Calibri"/>
          <w:sz w:val="20"/>
          <w:szCs w:val="20"/>
          <w:lang w:val="fr-LU"/>
        </w:rPr>
        <w:t>Classement de l’ensemble des documents projets sur la plateforme NHF afin de garantir la traçabilité et l’accès aux documents clefs</w:t>
      </w:r>
    </w:p>
    <w:p w14:paraId="5CD6F882" w14:textId="77777777" w:rsidR="002142FE" w:rsidRPr="002142FE" w:rsidRDefault="002142FE" w:rsidP="002142FE">
      <w:pPr>
        <w:pStyle w:val="Paragraphedeliste"/>
        <w:spacing w:after="120"/>
        <w:jc w:val="both"/>
        <w:rPr>
          <w:rFonts w:ascii="Lato" w:hAnsi="Lato" w:cs="Calibri"/>
          <w:sz w:val="20"/>
          <w:szCs w:val="20"/>
          <w:lang w:val="fr-LU"/>
        </w:rPr>
      </w:pPr>
    </w:p>
    <w:p w14:paraId="17C7549A" w14:textId="2BC372F7" w:rsidR="00C62DD7" w:rsidRPr="00C62DD7" w:rsidRDefault="00C62DD7" w:rsidP="00C62DD7">
      <w:pPr>
        <w:pStyle w:val="Paragraphedeliste"/>
        <w:numPr>
          <w:ilvl w:val="0"/>
          <w:numId w:val="29"/>
        </w:numPr>
        <w:spacing w:after="120"/>
        <w:jc w:val="both"/>
        <w:rPr>
          <w:rFonts w:ascii="Lato" w:hAnsi="Lato" w:cs="Calibri"/>
          <w:b/>
          <w:iCs w:val="0"/>
          <w:sz w:val="20"/>
          <w:szCs w:val="20"/>
          <w:lang w:val="fr-LU"/>
        </w:rPr>
      </w:pPr>
      <w:r w:rsidRPr="00C62DD7">
        <w:rPr>
          <w:rFonts w:ascii="Lato" w:hAnsi="Lato" w:cs="Calibri"/>
          <w:b/>
          <w:sz w:val="20"/>
          <w:szCs w:val="20"/>
          <w:lang w:val="fr-LU"/>
        </w:rPr>
        <w:t>Encadrer et gérer l’équipe projet</w:t>
      </w:r>
    </w:p>
    <w:p w14:paraId="550557C9" w14:textId="7A15339A" w:rsidR="00C62DD7" w:rsidRPr="002142FE" w:rsidRDefault="00C62DD7" w:rsidP="002142FE">
      <w:pPr>
        <w:pStyle w:val="Paragraphedeliste"/>
        <w:numPr>
          <w:ilvl w:val="0"/>
          <w:numId w:val="32"/>
        </w:numPr>
        <w:spacing w:after="120"/>
        <w:jc w:val="both"/>
        <w:rPr>
          <w:rFonts w:ascii="Lato" w:hAnsi="Lato" w:cs="Calibri"/>
          <w:sz w:val="20"/>
          <w:szCs w:val="20"/>
          <w:lang w:val="fr-CA"/>
        </w:rPr>
      </w:pPr>
      <w:r w:rsidRPr="002142FE">
        <w:rPr>
          <w:rFonts w:ascii="Lato" w:hAnsi="Lato" w:cs="Calibri"/>
          <w:sz w:val="20"/>
          <w:szCs w:val="20"/>
          <w:lang w:val="fr-CA"/>
        </w:rPr>
        <w:t xml:space="preserve">Gestion du planning de </w:t>
      </w:r>
      <w:r w:rsidR="00BC4412" w:rsidRPr="002142FE">
        <w:rPr>
          <w:rFonts w:ascii="Lato" w:hAnsi="Lato" w:cs="Calibri"/>
          <w:sz w:val="20"/>
          <w:szCs w:val="20"/>
          <w:lang w:val="fr-CA"/>
        </w:rPr>
        <w:t xml:space="preserve">l’équipe </w:t>
      </w:r>
      <w:r w:rsidR="00BC4412">
        <w:rPr>
          <w:rFonts w:ascii="Lato" w:hAnsi="Lato" w:cs="Calibri"/>
          <w:sz w:val="20"/>
          <w:szCs w:val="20"/>
          <w:lang w:val="fr-CA"/>
        </w:rPr>
        <w:t>de</w:t>
      </w:r>
      <w:r w:rsidR="00D30B99">
        <w:rPr>
          <w:rFonts w:ascii="Lato" w:hAnsi="Lato" w:cs="Calibri"/>
          <w:sz w:val="20"/>
          <w:szCs w:val="20"/>
          <w:lang w:val="fr-CA"/>
        </w:rPr>
        <w:t xml:space="preserve"> </w:t>
      </w:r>
      <w:r w:rsidR="00BC4412">
        <w:rPr>
          <w:rFonts w:ascii="Lato" w:hAnsi="Lato" w:cs="Calibri"/>
          <w:sz w:val="20"/>
          <w:szCs w:val="20"/>
          <w:lang w:val="fr-CA"/>
        </w:rPr>
        <w:t>terrain</w:t>
      </w:r>
      <w:r w:rsidRPr="002142FE">
        <w:rPr>
          <w:rFonts w:ascii="Lato" w:hAnsi="Lato" w:cs="Calibri"/>
          <w:sz w:val="20"/>
          <w:szCs w:val="20"/>
          <w:lang w:val="fr-BE"/>
        </w:rPr>
        <w:t xml:space="preserve"> </w:t>
      </w:r>
    </w:p>
    <w:p w14:paraId="49058A91" w14:textId="6021562C" w:rsidR="00C62DD7" w:rsidRPr="002142FE" w:rsidRDefault="00C62DD7" w:rsidP="002142FE">
      <w:pPr>
        <w:pStyle w:val="Paragraphedeliste"/>
        <w:numPr>
          <w:ilvl w:val="0"/>
          <w:numId w:val="32"/>
        </w:numPr>
        <w:spacing w:after="120"/>
        <w:jc w:val="both"/>
        <w:rPr>
          <w:rFonts w:ascii="Lato" w:hAnsi="Lato" w:cs="Calibri"/>
          <w:sz w:val="20"/>
          <w:szCs w:val="20"/>
          <w:lang w:val="fr-CA"/>
        </w:rPr>
      </w:pPr>
      <w:r w:rsidRPr="002142FE">
        <w:rPr>
          <w:rFonts w:ascii="Lato" w:hAnsi="Lato" w:cs="Calibri"/>
          <w:sz w:val="20"/>
          <w:szCs w:val="20"/>
          <w:lang w:val="fr-CA"/>
        </w:rPr>
        <w:t xml:space="preserve">Supervision de l’équipe du </w:t>
      </w:r>
      <w:r w:rsidR="00BC4412" w:rsidRPr="002142FE">
        <w:rPr>
          <w:rFonts w:ascii="Lato" w:hAnsi="Lato" w:cs="Calibri"/>
          <w:sz w:val="20"/>
          <w:szCs w:val="20"/>
          <w:lang w:val="fr-CA"/>
        </w:rPr>
        <w:t xml:space="preserve">Volet </w:t>
      </w:r>
      <w:r w:rsidR="00BC4412">
        <w:rPr>
          <w:rFonts w:ascii="Lato" w:hAnsi="Lato" w:cs="Calibri"/>
          <w:sz w:val="20"/>
          <w:szCs w:val="20"/>
          <w:lang w:val="fr-BE"/>
        </w:rPr>
        <w:t>voucher</w:t>
      </w:r>
      <w:r w:rsidR="00D30B99">
        <w:rPr>
          <w:rFonts w:ascii="Lato" w:hAnsi="Lato" w:cs="Calibri"/>
          <w:sz w:val="20"/>
          <w:szCs w:val="20"/>
          <w:lang w:val="fr-BE"/>
        </w:rPr>
        <w:t xml:space="preserve"> </w:t>
      </w:r>
      <w:r w:rsidRPr="002142FE">
        <w:rPr>
          <w:rFonts w:ascii="Lato" w:hAnsi="Lato" w:cs="Calibri"/>
          <w:sz w:val="20"/>
          <w:szCs w:val="20"/>
          <w:lang w:val="fr-BE"/>
        </w:rPr>
        <w:t xml:space="preserve"> [Superviseur &amp; Agents]</w:t>
      </w:r>
    </w:p>
    <w:p w14:paraId="74A1C0A1" w14:textId="46A49F50" w:rsidR="00C62DD7" w:rsidRPr="002142FE" w:rsidRDefault="00C62DD7" w:rsidP="002142FE">
      <w:pPr>
        <w:pStyle w:val="Paragraphedeliste"/>
        <w:numPr>
          <w:ilvl w:val="0"/>
          <w:numId w:val="32"/>
        </w:numPr>
        <w:spacing w:after="120"/>
        <w:jc w:val="both"/>
        <w:rPr>
          <w:rFonts w:ascii="Lato" w:hAnsi="Lato" w:cs="Calibri"/>
          <w:sz w:val="20"/>
          <w:szCs w:val="20"/>
          <w:lang w:val="fr-CA"/>
        </w:rPr>
      </w:pPr>
      <w:r w:rsidRPr="002142FE">
        <w:rPr>
          <w:rFonts w:ascii="Lato" w:hAnsi="Lato" w:cs="Calibri"/>
          <w:sz w:val="20"/>
          <w:szCs w:val="20"/>
          <w:lang w:val="fr-CA"/>
        </w:rPr>
        <w:t xml:space="preserve">Organisation et animation des entretiens d’évaluation annuels des membres de l’équipe </w:t>
      </w:r>
      <w:r w:rsidR="00D30B99">
        <w:rPr>
          <w:rFonts w:ascii="Lato" w:hAnsi="Lato" w:cs="Calibri"/>
          <w:sz w:val="20"/>
          <w:szCs w:val="20"/>
          <w:lang w:val="fr-BE"/>
        </w:rPr>
        <w:t xml:space="preserve">de terrain </w:t>
      </w:r>
      <w:r w:rsidRPr="002142FE">
        <w:rPr>
          <w:rFonts w:ascii="Lato" w:hAnsi="Lato" w:cs="Calibri"/>
          <w:sz w:val="20"/>
          <w:szCs w:val="20"/>
          <w:lang w:val="fr-BE"/>
        </w:rPr>
        <w:t xml:space="preserve">k </w:t>
      </w:r>
      <w:r w:rsidRPr="002142FE">
        <w:rPr>
          <w:rFonts w:ascii="Lato" w:hAnsi="Lato" w:cs="Calibri"/>
          <w:sz w:val="20"/>
          <w:szCs w:val="20"/>
          <w:lang w:val="fr-CA"/>
        </w:rPr>
        <w:t>et suivi des plans d’actions en collaboration le Département RH de la mission (besoins en formation)</w:t>
      </w:r>
    </w:p>
    <w:p w14:paraId="7C67C62A" w14:textId="561E892E" w:rsidR="00C62DD7" w:rsidRDefault="00C62DD7" w:rsidP="002142FE">
      <w:pPr>
        <w:pStyle w:val="Paragraphedeliste"/>
        <w:numPr>
          <w:ilvl w:val="0"/>
          <w:numId w:val="32"/>
        </w:numPr>
        <w:spacing w:after="120"/>
        <w:jc w:val="both"/>
        <w:rPr>
          <w:rFonts w:ascii="Lato" w:hAnsi="Lato" w:cs="Calibri"/>
          <w:sz w:val="20"/>
          <w:szCs w:val="20"/>
          <w:lang w:val="fr-CA"/>
        </w:rPr>
      </w:pPr>
      <w:r w:rsidRPr="002142FE">
        <w:rPr>
          <w:rFonts w:ascii="Lato" w:hAnsi="Lato" w:cs="Calibri"/>
          <w:sz w:val="20"/>
          <w:szCs w:val="20"/>
          <w:lang w:val="fr-CA"/>
        </w:rPr>
        <w:t>Gestion des conflits au sein de l’équipe projet en collaboration avec le PM et l</w:t>
      </w:r>
      <w:r w:rsidR="002142FE">
        <w:rPr>
          <w:rFonts w:ascii="Lato" w:hAnsi="Lato" w:cs="Calibri"/>
          <w:sz w:val="20"/>
          <w:szCs w:val="20"/>
          <w:lang w:val="fr-CA"/>
        </w:rPr>
        <w:t>e point focal</w:t>
      </w:r>
      <w:r w:rsidRPr="002142FE">
        <w:rPr>
          <w:rFonts w:ascii="Lato" w:hAnsi="Lato" w:cs="Calibri"/>
          <w:sz w:val="20"/>
          <w:szCs w:val="20"/>
          <w:lang w:val="fr-CA"/>
        </w:rPr>
        <w:t xml:space="preserve"> RH </w:t>
      </w:r>
      <w:r w:rsidR="002142FE">
        <w:rPr>
          <w:rFonts w:ascii="Lato" w:hAnsi="Lato" w:cs="Calibri"/>
          <w:sz w:val="20"/>
          <w:szCs w:val="20"/>
          <w:lang w:val="fr-CA"/>
        </w:rPr>
        <w:t>de la base,</w:t>
      </w:r>
      <w:r w:rsidRPr="002142FE">
        <w:rPr>
          <w:rFonts w:ascii="Lato" w:hAnsi="Lato" w:cs="Calibri"/>
          <w:sz w:val="20"/>
          <w:szCs w:val="20"/>
          <w:lang w:val="fr-CA"/>
        </w:rPr>
        <w:t xml:space="preserve"> le cas échéant</w:t>
      </w:r>
    </w:p>
    <w:p w14:paraId="6C817A68" w14:textId="3E34B888" w:rsidR="00D30B99" w:rsidRDefault="00D30B99" w:rsidP="002142FE">
      <w:pPr>
        <w:pStyle w:val="Paragraphedeliste"/>
        <w:numPr>
          <w:ilvl w:val="0"/>
          <w:numId w:val="32"/>
        </w:numPr>
        <w:spacing w:after="120"/>
        <w:jc w:val="both"/>
        <w:rPr>
          <w:rFonts w:ascii="Lato" w:hAnsi="Lato" w:cs="Calibri"/>
          <w:sz w:val="20"/>
          <w:szCs w:val="20"/>
          <w:lang w:val="fr-CA"/>
        </w:rPr>
      </w:pPr>
      <w:r>
        <w:rPr>
          <w:rFonts w:ascii="Lato" w:hAnsi="Lato" w:cs="Calibri"/>
          <w:sz w:val="20"/>
          <w:szCs w:val="20"/>
          <w:lang w:val="fr-CA"/>
        </w:rPr>
        <w:t>Planifier des sessions de formation pour son équipe au besoin.</w:t>
      </w:r>
    </w:p>
    <w:p w14:paraId="67637348" w14:textId="77777777" w:rsidR="002142FE" w:rsidRPr="002142FE" w:rsidRDefault="002142FE" w:rsidP="002142FE">
      <w:pPr>
        <w:pStyle w:val="Paragraphedeliste"/>
        <w:spacing w:after="120"/>
        <w:ind w:left="759"/>
        <w:jc w:val="both"/>
        <w:rPr>
          <w:rFonts w:ascii="Lato" w:hAnsi="Lato" w:cs="Calibri"/>
          <w:sz w:val="20"/>
          <w:szCs w:val="20"/>
          <w:lang w:val="fr-CA"/>
        </w:rPr>
      </w:pPr>
    </w:p>
    <w:p w14:paraId="342A25D4" w14:textId="5A0A0514" w:rsidR="00C62DD7" w:rsidRPr="00C62DD7" w:rsidRDefault="00C62DD7" w:rsidP="00C62DD7">
      <w:pPr>
        <w:pStyle w:val="Paragraphedeliste"/>
        <w:numPr>
          <w:ilvl w:val="0"/>
          <w:numId w:val="29"/>
        </w:numPr>
        <w:spacing w:after="120"/>
        <w:jc w:val="both"/>
        <w:rPr>
          <w:rFonts w:ascii="Lato" w:hAnsi="Lato" w:cs="Calibri"/>
          <w:b/>
          <w:iCs w:val="0"/>
          <w:sz w:val="20"/>
          <w:szCs w:val="20"/>
        </w:rPr>
      </w:pPr>
      <w:proofErr w:type="spellStart"/>
      <w:r w:rsidRPr="00C62DD7">
        <w:rPr>
          <w:rFonts w:ascii="Lato" w:hAnsi="Lato" w:cs="Calibri"/>
          <w:b/>
          <w:sz w:val="20"/>
          <w:szCs w:val="20"/>
        </w:rPr>
        <w:t>Représenter</w:t>
      </w:r>
      <w:proofErr w:type="spellEnd"/>
      <w:r w:rsidRPr="00C62DD7">
        <w:rPr>
          <w:rFonts w:ascii="Lato" w:hAnsi="Lato" w:cs="Calibri"/>
          <w:b/>
          <w:sz w:val="20"/>
          <w:szCs w:val="20"/>
        </w:rPr>
        <w:t xml:space="preserve"> </w:t>
      </w:r>
      <w:proofErr w:type="spellStart"/>
      <w:r w:rsidRPr="00C62DD7">
        <w:rPr>
          <w:rFonts w:ascii="Lato" w:hAnsi="Lato" w:cs="Calibri"/>
          <w:b/>
          <w:sz w:val="20"/>
          <w:szCs w:val="20"/>
        </w:rPr>
        <w:t>l’organisation</w:t>
      </w:r>
      <w:proofErr w:type="spellEnd"/>
    </w:p>
    <w:p w14:paraId="4FFA177F" w14:textId="34809482" w:rsidR="00C62DD7" w:rsidRPr="002142FE" w:rsidRDefault="00C62DD7" w:rsidP="002142FE">
      <w:pPr>
        <w:pStyle w:val="Paragraphedeliste"/>
        <w:numPr>
          <w:ilvl w:val="0"/>
          <w:numId w:val="33"/>
        </w:numPr>
        <w:spacing w:before="120" w:after="120"/>
        <w:jc w:val="both"/>
        <w:rPr>
          <w:rFonts w:ascii="Lato" w:hAnsi="Lato" w:cs="Calibri"/>
          <w:sz w:val="20"/>
          <w:szCs w:val="20"/>
          <w:lang w:val="fr-CA"/>
        </w:rPr>
      </w:pPr>
      <w:r w:rsidRPr="002142FE">
        <w:rPr>
          <w:rFonts w:ascii="Lato" w:hAnsi="Lato" w:cs="Calibri"/>
          <w:sz w:val="20"/>
          <w:szCs w:val="20"/>
          <w:lang w:val="fr-CA"/>
        </w:rPr>
        <w:t xml:space="preserve">Assurer la représentativité de l’organisation en lien avec les activités attenantes au Volet </w:t>
      </w:r>
      <w:r w:rsidRPr="002142FE">
        <w:rPr>
          <w:rFonts w:ascii="Lato" w:hAnsi="Lato" w:cs="Calibri"/>
          <w:sz w:val="20"/>
          <w:szCs w:val="20"/>
          <w:lang w:val="fr-BE"/>
        </w:rPr>
        <w:t>Vouchers</w:t>
      </w:r>
      <w:r w:rsidRPr="002142FE">
        <w:rPr>
          <w:rFonts w:ascii="Lato" w:hAnsi="Lato" w:cs="Calibri"/>
          <w:sz w:val="20"/>
          <w:szCs w:val="20"/>
          <w:lang w:val="fr-CA"/>
        </w:rPr>
        <w:t xml:space="preserve"> lors des rencontres avec les autorités locales et les différentes institutions départementales impliquées dans le projet (MAST…) pour présentation du projet et avancement des activités dans une optique d’appropriation du programme par la population locale et suivi des actions à entreprendre</w:t>
      </w:r>
    </w:p>
    <w:p w14:paraId="4864490A" w14:textId="52F8261E" w:rsidR="00C62DD7" w:rsidRPr="002142FE" w:rsidRDefault="00C62DD7" w:rsidP="002142FE">
      <w:pPr>
        <w:pStyle w:val="Paragraphedeliste"/>
        <w:numPr>
          <w:ilvl w:val="0"/>
          <w:numId w:val="33"/>
        </w:numPr>
        <w:spacing w:before="120" w:after="120"/>
        <w:jc w:val="both"/>
        <w:rPr>
          <w:rFonts w:ascii="Lato" w:hAnsi="Lato" w:cs="Calibri"/>
          <w:sz w:val="20"/>
          <w:szCs w:val="20"/>
          <w:lang w:val="fr-CA"/>
        </w:rPr>
      </w:pPr>
      <w:r w:rsidRPr="002142FE">
        <w:rPr>
          <w:rFonts w:ascii="Lato" w:hAnsi="Lato" w:cs="Calibri"/>
          <w:sz w:val="20"/>
          <w:szCs w:val="20"/>
          <w:lang w:val="fr-CA"/>
        </w:rPr>
        <w:t xml:space="preserve">Participation à l’organisation et à la conduite des visites terrain du bailleur de concert avec le PM (Définition du planning des visites, briefing des équipes, préparation des documents d’audit...) concernant les activités en lien avec le Volet </w:t>
      </w:r>
      <w:r w:rsidRPr="002142FE">
        <w:rPr>
          <w:rFonts w:ascii="Lato" w:hAnsi="Lato" w:cs="Calibri"/>
          <w:sz w:val="20"/>
          <w:szCs w:val="20"/>
          <w:lang w:val="fr-BE"/>
        </w:rPr>
        <w:t>Voucher</w:t>
      </w:r>
    </w:p>
    <w:p w14:paraId="4A52DFAC" w14:textId="1C38BD65" w:rsidR="00C62DD7" w:rsidRDefault="00C62DD7" w:rsidP="002142FE">
      <w:pPr>
        <w:pStyle w:val="Paragraphedeliste"/>
        <w:numPr>
          <w:ilvl w:val="0"/>
          <w:numId w:val="33"/>
        </w:numPr>
        <w:spacing w:before="120" w:after="120"/>
        <w:jc w:val="both"/>
        <w:rPr>
          <w:rFonts w:ascii="Lato" w:hAnsi="Lato" w:cs="Calibri"/>
          <w:sz w:val="20"/>
          <w:szCs w:val="20"/>
          <w:lang w:val="fr-CA"/>
        </w:rPr>
      </w:pPr>
      <w:r w:rsidRPr="002142FE">
        <w:rPr>
          <w:rFonts w:ascii="Lato" w:hAnsi="Lato" w:cs="Calibri"/>
          <w:sz w:val="20"/>
          <w:szCs w:val="20"/>
          <w:lang w:val="fr-CA"/>
        </w:rPr>
        <w:t>En collaboration avec le PM, développer et suivre les Protocoles d’Accord signés avec les partenaires intervenant dans la même zone (Comités de ciblage, IMF, marchandes…). S’y référer régulièrement pour s’assurer que la collaboration suit bien le cadre prévu.</w:t>
      </w:r>
    </w:p>
    <w:p w14:paraId="47C69160" w14:textId="77777777" w:rsidR="002142FE" w:rsidRPr="002142FE" w:rsidRDefault="002142FE" w:rsidP="002142FE">
      <w:pPr>
        <w:pStyle w:val="Paragraphedeliste"/>
        <w:spacing w:before="120" w:after="120"/>
        <w:jc w:val="both"/>
        <w:rPr>
          <w:rFonts w:ascii="Lato" w:hAnsi="Lato" w:cs="Calibri"/>
          <w:sz w:val="20"/>
          <w:szCs w:val="20"/>
          <w:lang w:val="fr-CA"/>
        </w:rPr>
      </w:pPr>
    </w:p>
    <w:p w14:paraId="685B978F" w14:textId="088687BC" w:rsidR="00C62DD7" w:rsidRPr="00C62DD7" w:rsidRDefault="00C62DD7" w:rsidP="00C62DD7">
      <w:pPr>
        <w:pStyle w:val="Paragraphedeliste"/>
        <w:numPr>
          <w:ilvl w:val="0"/>
          <w:numId w:val="29"/>
        </w:numPr>
        <w:suppressAutoHyphens/>
        <w:spacing w:after="120"/>
        <w:jc w:val="both"/>
        <w:rPr>
          <w:rFonts w:ascii="Lato" w:hAnsi="Lato" w:cs="Calibri"/>
          <w:b/>
          <w:sz w:val="20"/>
          <w:szCs w:val="20"/>
          <w:lang w:val="fr-LU" w:eastAsia="zh-CN"/>
        </w:rPr>
      </w:pPr>
      <w:r w:rsidRPr="00C62DD7">
        <w:rPr>
          <w:rFonts w:ascii="Lato" w:hAnsi="Lato" w:cs="Calibri"/>
          <w:b/>
          <w:sz w:val="20"/>
          <w:szCs w:val="20"/>
          <w:lang w:val="fr-LU" w:eastAsia="zh-CN"/>
        </w:rPr>
        <w:t>Assurer le respect des Plans de Sécurité de la mission dans la mise en œuvre des activités du projet</w:t>
      </w:r>
    </w:p>
    <w:p w14:paraId="1CD22D21" w14:textId="15B2978F" w:rsidR="00C62DD7" w:rsidRPr="002142FE" w:rsidRDefault="00C62DD7" w:rsidP="002142FE">
      <w:pPr>
        <w:pStyle w:val="Paragraphedeliste"/>
        <w:numPr>
          <w:ilvl w:val="0"/>
          <w:numId w:val="34"/>
        </w:numPr>
        <w:tabs>
          <w:tab w:val="center" w:pos="4536"/>
          <w:tab w:val="right" w:pos="9072"/>
        </w:tabs>
        <w:spacing w:before="120" w:after="120"/>
        <w:jc w:val="both"/>
        <w:rPr>
          <w:rFonts w:ascii="Lato" w:hAnsi="Lato" w:cs="Calibri"/>
          <w:sz w:val="20"/>
          <w:szCs w:val="20"/>
          <w:lang w:val="fr-CA"/>
        </w:rPr>
      </w:pPr>
      <w:r w:rsidRPr="002142FE">
        <w:rPr>
          <w:rFonts w:ascii="Lato" w:hAnsi="Lato" w:cs="Calibri"/>
          <w:sz w:val="20"/>
          <w:szCs w:val="20"/>
          <w:lang w:val="fr-CA"/>
        </w:rPr>
        <w:t xml:space="preserve">Assurer la maitrise des plans et procédures sécuritaires définis par la mission Haïti et </w:t>
      </w:r>
      <w:r w:rsidR="00BC4412">
        <w:rPr>
          <w:rFonts w:ascii="Lato" w:hAnsi="Lato" w:cs="Calibri"/>
          <w:sz w:val="20"/>
          <w:szCs w:val="20"/>
          <w:lang w:val="fr-CA"/>
        </w:rPr>
        <w:t xml:space="preserve">sa </w:t>
      </w:r>
      <w:r w:rsidR="00BC4412" w:rsidRPr="002142FE">
        <w:rPr>
          <w:rFonts w:ascii="Lato" w:hAnsi="Lato" w:cs="Calibri"/>
          <w:sz w:val="20"/>
          <w:szCs w:val="20"/>
          <w:lang w:val="fr-CA"/>
        </w:rPr>
        <w:t>base</w:t>
      </w:r>
      <w:r w:rsidR="00D30B99">
        <w:rPr>
          <w:rFonts w:ascii="Lato" w:hAnsi="Lato" w:cs="Calibri"/>
          <w:sz w:val="20"/>
          <w:szCs w:val="20"/>
          <w:lang w:val="fr-CA"/>
        </w:rPr>
        <w:t xml:space="preserve"> d’ affectation</w:t>
      </w:r>
      <w:r w:rsidRPr="002142FE">
        <w:rPr>
          <w:rFonts w:ascii="Lato" w:hAnsi="Lato" w:cs="Calibri"/>
          <w:sz w:val="20"/>
          <w:szCs w:val="20"/>
          <w:lang w:val="fr-CA"/>
        </w:rPr>
        <w:t xml:space="preserve">, par toute l´équipe du Volet </w:t>
      </w:r>
      <w:r w:rsidRPr="002142FE">
        <w:rPr>
          <w:rFonts w:ascii="Lato" w:hAnsi="Lato" w:cs="Calibri"/>
          <w:sz w:val="20"/>
          <w:szCs w:val="20"/>
          <w:lang w:val="fr-BE"/>
        </w:rPr>
        <w:t>Voucher</w:t>
      </w:r>
      <w:r w:rsidRPr="002142FE">
        <w:rPr>
          <w:rFonts w:ascii="Lato" w:hAnsi="Lato" w:cs="Calibri"/>
          <w:sz w:val="20"/>
          <w:szCs w:val="20"/>
          <w:lang w:val="fr-CA"/>
        </w:rPr>
        <w:t xml:space="preserve"> et veiller à sa mise en œuvre et à son respect </w:t>
      </w:r>
    </w:p>
    <w:p w14:paraId="461A1F35" w14:textId="1458E50C" w:rsidR="00C62DD7" w:rsidRPr="002142FE" w:rsidRDefault="00C62DD7" w:rsidP="002142FE">
      <w:pPr>
        <w:pStyle w:val="Paragraphedeliste"/>
        <w:numPr>
          <w:ilvl w:val="0"/>
          <w:numId w:val="34"/>
        </w:numPr>
        <w:tabs>
          <w:tab w:val="center" w:pos="4536"/>
          <w:tab w:val="right" w:pos="9072"/>
        </w:tabs>
        <w:spacing w:before="120" w:after="120"/>
        <w:jc w:val="both"/>
        <w:rPr>
          <w:rFonts w:ascii="Lato" w:hAnsi="Lato" w:cs="Calibri"/>
          <w:sz w:val="20"/>
          <w:szCs w:val="20"/>
          <w:lang w:val="fr-CA"/>
        </w:rPr>
      </w:pPr>
      <w:r w:rsidRPr="002142FE">
        <w:rPr>
          <w:rFonts w:ascii="Lato" w:hAnsi="Lato" w:cs="Calibri"/>
          <w:sz w:val="20"/>
          <w:szCs w:val="20"/>
          <w:lang w:val="fr-CA"/>
        </w:rPr>
        <w:t xml:space="preserve">Communication auprès du PM, du Coordinateur </w:t>
      </w:r>
      <w:r w:rsidR="00BC4412" w:rsidRPr="002142FE">
        <w:rPr>
          <w:rFonts w:ascii="Lato" w:hAnsi="Lato" w:cs="Calibri"/>
          <w:sz w:val="20"/>
          <w:szCs w:val="20"/>
          <w:lang w:val="fr-CA"/>
        </w:rPr>
        <w:t>Terrain et</w:t>
      </w:r>
      <w:r w:rsidRPr="002142FE">
        <w:rPr>
          <w:rFonts w:ascii="Lato" w:hAnsi="Lato" w:cs="Calibri"/>
          <w:sz w:val="20"/>
          <w:szCs w:val="20"/>
          <w:lang w:val="fr-CA"/>
        </w:rPr>
        <w:t xml:space="preserve"> du Responsable Logistique  de la base de toute information en provenance du terrain qui pourrait enrichir, compléter et actualiser l´analyse sécuritaire locale</w:t>
      </w:r>
    </w:p>
    <w:p w14:paraId="732C1462" w14:textId="732FA723" w:rsidR="00C62DD7" w:rsidRPr="002142FE" w:rsidRDefault="00C62DD7" w:rsidP="002142FE">
      <w:pPr>
        <w:pStyle w:val="Paragraphedeliste"/>
        <w:numPr>
          <w:ilvl w:val="0"/>
          <w:numId w:val="34"/>
        </w:numPr>
        <w:tabs>
          <w:tab w:val="center" w:pos="4536"/>
          <w:tab w:val="right" w:pos="9072"/>
        </w:tabs>
        <w:spacing w:before="120" w:after="120"/>
        <w:jc w:val="both"/>
        <w:rPr>
          <w:rFonts w:ascii="Lato" w:hAnsi="Lato" w:cs="Calibri"/>
          <w:sz w:val="20"/>
          <w:szCs w:val="20"/>
          <w:lang w:val="fr-CA"/>
        </w:rPr>
      </w:pPr>
      <w:r w:rsidRPr="002142FE">
        <w:rPr>
          <w:rFonts w:ascii="Lato" w:hAnsi="Lato" w:cs="Calibri"/>
          <w:sz w:val="20"/>
          <w:szCs w:val="20"/>
          <w:lang w:val="fr-CA"/>
        </w:rPr>
        <w:t>Communication immédiate auprès du PM, du Coordinateur Terrain et du Responsable Logistique de tout incident ou déviation relative aux Plans de Sécurité</w:t>
      </w:r>
    </w:p>
    <w:p w14:paraId="6A0FFD31" w14:textId="445D384F" w:rsidR="002354B3" w:rsidRPr="00DF6040" w:rsidRDefault="002354B3" w:rsidP="6F1F606F">
      <w:pPr>
        <w:jc w:val="both"/>
        <w:rPr>
          <w:rFonts w:ascii="Lato" w:hAnsi="Lato"/>
          <w:b/>
          <w:bCs/>
          <w:sz w:val="20"/>
          <w:szCs w:val="20"/>
          <w:lang w:val="fr-FR"/>
        </w:rPr>
      </w:pPr>
    </w:p>
    <w:p w14:paraId="0715E15C" w14:textId="5475506F" w:rsidR="005B145A" w:rsidRPr="00DF6040" w:rsidRDefault="003666A6" w:rsidP="003666A6">
      <w:pPr>
        <w:pStyle w:val="Paragraphedeliste"/>
        <w:numPr>
          <w:ilvl w:val="0"/>
          <w:numId w:val="2"/>
        </w:numPr>
        <w:jc w:val="both"/>
        <w:rPr>
          <w:rFonts w:ascii="Lato" w:hAnsi="Lato"/>
          <w:snapToGrid w:val="0"/>
          <w:sz w:val="20"/>
          <w:szCs w:val="20"/>
          <w:lang w:val="fr-FR"/>
        </w:rPr>
      </w:pPr>
      <w:r w:rsidRPr="00DF6040">
        <w:rPr>
          <w:rFonts w:ascii="Lato" w:hAnsi="Lato"/>
          <w:b/>
          <w:bCs/>
          <w:snapToGrid w:val="0"/>
          <w:sz w:val="20"/>
          <w:szCs w:val="20"/>
          <w:lang w:val="fr-FR"/>
        </w:rPr>
        <w:t>Responsabilités en matière de supervision</w:t>
      </w:r>
    </w:p>
    <w:p w14:paraId="3656B9AB" w14:textId="004C0201" w:rsidR="00F438E3" w:rsidRDefault="002142FE" w:rsidP="00F438E3">
      <w:pPr>
        <w:pStyle w:val="Paragraphedeliste"/>
        <w:jc w:val="both"/>
        <w:rPr>
          <w:rFonts w:ascii="Lato" w:hAnsi="Lato" w:cs="Calibri"/>
          <w:sz w:val="20"/>
          <w:szCs w:val="20"/>
          <w:lang w:val="fr-LU"/>
        </w:rPr>
      </w:pPr>
      <w:r>
        <w:rPr>
          <w:rFonts w:ascii="Lato" w:hAnsi="Lato" w:cs="Calibri"/>
          <w:sz w:val="20"/>
          <w:szCs w:val="20"/>
          <w:lang w:val="fr-LU"/>
        </w:rPr>
        <w:t>Superviseurs/es et agents/es</w:t>
      </w:r>
      <w:r w:rsidR="00D30B99">
        <w:rPr>
          <w:rFonts w:ascii="Lato" w:hAnsi="Lato" w:cs="Calibri"/>
          <w:sz w:val="20"/>
          <w:szCs w:val="20"/>
          <w:lang w:val="fr-LU"/>
        </w:rPr>
        <w:t xml:space="preserve"> de terrain</w:t>
      </w:r>
    </w:p>
    <w:p w14:paraId="4EF0B212" w14:textId="77777777" w:rsidR="002142FE" w:rsidRPr="00DF6040" w:rsidRDefault="002142FE" w:rsidP="00F438E3">
      <w:pPr>
        <w:pStyle w:val="Paragraphedeliste"/>
        <w:jc w:val="both"/>
        <w:rPr>
          <w:rFonts w:ascii="Lato" w:hAnsi="Lato"/>
          <w:snapToGrid w:val="0"/>
          <w:sz w:val="20"/>
          <w:szCs w:val="20"/>
          <w:lang w:val="fr-FR"/>
        </w:rPr>
      </w:pPr>
    </w:p>
    <w:p w14:paraId="71539848" w14:textId="70A169A3" w:rsidR="00FA0478" w:rsidRPr="00DF6040" w:rsidRDefault="003666A6" w:rsidP="003666A6">
      <w:pPr>
        <w:pStyle w:val="Paragraphedeliste"/>
        <w:numPr>
          <w:ilvl w:val="0"/>
          <w:numId w:val="2"/>
        </w:numPr>
        <w:jc w:val="both"/>
        <w:rPr>
          <w:rFonts w:ascii="Lato" w:hAnsi="Lato"/>
          <w:b/>
          <w:bCs/>
          <w:snapToGrid w:val="0"/>
          <w:sz w:val="20"/>
          <w:szCs w:val="20"/>
          <w:lang w:val="fr-FR"/>
        </w:rPr>
      </w:pPr>
      <w:r w:rsidRPr="00DF6040">
        <w:rPr>
          <w:rFonts w:ascii="Lato" w:hAnsi="Lato"/>
          <w:b/>
          <w:bCs/>
          <w:snapToGrid w:val="0"/>
          <w:sz w:val="20"/>
          <w:szCs w:val="20"/>
          <w:lang w:val="fr-FR"/>
        </w:rPr>
        <w:t>Engagements en matière d’égalité des sex</w:t>
      </w:r>
      <w:r w:rsidR="002142FE">
        <w:rPr>
          <w:rFonts w:ascii="Lato" w:hAnsi="Lato"/>
          <w:b/>
          <w:bCs/>
          <w:snapToGrid w:val="0"/>
          <w:sz w:val="20"/>
          <w:szCs w:val="20"/>
          <w:lang w:val="fr-FR"/>
        </w:rPr>
        <w:t>es</w:t>
      </w:r>
    </w:p>
    <w:p w14:paraId="2B564077" w14:textId="0BEC10E1" w:rsidR="003666A6" w:rsidRPr="00DF6040" w:rsidRDefault="003666A6" w:rsidP="00BE22DC">
      <w:pPr>
        <w:pStyle w:val="paragraph"/>
        <w:numPr>
          <w:ilvl w:val="0"/>
          <w:numId w:val="11"/>
        </w:numPr>
        <w:tabs>
          <w:tab w:val="left" w:pos="1080"/>
        </w:tabs>
        <w:spacing w:before="0" w:beforeAutospacing="0" w:after="0" w:afterAutospacing="0"/>
        <w:textAlignment w:val="baseline"/>
        <w:rPr>
          <w:rStyle w:val="eop"/>
          <w:rFonts w:ascii="Lato" w:hAnsi="Lato" w:cs="Segoe UI"/>
          <w:sz w:val="20"/>
          <w:szCs w:val="20"/>
          <w:lang w:val="fr-FR"/>
        </w:rPr>
      </w:pPr>
      <w:r w:rsidRPr="00DF6040">
        <w:rPr>
          <w:rStyle w:val="eop"/>
          <w:rFonts w:ascii="Lato" w:hAnsi="Lato" w:cs="Segoe UI"/>
          <w:sz w:val="20"/>
          <w:szCs w:val="20"/>
          <w:lang w:val="fr-FR"/>
        </w:rPr>
        <w:lastRenderedPageBreak/>
        <w:t>Favoriser un environnement promouvant la valeur des femmes et des hommes et l’égalité d’accès à l’information.</w:t>
      </w:r>
    </w:p>
    <w:p w14:paraId="26F3D2C0" w14:textId="74DB2DDC" w:rsidR="003666A6" w:rsidRPr="00DF6040" w:rsidRDefault="003666A6" w:rsidP="003666A6">
      <w:pPr>
        <w:pStyle w:val="paragraph"/>
        <w:numPr>
          <w:ilvl w:val="0"/>
          <w:numId w:val="11"/>
        </w:numPr>
        <w:tabs>
          <w:tab w:val="left" w:pos="1080"/>
        </w:tabs>
        <w:textAlignment w:val="baseline"/>
        <w:rPr>
          <w:rStyle w:val="eop"/>
          <w:rFonts w:ascii="Lato" w:hAnsi="Lato" w:cs="Segoe UI"/>
          <w:sz w:val="20"/>
          <w:szCs w:val="20"/>
          <w:lang w:val="fr-FR"/>
        </w:rPr>
      </w:pPr>
      <w:r w:rsidRPr="00DF6040">
        <w:rPr>
          <w:rStyle w:val="eop"/>
          <w:rFonts w:ascii="Lato" w:hAnsi="Lato" w:cs="Segoe UI"/>
          <w:sz w:val="20"/>
          <w:szCs w:val="20"/>
          <w:lang w:val="fr-FR"/>
        </w:rPr>
        <w:t>Instaurer un environnement de travail où les femmes et les hommes sont évalués et promus en fonction de leurs compétences et de leur performance.</w:t>
      </w:r>
    </w:p>
    <w:p w14:paraId="72E8C818" w14:textId="177B3687" w:rsidR="003666A6" w:rsidRPr="00DF6040" w:rsidRDefault="003666A6" w:rsidP="003666A6">
      <w:pPr>
        <w:pStyle w:val="paragraph"/>
        <w:numPr>
          <w:ilvl w:val="0"/>
          <w:numId w:val="11"/>
        </w:numPr>
        <w:tabs>
          <w:tab w:val="left" w:pos="1080"/>
        </w:tabs>
        <w:textAlignment w:val="baseline"/>
        <w:rPr>
          <w:rStyle w:val="eop"/>
          <w:rFonts w:ascii="Lato" w:hAnsi="Lato" w:cs="Segoe UI"/>
          <w:sz w:val="20"/>
          <w:szCs w:val="20"/>
          <w:lang w:val="fr-FR"/>
        </w:rPr>
      </w:pPr>
      <w:r w:rsidRPr="00DF6040">
        <w:rPr>
          <w:rStyle w:val="eop"/>
          <w:rFonts w:ascii="Lato" w:hAnsi="Lato" w:cs="Segoe UI"/>
          <w:sz w:val="20"/>
          <w:szCs w:val="20"/>
          <w:lang w:val="fr-FR"/>
        </w:rPr>
        <w:t xml:space="preserve">Respecter les femmes, les hommes et les enfants (garçons et filles) des bénéficiaires sans distinction de sexe, d’orientation sexuelle, de handicap, de religion, de race, de couleur, d’ascendance, d’origine nationale, d’âge ou d’état civil. </w:t>
      </w:r>
    </w:p>
    <w:p w14:paraId="049F31CB" w14:textId="6F94967B" w:rsidR="00F438E3" w:rsidRPr="00DF6040" w:rsidRDefault="003666A6" w:rsidP="002354B3">
      <w:pPr>
        <w:pStyle w:val="paragraph"/>
        <w:numPr>
          <w:ilvl w:val="0"/>
          <w:numId w:val="11"/>
        </w:numPr>
        <w:tabs>
          <w:tab w:val="left" w:pos="1080"/>
        </w:tabs>
        <w:textAlignment w:val="baseline"/>
        <w:rPr>
          <w:rFonts w:ascii="Lato" w:hAnsi="Lato" w:cs="Segoe UI"/>
          <w:sz w:val="20"/>
          <w:szCs w:val="20"/>
          <w:lang w:val="fr-FR"/>
        </w:rPr>
      </w:pPr>
      <w:r w:rsidRPr="00DF6040">
        <w:rPr>
          <w:rStyle w:val="eop"/>
          <w:rFonts w:ascii="Lato" w:hAnsi="Lato" w:cs="Segoe UI"/>
          <w:sz w:val="20"/>
          <w:szCs w:val="20"/>
          <w:lang w:val="fr-FR"/>
        </w:rPr>
        <w:t>Valoriser et respecter toutes les cultures</w:t>
      </w:r>
      <w:r w:rsidR="00FA0478" w:rsidRPr="00DF6040">
        <w:rPr>
          <w:rStyle w:val="eop"/>
          <w:rFonts w:ascii="Lato" w:hAnsi="Lato" w:cs="Segoe UI"/>
          <w:sz w:val="20"/>
          <w:szCs w:val="20"/>
          <w:lang w:val="fr-FR"/>
        </w:rPr>
        <w:t> </w:t>
      </w:r>
    </w:p>
    <w:p w14:paraId="53128261" w14:textId="513093D5" w:rsidR="005B145A" w:rsidRPr="00DF6040" w:rsidRDefault="00BE22DC" w:rsidP="005B145A">
      <w:pPr>
        <w:pStyle w:val="Paragraphedeliste"/>
        <w:numPr>
          <w:ilvl w:val="0"/>
          <w:numId w:val="2"/>
        </w:numPr>
        <w:jc w:val="both"/>
        <w:rPr>
          <w:rFonts w:ascii="Lato" w:hAnsi="Lato"/>
          <w:b/>
          <w:bCs/>
          <w:snapToGrid w:val="0"/>
          <w:sz w:val="20"/>
          <w:szCs w:val="20"/>
          <w:lang w:val="fr-FR"/>
        </w:rPr>
      </w:pPr>
      <w:r w:rsidRPr="00DF6040">
        <w:rPr>
          <w:rFonts w:ascii="Lato" w:hAnsi="Lato"/>
          <w:b/>
          <w:bCs/>
          <w:snapToGrid w:val="0"/>
          <w:sz w:val="20"/>
          <w:szCs w:val="20"/>
          <w:lang w:val="fr-FR"/>
        </w:rPr>
        <w:t>Responsabilités f</w:t>
      </w:r>
      <w:r w:rsidR="005B145A" w:rsidRPr="00DF6040">
        <w:rPr>
          <w:rFonts w:ascii="Lato" w:hAnsi="Lato"/>
          <w:b/>
          <w:bCs/>
          <w:snapToGrid w:val="0"/>
          <w:sz w:val="20"/>
          <w:szCs w:val="20"/>
          <w:lang w:val="fr-FR"/>
        </w:rPr>
        <w:t>iscal</w:t>
      </w:r>
      <w:r w:rsidRPr="00DF6040">
        <w:rPr>
          <w:rFonts w:ascii="Lato" w:hAnsi="Lato"/>
          <w:b/>
          <w:bCs/>
          <w:snapToGrid w:val="0"/>
          <w:sz w:val="20"/>
          <w:szCs w:val="20"/>
          <w:lang w:val="fr-FR"/>
        </w:rPr>
        <w:t>es</w:t>
      </w:r>
    </w:p>
    <w:p w14:paraId="7787E2B6" w14:textId="4D231B85" w:rsidR="00E46E8B" w:rsidRPr="00DF6040" w:rsidRDefault="002F2858" w:rsidP="00E46E8B">
      <w:pPr>
        <w:ind w:left="720"/>
        <w:jc w:val="both"/>
        <w:rPr>
          <w:rFonts w:ascii="Lato" w:hAnsi="Lato"/>
          <w:color w:val="000000"/>
          <w:sz w:val="20"/>
          <w:szCs w:val="20"/>
          <w:shd w:val="clear" w:color="auto" w:fill="FFFFFF"/>
          <w:lang w:val="fr-FR"/>
        </w:rPr>
      </w:pPr>
      <w:r w:rsidRPr="00DF6040">
        <w:rPr>
          <w:rFonts w:ascii="Lato" w:hAnsi="Lato"/>
          <w:color w:val="000000"/>
          <w:sz w:val="20"/>
          <w:szCs w:val="20"/>
          <w:shd w:val="clear" w:color="auto" w:fill="FFFFFF"/>
          <w:lang w:val="fr-FR"/>
        </w:rPr>
        <w:t>N/A</w:t>
      </w:r>
    </w:p>
    <w:p w14:paraId="62486C05" w14:textId="77777777" w:rsidR="00F438E3" w:rsidRPr="00DF6040" w:rsidRDefault="00F438E3" w:rsidP="00F438E3">
      <w:pPr>
        <w:ind w:left="720"/>
        <w:jc w:val="both"/>
        <w:rPr>
          <w:rFonts w:ascii="Lato" w:hAnsi="Lato"/>
          <w:snapToGrid w:val="0"/>
          <w:sz w:val="20"/>
          <w:szCs w:val="20"/>
          <w:lang w:val="fr-FR"/>
        </w:rPr>
      </w:pPr>
    </w:p>
    <w:p w14:paraId="03A7D001" w14:textId="5F041E23" w:rsidR="005B145A" w:rsidRPr="00DF6040" w:rsidRDefault="00BE22DC" w:rsidP="002354B3">
      <w:pPr>
        <w:pStyle w:val="Paragraphedeliste"/>
        <w:numPr>
          <w:ilvl w:val="0"/>
          <w:numId w:val="2"/>
        </w:numPr>
        <w:jc w:val="both"/>
        <w:rPr>
          <w:rFonts w:ascii="Lato" w:hAnsi="Lato"/>
          <w:b/>
          <w:bCs/>
          <w:snapToGrid w:val="0"/>
          <w:sz w:val="20"/>
          <w:szCs w:val="20"/>
          <w:lang w:val="fr-FR"/>
        </w:rPr>
      </w:pPr>
      <w:r w:rsidRPr="00DF6040">
        <w:rPr>
          <w:rFonts w:ascii="Lato" w:hAnsi="Lato"/>
          <w:b/>
          <w:bCs/>
          <w:snapToGrid w:val="0"/>
          <w:sz w:val="20"/>
          <w:szCs w:val="20"/>
          <w:lang w:val="fr-FR"/>
        </w:rPr>
        <w:t>Exigences p</w:t>
      </w:r>
      <w:r w:rsidR="00016002" w:rsidRPr="00DF6040">
        <w:rPr>
          <w:rFonts w:ascii="Lato" w:hAnsi="Lato"/>
          <w:b/>
          <w:bCs/>
          <w:snapToGrid w:val="0"/>
          <w:sz w:val="20"/>
          <w:szCs w:val="20"/>
          <w:lang w:val="fr-FR"/>
        </w:rPr>
        <w:t>hysi</w:t>
      </w:r>
      <w:r w:rsidRPr="00DF6040">
        <w:rPr>
          <w:rFonts w:ascii="Lato" w:hAnsi="Lato"/>
          <w:b/>
          <w:bCs/>
          <w:snapToGrid w:val="0"/>
          <w:sz w:val="20"/>
          <w:szCs w:val="20"/>
          <w:lang w:val="fr-FR"/>
        </w:rPr>
        <w:t>que</w:t>
      </w:r>
      <w:r w:rsidR="005B145A" w:rsidRPr="00DF6040">
        <w:rPr>
          <w:rFonts w:ascii="Lato" w:hAnsi="Lato"/>
          <w:b/>
          <w:bCs/>
          <w:snapToGrid w:val="0"/>
          <w:sz w:val="20"/>
          <w:szCs w:val="20"/>
          <w:lang w:val="fr-FR"/>
        </w:rPr>
        <w:t xml:space="preserve">s </w:t>
      </w:r>
    </w:p>
    <w:p w14:paraId="582B42E4" w14:textId="7D8DC3CE" w:rsidR="004128E8" w:rsidRPr="00DF6040" w:rsidRDefault="004128E8" w:rsidP="002354B3">
      <w:pPr>
        <w:pStyle w:val="paragraph"/>
        <w:numPr>
          <w:ilvl w:val="0"/>
          <w:numId w:val="11"/>
        </w:numPr>
        <w:tabs>
          <w:tab w:val="left" w:pos="1080"/>
        </w:tabs>
        <w:spacing w:before="0" w:beforeAutospacing="0" w:after="0" w:afterAutospacing="0"/>
        <w:jc w:val="both"/>
        <w:textAlignment w:val="baseline"/>
        <w:rPr>
          <w:rStyle w:val="normaltextrun"/>
          <w:rFonts w:ascii="Lato" w:hAnsi="Lato" w:cs="Segoe UI"/>
          <w:sz w:val="20"/>
          <w:szCs w:val="20"/>
          <w:lang w:val="fr-FR"/>
        </w:rPr>
      </w:pPr>
      <w:r w:rsidRPr="00DF6040">
        <w:rPr>
          <w:rStyle w:val="normaltextrun"/>
          <w:rFonts w:ascii="Lato" w:hAnsi="Lato" w:cs="Segoe UI"/>
          <w:sz w:val="20"/>
          <w:szCs w:val="20"/>
          <w:lang w:val="fr-FR"/>
        </w:rPr>
        <w:t>Dans l</w:t>
      </w:r>
      <w:r w:rsidR="003666A6" w:rsidRPr="00DF6040">
        <w:rPr>
          <w:rStyle w:val="normaltextrun"/>
          <w:rFonts w:ascii="Lato" w:hAnsi="Lato" w:cs="Segoe UI"/>
          <w:sz w:val="20"/>
          <w:szCs w:val="20"/>
          <w:lang w:val="fr-FR"/>
        </w:rPr>
        <w:t>’</w:t>
      </w:r>
      <w:r w:rsidRPr="00DF6040">
        <w:rPr>
          <w:rStyle w:val="normaltextrun"/>
          <w:rFonts w:ascii="Lato" w:hAnsi="Lato" w:cs="Segoe UI"/>
          <w:sz w:val="20"/>
          <w:szCs w:val="20"/>
          <w:lang w:val="fr-FR"/>
        </w:rPr>
        <w:t>exercice de ses fonctions, l</w:t>
      </w:r>
      <w:r w:rsidR="003666A6" w:rsidRPr="00DF6040">
        <w:rPr>
          <w:rStyle w:val="normaltextrun"/>
          <w:rFonts w:ascii="Lato" w:hAnsi="Lato" w:cs="Segoe UI"/>
          <w:sz w:val="20"/>
          <w:szCs w:val="20"/>
          <w:lang w:val="fr-FR"/>
        </w:rPr>
        <w:t>’</w:t>
      </w:r>
      <w:r w:rsidRPr="00DF6040">
        <w:rPr>
          <w:rStyle w:val="normaltextrun"/>
          <w:rFonts w:ascii="Lato" w:hAnsi="Lato" w:cs="Segoe UI"/>
          <w:sz w:val="20"/>
          <w:szCs w:val="20"/>
          <w:lang w:val="fr-FR"/>
        </w:rPr>
        <w:t>employé</w:t>
      </w:r>
      <w:r w:rsidR="00F01142" w:rsidRPr="00DF6040">
        <w:rPr>
          <w:rStyle w:val="normaltextrun"/>
          <w:rFonts w:ascii="Lato" w:hAnsi="Lato" w:cs="Segoe UI"/>
          <w:sz w:val="20"/>
          <w:szCs w:val="20"/>
          <w:lang w:val="fr-FR"/>
        </w:rPr>
        <w:t>/e</w:t>
      </w:r>
      <w:r w:rsidRPr="00DF6040">
        <w:rPr>
          <w:rStyle w:val="normaltextrun"/>
          <w:rFonts w:ascii="Lato" w:hAnsi="Lato" w:cs="Segoe UI"/>
          <w:sz w:val="20"/>
          <w:szCs w:val="20"/>
          <w:lang w:val="fr-FR"/>
        </w:rPr>
        <w:t xml:space="preserve"> </w:t>
      </w:r>
      <w:r w:rsidR="009B135A" w:rsidRPr="00DF6040">
        <w:rPr>
          <w:rStyle w:val="normaltextrun"/>
          <w:rFonts w:ascii="Lato" w:hAnsi="Lato" w:cs="Segoe UI"/>
          <w:sz w:val="20"/>
          <w:szCs w:val="20"/>
          <w:lang w:val="fr-FR"/>
        </w:rPr>
        <w:t>devra</w:t>
      </w:r>
      <w:r w:rsidRPr="00DF6040">
        <w:rPr>
          <w:rStyle w:val="normaltextrun"/>
          <w:rFonts w:ascii="Lato" w:hAnsi="Lato" w:cs="Segoe UI"/>
          <w:sz w:val="20"/>
          <w:szCs w:val="20"/>
          <w:lang w:val="fr-FR"/>
        </w:rPr>
        <w:t xml:space="preserve"> rester assis pendant de longues périodes et se concentrer sur s</w:t>
      </w:r>
      <w:r w:rsidR="00FE4BCD" w:rsidRPr="00DF6040">
        <w:rPr>
          <w:rStyle w:val="normaltextrun"/>
          <w:rFonts w:ascii="Lato" w:hAnsi="Lato" w:cs="Segoe UI"/>
          <w:sz w:val="20"/>
          <w:szCs w:val="20"/>
          <w:lang w:val="fr-FR"/>
        </w:rPr>
        <w:t>es tâches</w:t>
      </w:r>
      <w:r w:rsidRPr="00DF6040">
        <w:rPr>
          <w:rStyle w:val="normaltextrun"/>
          <w:rFonts w:ascii="Lato" w:hAnsi="Lato" w:cs="Segoe UI"/>
          <w:sz w:val="20"/>
          <w:szCs w:val="20"/>
          <w:lang w:val="fr-FR"/>
        </w:rPr>
        <w:t xml:space="preserve">, </w:t>
      </w:r>
      <w:r w:rsidR="009B135A" w:rsidRPr="00DF6040">
        <w:rPr>
          <w:rStyle w:val="normaltextrun"/>
          <w:rFonts w:ascii="Lato" w:hAnsi="Lato" w:cs="Segoe UI"/>
          <w:sz w:val="20"/>
          <w:szCs w:val="20"/>
          <w:lang w:val="fr-FR"/>
        </w:rPr>
        <w:t>notamment la saisie de texte</w:t>
      </w:r>
      <w:r w:rsidRPr="00DF6040">
        <w:rPr>
          <w:rStyle w:val="normaltextrun"/>
          <w:rFonts w:ascii="Lato" w:hAnsi="Lato" w:cs="Segoe UI"/>
          <w:sz w:val="20"/>
          <w:szCs w:val="20"/>
          <w:lang w:val="fr-FR"/>
        </w:rPr>
        <w:t xml:space="preserve">, </w:t>
      </w:r>
      <w:r w:rsidR="00FE4BCD" w:rsidRPr="00DF6040">
        <w:rPr>
          <w:rStyle w:val="normaltextrun"/>
          <w:rFonts w:ascii="Lato" w:hAnsi="Lato" w:cs="Segoe UI"/>
          <w:sz w:val="20"/>
          <w:szCs w:val="20"/>
          <w:lang w:val="fr-FR"/>
        </w:rPr>
        <w:t xml:space="preserve">pour réaliser </w:t>
      </w:r>
      <w:r w:rsidRPr="00DF6040">
        <w:rPr>
          <w:rStyle w:val="normaltextrun"/>
          <w:rFonts w:ascii="Lato" w:hAnsi="Lato" w:cs="Segoe UI"/>
          <w:sz w:val="20"/>
          <w:szCs w:val="20"/>
          <w:lang w:val="fr-FR"/>
        </w:rPr>
        <w:t xml:space="preserve">de gros volumes de travail avec précision, dans des délais courts, dans des situations stressantes, dans </w:t>
      </w:r>
      <w:r w:rsidR="00FE4BCD" w:rsidRPr="00DF6040">
        <w:rPr>
          <w:rStyle w:val="normaltextrun"/>
          <w:rFonts w:ascii="Lato" w:hAnsi="Lato" w:cs="Segoe UI"/>
          <w:sz w:val="20"/>
          <w:szCs w:val="20"/>
          <w:lang w:val="fr-FR"/>
        </w:rPr>
        <w:t>un</w:t>
      </w:r>
      <w:r w:rsidRPr="00DF6040">
        <w:rPr>
          <w:rStyle w:val="normaltextrun"/>
          <w:rFonts w:ascii="Lato" w:hAnsi="Lato" w:cs="Segoe UI"/>
          <w:sz w:val="20"/>
          <w:szCs w:val="20"/>
          <w:lang w:val="fr-FR"/>
        </w:rPr>
        <w:t xml:space="preserve"> contexte d</w:t>
      </w:r>
      <w:r w:rsidR="00FE4BCD" w:rsidRPr="00DF6040">
        <w:rPr>
          <w:rStyle w:val="normaltextrun"/>
          <w:rFonts w:ascii="Lato" w:hAnsi="Lato" w:cs="Segoe UI"/>
          <w:sz w:val="20"/>
          <w:szCs w:val="20"/>
          <w:lang w:val="fr-FR"/>
        </w:rPr>
        <w:t>e</w:t>
      </w:r>
      <w:r w:rsidRPr="00DF6040">
        <w:rPr>
          <w:rStyle w:val="normaltextrun"/>
          <w:rFonts w:ascii="Lato" w:hAnsi="Lato" w:cs="Segoe UI"/>
          <w:sz w:val="20"/>
          <w:szCs w:val="20"/>
          <w:lang w:val="fr-FR"/>
        </w:rPr>
        <w:t xml:space="preserve"> bureau </w:t>
      </w:r>
      <w:r w:rsidR="0036049C" w:rsidRPr="00DF6040">
        <w:rPr>
          <w:rStyle w:val="normaltextrun"/>
          <w:rFonts w:ascii="Lato" w:hAnsi="Lato" w:cs="Segoe UI"/>
          <w:sz w:val="20"/>
          <w:szCs w:val="20"/>
          <w:lang w:val="fr-FR"/>
        </w:rPr>
        <w:t>relativement</w:t>
      </w:r>
      <w:r w:rsidRPr="00DF6040">
        <w:rPr>
          <w:rStyle w:val="normaltextrun"/>
          <w:rFonts w:ascii="Lato" w:hAnsi="Lato" w:cs="Segoe UI"/>
          <w:sz w:val="20"/>
          <w:szCs w:val="20"/>
          <w:lang w:val="fr-FR"/>
        </w:rPr>
        <w:t xml:space="preserve"> bruyant avec de </w:t>
      </w:r>
      <w:r w:rsidR="0036049C" w:rsidRPr="00DF6040">
        <w:rPr>
          <w:rStyle w:val="normaltextrun"/>
          <w:rFonts w:ascii="Lato" w:hAnsi="Lato" w:cs="Segoe UI"/>
          <w:sz w:val="20"/>
          <w:szCs w:val="20"/>
          <w:lang w:val="fr-FR"/>
        </w:rPr>
        <w:t>fréquentes</w:t>
      </w:r>
      <w:r w:rsidR="007D2A54" w:rsidRPr="00DF6040">
        <w:rPr>
          <w:rStyle w:val="normaltextrun"/>
          <w:rFonts w:ascii="Lato" w:hAnsi="Lato" w:cs="Segoe UI"/>
          <w:sz w:val="20"/>
          <w:szCs w:val="20"/>
          <w:lang w:val="fr-FR"/>
        </w:rPr>
        <w:t xml:space="preserve"> interruptions. Il/Elle </w:t>
      </w:r>
      <w:r w:rsidRPr="00DF6040">
        <w:rPr>
          <w:rStyle w:val="normaltextrun"/>
          <w:rFonts w:ascii="Lato" w:hAnsi="Lato" w:cs="Segoe UI"/>
          <w:sz w:val="20"/>
          <w:szCs w:val="20"/>
          <w:lang w:val="fr-FR"/>
        </w:rPr>
        <w:t>d</w:t>
      </w:r>
      <w:r w:rsidR="0036049C" w:rsidRPr="00DF6040">
        <w:rPr>
          <w:rStyle w:val="normaltextrun"/>
          <w:rFonts w:ascii="Lato" w:hAnsi="Lato" w:cs="Segoe UI"/>
          <w:sz w:val="20"/>
          <w:szCs w:val="20"/>
          <w:lang w:val="fr-FR"/>
        </w:rPr>
        <w:t>evra pouvoir</w:t>
      </w:r>
      <w:r w:rsidRPr="00DF6040">
        <w:rPr>
          <w:rStyle w:val="normaltextrun"/>
          <w:rFonts w:ascii="Lato" w:hAnsi="Lato" w:cs="Segoe UI"/>
          <w:sz w:val="20"/>
          <w:szCs w:val="20"/>
          <w:lang w:val="fr-FR"/>
        </w:rPr>
        <w:t xml:space="preserve"> relire son travail avec précision, de sorte que seules des corrections mineures so</w:t>
      </w:r>
      <w:r w:rsidR="0036049C" w:rsidRPr="00DF6040">
        <w:rPr>
          <w:rStyle w:val="normaltextrun"/>
          <w:rFonts w:ascii="Lato" w:hAnsi="Lato" w:cs="Segoe UI"/>
          <w:sz w:val="20"/>
          <w:szCs w:val="20"/>
          <w:lang w:val="fr-FR"/>
        </w:rPr>
        <w:t>ie</w:t>
      </w:r>
      <w:r w:rsidRPr="00DF6040">
        <w:rPr>
          <w:rStyle w:val="normaltextrun"/>
          <w:rFonts w:ascii="Lato" w:hAnsi="Lato" w:cs="Segoe UI"/>
          <w:sz w:val="20"/>
          <w:szCs w:val="20"/>
          <w:lang w:val="fr-FR"/>
        </w:rPr>
        <w:t xml:space="preserve">nt nécessaires, de façon </w:t>
      </w:r>
      <w:r w:rsidR="0036049C" w:rsidRPr="00DF6040">
        <w:rPr>
          <w:rStyle w:val="normaltextrun"/>
          <w:rFonts w:ascii="Lato" w:hAnsi="Lato" w:cs="Segoe UI"/>
          <w:sz w:val="20"/>
          <w:szCs w:val="20"/>
          <w:lang w:val="fr-FR"/>
        </w:rPr>
        <w:t>occasionnelle</w:t>
      </w:r>
      <w:r w:rsidRPr="00DF6040">
        <w:rPr>
          <w:rStyle w:val="normaltextrun"/>
          <w:rFonts w:ascii="Lato" w:hAnsi="Lato" w:cs="Segoe UI"/>
          <w:sz w:val="20"/>
          <w:szCs w:val="20"/>
          <w:lang w:val="fr-FR"/>
        </w:rPr>
        <w:t>.</w:t>
      </w:r>
    </w:p>
    <w:p w14:paraId="0EB1FD52" w14:textId="0D24C809" w:rsidR="004128E8" w:rsidRPr="00DF6040" w:rsidRDefault="004128E8" w:rsidP="002354B3">
      <w:pPr>
        <w:pStyle w:val="paragraph"/>
        <w:numPr>
          <w:ilvl w:val="0"/>
          <w:numId w:val="11"/>
        </w:numPr>
        <w:tabs>
          <w:tab w:val="left" w:pos="1080"/>
        </w:tabs>
        <w:jc w:val="both"/>
        <w:textAlignment w:val="baseline"/>
        <w:rPr>
          <w:rStyle w:val="normaltextrun"/>
          <w:rFonts w:ascii="Lato" w:hAnsi="Lato" w:cs="Segoe UI"/>
          <w:sz w:val="20"/>
          <w:szCs w:val="20"/>
          <w:lang w:val="fr-FR"/>
        </w:rPr>
      </w:pPr>
      <w:r w:rsidRPr="00DF6040">
        <w:rPr>
          <w:rStyle w:val="normaltextrun"/>
          <w:rFonts w:ascii="Lato" w:hAnsi="Lato" w:cs="Segoe UI"/>
          <w:sz w:val="20"/>
          <w:szCs w:val="20"/>
          <w:lang w:val="fr-FR"/>
        </w:rPr>
        <w:t>Les exigences physiques décrites ici sont représentatives de celles auxquelles d</w:t>
      </w:r>
      <w:r w:rsidR="0036049C" w:rsidRPr="00DF6040">
        <w:rPr>
          <w:rStyle w:val="normaltextrun"/>
          <w:rFonts w:ascii="Lato" w:hAnsi="Lato" w:cs="Segoe UI"/>
          <w:sz w:val="20"/>
          <w:szCs w:val="20"/>
          <w:lang w:val="fr-FR"/>
        </w:rPr>
        <w:t>evra</w:t>
      </w:r>
      <w:r w:rsidRPr="00DF6040">
        <w:rPr>
          <w:rStyle w:val="normaltextrun"/>
          <w:rFonts w:ascii="Lato" w:hAnsi="Lato" w:cs="Segoe UI"/>
          <w:sz w:val="20"/>
          <w:szCs w:val="20"/>
          <w:lang w:val="fr-FR"/>
        </w:rPr>
        <w:t xml:space="preserve"> répondre un</w:t>
      </w:r>
      <w:r w:rsidR="00F01142" w:rsidRPr="00DF6040">
        <w:rPr>
          <w:rStyle w:val="normaltextrun"/>
          <w:rFonts w:ascii="Lato" w:hAnsi="Lato" w:cs="Segoe UI"/>
          <w:sz w:val="20"/>
          <w:szCs w:val="20"/>
          <w:lang w:val="fr-FR"/>
        </w:rPr>
        <w:t>/e</w:t>
      </w:r>
      <w:r w:rsidRPr="00DF6040">
        <w:rPr>
          <w:rStyle w:val="normaltextrun"/>
          <w:rFonts w:ascii="Lato" w:hAnsi="Lato" w:cs="Segoe UI"/>
          <w:sz w:val="20"/>
          <w:szCs w:val="20"/>
          <w:lang w:val="fr-FR"/>
        </w:rPr>
        <w:t xml:space="preserve"> employé</w:t>
      </w:r>
      <w:r w:rsidR="00F01142" w:rsidRPr="00DF6040">
        <w:rPr>
          <w:rStyle w:val="normaltextrun"/>
          <w:rFonts w:ascii="Lato" w:hAnsi="Lato" w:cs="Segoe UI"/>
          <w:sz w:val="20"/>
          <w:szCs w:val="20"/>
          <w:lang w:val="fr-FR"/>
        </w:rPr>
        <w:t>/e</w:t>
      </w:r>
      <w:r w:rsidRPr="00DF6040">
        <w:rPr>
          <w:rStyle w:val="normaltextrun"/>
          <w:rFonts w:ascii="Lato" w:hAnsi="Lato" w:cs="Segoe UI"/>
          <w:sz w:val="20"/>
          <w:szCs w:val="20"/>
          <w:lang w:val="fr-FR"/>
        </w:rPr>
        <w:t xml:space="preserve"> pour </w:t>
      </w:r>
      <w:r w:rsidR="0036049C" w:rsidRPr="00DF6040">
        <w:rPr>
          <w:rStyle w:val="normaltextrun"/>
          <w:rFonts w:ascii="Lato" w:hAnsi="Lato" w:cs="Segoe UI"/>
          <w:sz w:val="20"/>
          <w:szCs w:val="20"/>
          <w:lang w:val="fr-FR"/>
        </w:rPr>
        <w:t>réaliser</w:t>
      </w:r>
      <w:r w:rsidRPr="00DF6040">
        <w:rPr>
          <w:rStyle w:val="normaltextrun"/>
          <w:rFonts w:ascii="Lato" w:hAnsi="Lato" w:cs="Segoe UI"/>
          <w:sz w:val="20"/>
          <w:szCs w:val="20"/>
          <w:lang w:val="fr-FR"/>
        </w:rPr>
        <w:t xml:space="preserve"> avec succès les fonctions essentielles de ce</w:t>
      </w:r>
      <w:r w:rsidR="0036049C" w:rsidRPr="00DF6040">
        <w:rPr>
          <w:rStyle w:val="normaltextrun"/>
          <w:rFonts w:ascii="Lato" w:hAnsi="Lato" w:cs="Segoe UI"/>
          <w:sz w:val="20"/>
          <w:szCs w:val="20"/>
          <w:lang w:val="fr-FR"/>
        </w:rPr>
        <w:t xml:space="preserve"> poste</w:t>
      </w:r>
      <w:r w:rsidRPr="00DF6040">
        <w:rPr>
          <w:rStyle w:val="normaltextrun"/>
          <w:rFonts w:ascii="Lato" w:hAnsi="Lato" w:cs="Segoe UI"/>
          <w:sz w:val="20"/>
          <w:szCs w:val="20"/>
          <w:lang w:val="fr-FR"/>
        </w:rPr>
        <w:t>. Des aménagements raisonnables p</w:t>
      </w:r>
      <w:r w:rsidR="0036049C" w:rsidRPr="00DF6040">
        <w:rPr>
          <w:rStyle w:val="normaltextrun"/>
          <w:rFonts w:ascii="Lato" w:hAnsi="Lato" w:cs="Segoe UI"/>
          <w:sz w:val="20"/>
          <w:szCs w:val="20"/>
          <w:lang w:val="fr-FR"/>
        </w:rPr>
        <w:t>ourraie</w:t>
      </w:r>
      <w:r w:rsidRPr="00DF6040">
        <w:rPr>
          <w:rStyle w:val="normaltextrun"/>
          <w:rFonts w:ascii="Lato" w:hAnsi="Lato" w:cs="Segoe UI"/>
          <w:sz w:val="20"/>
          <w:szCs w:val="20"/>
          <w:lang w:val="fr-FR"/>
        </w:rPr>
        <w:t xml:space="preserve">nt </w:t>
      </w:r>
      <w:r w:rsidR="0036049C" w:rsidRPr="00DF6040">
        <w:rPr>
          <w:rStyle w:val="normaltextrun"/>
          <w:rFonts w:ascii="Lato" w:hAnsi="Lato" w:cs="Segoe UI"/>
          <w:sz w:val="20"/>
          <w:szCs w:val="20"/>
          <w:lang w:val="fr-FR"/>
        </w:rPr>
        <w:t xml:space="preserve">y </w:t>
      </w:r>
      <w:r w:rsidRPr="00DF6040">
        <w:rPr>
          <w:rStyle w:val="normaltextrun"/>
          <w:rFonts w:ascii="Lato" w:hAnsi="Lato" w:cs="Segoe UI"/>
          <w:sz w:val="20"/>
          <w:szCs w:val="20"/>
          <w:lang w:val="fr-FR"/>
        </w:rPr>
        <w:t xml:space="preserve">être apportés pour permettre aux </w:t>
      </w:r>
      <w:r w:rsidR="00BC4412" w:rsidRPr="00DF6040">
        <w:rPr>
          <w:rStyle w:val="normaltextrun"/>
          <w:rFonts w:ascii="Lato" w:hAnsi="Lato" w:cs="Segoe UI"/>
          <w:sz w:val="20"/>
          <w:szCs w:val="20"/>
          <w:lang w:val="fr-FR"/>
        </w:rPr>
        <w:t xml:space="preserve">personnes </w:t>
      </w:r>
      <w:r w:rsidR="00BC4412">
        <w:rPr>
          <w:rStyle w:val="normaltextrun"/>
          <w:rFonts w:ascii="Lato" w:hAnsi="Lato" w:cs="Segoe UI"/>
          <w:sz w:val="20"/>
          <w:szCs w:val="20"/>
          <w:lang w:val="fr-FR"/>
        </w:rPr>
        <w:t>vivant</w:t>
      </w:r>
      <w:r w:rsidR="00C34D1E">
        <w:rPr>
          <w:rStyle w:val="normaltextrun"/>
          <w:rFonts w:ascii="Lato" w:hAnsi="Lato" w:cs="Segoe UI"/>
          <w:sz w:val="20"/>
          <w:szCs w:val="20"/>
          <w:lang w:val="fr-FR"/>
        </w:rPr>
        <w:t xml:space="preserve"> avec un </w:t>
      </w:r>
      <w:r w:rsidRPr="00DF6040">
        <w:rPr>
          <w:rStyle w:val="normaltextrun"/>
          <w:rFonts w:ascii="Lato" w:hAnsi="Lato" w:cs="Segoe UI"/>
          <w:sz w:val="20"/>
          <w:szCs w:val="20"/>
          <w:lang w:val="fr-FR"/>
        </w:rPr>
        <w:t>handicap</w:t>
      </w:r>
      <w:r w:rsidR="00C34D1E">
        <w:rPr>
          <w:rStyle w:val="normaltextrun"/>
          <w:rFonts w:ascii="Lato" w:hAnsi="Lato" w:cs="Segoe UI"/>
          <w:sz w:val="20"/>
          <w:szCs w:val="20"/>
          <w:lang w:val="fr-FR"/>
        </w:rPr>
        <w:t xml:space="preserve">e </w:t>
      </w:r>
      <w:r w:rsidRPr="00DF6040">
        <w:rPr>
          <w:rStyle w:val="normaltextrun"/>
          <w:rFonts w:ascii="Lato" w:hAnsi="Lato" w:cs="Segoe UI"/>
          <w:sz w:val="20"/>
          <w:szCs w:val="20"/>
          <w:lang w:val="fr-FR"/>
        </w:rPr>
        <w:t xml:space="preserve"> de remplir </w:t>
      </w:r>
      <w:r w:rsidR="007D2A54" w:rsidRPr="00DF6040">
        <w:rPr>
          <w:rStyle w:val="normaltextrun"/>
          <w:rFonts w:ascii="Lato" w:hAnsi="Lato" w:cs="Segoe UI"/>
          <w:sz w:val="20"/>
          <w:szCs w:val="20"/>
          <w:lang w:val="fr-FR"/>
        </w:rPr>
        <w:t>s</w:t>
      </w:r>
      <w:r w:rsidRPr="00DF6040">
        <w:rPr>
          <w:rStyle w:val="normaltextrun"/>
          <w:rFonts w:ascii="Lato" w:hAnsi="Lato" w:cs="Segoe UI"/>
          <w:sz w:val="20"/>
          <w:szCs w:val="20"/>
          <w:lang w:val="fr-FR"/>
        </w:rPr>
        <w:t>es fonctions essentielles.</w:t>
      </w:r>
    </w:p>
    <w:p w14:paraId="4B99056E" w14:textId="79A94FEF" w:rsidR="005B145A" w:rsidRPr="002142FE" w:rsidRDefault="002F5EA0" w:rsidP="005B145A">
      <w:pPr>
        <w:pStyle w:val="Paragraphedeliste"/>
        <w:numPr>
          <w:ilvl w:val="0"/>
          <w:numId w:val="2"/>
        </w:numPr>
        <w:jc w:val="both"/>
        <w:rPr>
          <w:rFonts w:ascii="Lato" w:hAnsi="Lato"/>
          <w:b/>
          <w:bCs/>
          <w:snapToGrid w:val="0"/>
          <w:sz w:val="20"/>
          <w:szCs w:val="20"/>
          <w:lang w:val="fr-FR"/>
        </w:rPr>
      </w:pPr>
      <w:r w:rsidRPr="00DF6040">
        <w:rPr>
          <w:rFonts w:ascii="Lato" w:hAnsi="Lato"/>
          <w:b/>
          <w:bCs/>
          <w:snapToGrid w:val="0"/>
          <w:sz w:val="20"/>
          <w:szCs w:val="20"/>
          <w:lang w:val="fr-FR"/>
        </w:rPr>
        <w:t>Conditions de travail, déplacements et environnement</w:t>
      </w:r>
    </w:p>
    <w:p w14:paraId="36B15312" w14:textId="388E7C8F" w:rsidR="004128E8" w:rsidRPr="00DF6040" w:rsidRDefault="004128E8" w:rsidP="002142FE">
      <w:pPr>
        <w:ind w:left="720"/>
        <w:jc w:val="both"/>
        <w:rPr>
          <w:rFonts w:ascii="Lato" w:hAnsi="Lato"/>
          <w:snapToGrid w:val="0"/>
          <w:sz w:val="20"/>
          <w:szCs w:val="20"/>
          <w:lang w:val="fr-FR"/>
        </w:rPr>
      </w:pPr>
      <w:r w:rsidRPr="00DF6040">
        <w:rPr>
          <w:rFonts w:ascii="Lato" w:hAnsi="Lato"/>
          <w:snapToGrid w:val="0"/>
          <w:sz w:val="20"/>
          <w:szCs w:val="20"/>
          <w:lang w:val="fr-FR"/>
        </w:rPr>
        <w:t>Les fonctions du poste exigent une présence régulière au travail</w:t>
      </w:r>
      <w:r w:rsidR="002F5EA0" w:rsidRPr="00DF6040">
        <w:rPr>
          <w:rFonts w:ascii="Lato" w:hAnsi="Lato"/>
          <w:snapToGrid w:val="0"/>
          <w:sz w:val="20"/>
          <w:szCs w:val="20"/>
          <w:lang w:val="fr-FR"/>
        </w:rPr>
        <w:t>,</w:t>
      </w:r>
      <w:r w:rsidRPr="00DF6040">
        <w:rPr>
          <w:rFonts w:ascii="Lato" w:hAnsi="Lato"/>
          <w:snapToGrid w:val="0"/>
          <w:sz w:val="20"/>
          <w:szCs w:val="20"/>
          <w:lang w:val="fr-FR"/>
        </w:rPr>
        <w:t xml:space="preserve"> au moins cinq</w:t>
      </w:r>
      <w:r w:rsidR="006C0469" w:rsidRPr="00DF6040">
        <w:rPr>
          <w:rFonts w:ascii="Lato" w:hAnsi="Lato"/>
          <w:snapToGrid w:val="0"/>
          <w:sz w:val="20"/>
          <w:szCs w:val="20"/>
          <w:lang w:val="fr-FR"/>
        </w:rPr>
        <w:t xml:space="preserve"> (05)</w:t>
      </w:r>
      <w:r w:rsidRPr="00DF6040">
        <w:rPr>
          <w:rFonts w:ascii="Lato" w:hAnsi="Lato"/>
          <w:snapToGrid w:val="0"/>
          <w:sz w:val="20"/>
          <w:szCs w:val="20"/>
          <w:lang w:val="fr-FR"/>
        </w:rPr>
        <w:t xml:space="preserve"> jours par semaine. </w:t>
      </w:r>
      <w:r w:rsidR="002F5EA0" w:rsidRPr="00DF6040">
        <w:rPr>
          <w:rFonts w:ascii="Lato" w:hAnsi="Lato"/>
          <w:snapToGrid w:val="0"/>
          <w:sz w:val="20"/>
          <w:szCs w:val="20"/>
          <w:lang w:val="fr-FR"/>
        </w:rPr>
        <w:t>L’employé</w:t>
      </w:r>
      <w:r w:rsidR="00F01142" w:rsidRPr="00DF6040">
        <w:rPr>
          <w:rFonts w:ascii="Lato" w:hAnsi="Lato"/>
          <w:snapToGrid w:val="0"/>
          <w:sz w:val="20"/>
          <w:szCs w:val="20"/>
          <w:lang w:val="fr-FR"/>
        </w:rPr>
        <w:t>/e</w:t>
      </w:r>
      <w:r w:rsidR="002F5EA0" w:rsidRPr="00DF6040">
        <w:rPr>
          <w:rFonts w:ascii="Lato" w:hAnsi="Lato"/>
          <w:snapToGrid w:val="0"/>
          <w:sz w:val="20"/>
          <w:szCs w:val="20"/>
          <w:lang w:val="fr-FR"/>
        </w:rPr>
        <w:t xml:space="preserve"> devra </w:t>
      </w:r>
      <w:r w:rsidRPr="00DF6040">
        <w:rPr>
          <w:rFonts w:ascii="Lato" w:hAnsi="Lato"/>
          <w:snapToGrid w:val="0"/>
          <w:sz w:val="20"/>
          <w:szCs w:val="20"/>
          <w:lang w:val="fr-FR"/>
        </w:rPr>
        <w:t xml:space="preserve">être disponible pour travailler en dehors des heures </w:t>
      </w:r>
      <w:r w:rsidR="006C0469" w:rsidRPr="00DF6040">
        <w:rPr>
          <w:rFonts w:ascii="Lato" w:hAnsi="Lato"/>
          <w:snapToGrid w:val="0"/>
          <w:sz w:val="20"/>
          <w:szCs w:val="20"/>
          <w:lang w:val="fr-FR"/>
        </w:rPr>
        <w:t>régulières du</w:t>
      </w:r>
      <w:r w:rsidRPr="00DF6040">
        <w:rPr>
          <w:rFonts w:ascii="Lato" w:hAnsi="Lato"/>
          <w:snapToGrid w:val="0"/>
          <w:sz w:val="20"/>
          <w:szCs w:val="20"/>
          <w:lang w:val="fr-FR"/>
        </w:rPr>
        <w:t xml:space="preserve"> bureau ou</w:t>
      </w:r>
      <w:r w:rsidR="006C0469" w:rsidRPr="00DF6040">
        <w:rPr>
          <w:rFonts w:ascii="Lato" w:hAnsi="Lato"/>
          <w:snapToGrid w:val="0"/>
          <w:sz w:val="20"/>
          <w:szCs w:val="20"/>
          <w:lang w:val="fr-FR"/>
        </w:rPr>
        <w:t>/et</w:t>
      </w:r>
      <w:r w:rsidRPr="00DF6040">
        <w:rPr>
          <w:rFonts w:ascii="Lato" w:hAnsi="Lato"/>
          <w:snapToGrid w:val="0"/>
          <w:sz w:val="20"/>
          <w:szCs w:val="20"/>
          <w:lang w:val="fr-FR"/>
        </w:rPr>
        <w:t xml:space="preserve"> les fins de semaine, selon les besoins.</w:t>
      </w:r>
    </w:p>
    <w:p w14:paraId="4BCCB447" w14:textId="37728214" w:rsidR="004128E8" w:rsidRPr="00DF6040" w:rsidRDefault="004128E8" w:rsidP="002354B3">
      <w:pPr>
        <w:ind w:left="720"/>
        <w:jc w:val="both"/>
        <w:rPr>
          <w:rFonts w:ascii="Lato" w:hAnsi="Lato"/>
          <w:snapToGrid w:val="0"/>
          <w:sz w:val="20"/>
          <w:szCs w:val="20"/>
          <w:lang w:val="fr-FR"/>
        </w:rPr>
      </w:pPr>
      <w:r w:rsidRPr="00DF6040">
        <w:rPr>
          <w:rFonts w:ascii="Lato" w:hAnsi="Lato"/>
          <w:snapToGrid w:val="0"/>
          <w:sz w:val="20"/>
          <w:szCs w:val="20"/>
          <w:lang w:val="fr-FR"/>
        </w:rPr>
        <w:t>Il</w:t>
      </w:r>
      <w:r w:rsidR="00F01142" w:rsidRPr="00DF6040">
        <w:rPr>
          <w:rFonts w:ascii="Lato" w:hAnsi="Lato"/>
          <w:snapToGrid w:val="0"/>
          <w:sz w:val="20"/>
          <w:szCs w:val="20"/>
          <w:lang w:val="fr-FR"/>
        </w:rPr>
        <w:t>/Elle</w:t>
      </w:r>
      <w:r w:rsidRPr="00DF6040">
        <w:rPr>
          <w:rFonts w:ascii="Lato" w:hAnsi="Lato"/>
          <w:snapToGrid w:val="0"/>
          <w:sz w:val="20"/>
          <w:szCs w:val="20"/>
          <w:lang w:val="fr-FR"/>
        </w:rPr>
        <w:t xml:space="preserve"> d</w:t>
      </w:r>
      <w:r w:rsidR="002F5EA0" w:rsidRPr="00DF6040">
        <w:rPr>
          <w:rFonts w:ascii="Lato" w:hAnsi="Lato"/>
          <w:snapToGrid w:val="0"/>
          <w:sz w:val="20"/>
          <w:szCs w:val="20"/>
          <w:lang w:val="fr-FR"/>
        </w:rPr>
        <w:t>evra pouvoir</w:t>
      </w:r>
      <w:r w:rsidRPr="00DF6040">
        <w:rPr>
          <w:rFonts w:ascii="Lato" w:hAnsi="Lato"/>
          <w:snapToGrid w:val="0"/>
          <w:sz w:val="20"/>
          <w:szCs w:val="20"/>
          <w:lang w:val="fr-FR"/>
        </w:rPr>
        <w:t xml:space="preserve"> voyager selon les besoins pour des raisons professionnelles nationales et internationales. Dans l</w:t>
      </w:r>
      <w:r w:rsidR="003666A6" w:rsidRPr="00DF6040">
        <w:rPr>
          <w:rFonts w:ascii="Lato" w:hAnsi="Lato"/>
          <w:snapToGrid w:val="0"/>
          <w:sz w:val="20"/>
          <w:szCs w:val="20"/>
          <w:lang w:val="fr-FR"/>
        </w:rPr>
        <w:t>’</w:t>
      </w:r>
      <w:r w:rsidRPr="00DF6040">
        <w:rPr>
          <w:rFonts w:ascii="Lato" w:hAnsi="Lato"/>
          <w:snapToGrid w:val="0"/>
          <w:sz w:val="20"/>
          <w:szCs w:val="20"/>
          <w:lang w:val="fr-FR"/>
        </w:rPr>
        <w:t>exercice de ses fonctions sur le terrain, l</w:t>
      </w:r>
      <w:r w:rsidR="003666A6" w:rsidRPr="00DF6040">
        <w:rPr>
          <w:rFonts w:ascii="Lato" w:hAnsi="Lato"/>
          <w:snapToGrid w:val="0"/>
          <w:sz w:val="20"/>
          <w:szCs w:val="20"/>
          <w:lang w:val="fr-FR"/>
        </w:rPr>
        <w:t>’</w:t>
      </w:r>
      <w:r w:rsidRPr="00DF6040">
        <w:rPr>
          <w:rFonts w:ascii="Lato" w:hAnsi="Lato"/>
          <w:snapToGrid w:val="0"/>
          <w:sz w:val="20"/>
          <w:szCs w:val="20"/>
          <w:lang w:val="fr-FR"/>
        </w:rPr>
        <w:t>employé</w:t>
      </w:r>
      <w:r w:rsidR="00F01142" w:rsidRPr="00DF6040">
        <w:rPr>
          <w:rFonts w:ascii="Lato" w:hAnsi="Lato"/>
          <w:snapToGrid w:val="0"/>
          <w:sz w:val="20"/>
          <w:szCs w:val="20"/>
          <w:lang w:val="fr-FR"/>
        </w:rPr>
        <w:t>/e</w:t>
      </w:r>
      <w:r w:rsidRPr="00DF6040">
        <w:rPr>
          <w:rFonts w:ascii="Lato" w:hAnsi="Lato"/>
          <w:snapToGrid w:val="0"/>
          <w:sz w:val="20"/>
          <w:szCs w:val="20"/>
          <w:lang w:val="fr-FR"/>
        </w:rPr>
        <w:t xml:space="preserve"> p</w:t>
      </w:r>
      <w:r w:rsidR="002F5EA0" w:rsidRPr="00DF6040">
        <w:rPr>
          <w:rFonts w:ascii="Lato" w:hAnsi="Lato"/>
          <w:snapToGrid w:val="0"/>
          <w:sz w:val="20"/>
          <w:szCs w:val="20"/>
          <w:lang w:val="fr-FR"/>
        </w:rPr>
        <w:t>ourra</w:t>
      </w:r>
      <w:r w:rsidRPr="00DF6040">
        <w:rPr>
          <w:rFonts w:ascii="Lato" w:hAnsi="Lato"/>
          <w:snapToGrid w:val="0"/>
          <w:sz w:val="20"/>
          <w:szCs w:val="20"/>
          <w:lang w:val="fr-FR"/>
        </w:rPr>
        <w:t xml:space="preserve"> être exposé</w:t>
      </w:r>
      <w:r w:rsidR="006C0469" w:rsidRPr="00DF6040">
        <w:rPr>
          <w:rFonts w:ascii="Lato" w:hAnsi="Lato"/>
          <w:snapToGrid w:val="0"/>
          <w:sz w:val="20"/>
          <w:szCs w:val="20"/>
          <w:lang w:val="fr-FR"/>
        </w:rPr>
        <w:t>/e</w:t>
      </w:r>
      <w:r w:rsidRPr="00DF6040">
        <w:rPr>
          <w:rFonts w:ascii="Lato" w:hAnsi="Lato"/>
          <w:snapToGrid w:val="0"/>
          <w:sz w:val="20"/>
          <w:szCs w:val="20"/>
          <w:lang w:val="fr-FR"/>
        </w:rPr>
        <w:t xml:space="preserve"> à des situations précaires, à des risques de sécurité élevés et/ou à des conditions de vie très simples et </w:t>
      </w:r>
      <w:r w:rsidR="002F5EA0" w:rsidRPr="00DF6040">
        <w:rPr>
          <w:rFonts w:ascii="Lato" w:hAnsi="Lato"/>
          <w:snapToGrid w:val="0"/>
          <w:sz w:val="20"/>
          <w:szCs w:val="20"/>
          <w:lang w:val="fr-FR"/>
        </w:rPr>
        <w:t>aux</w:t>
      </w:r>
      <w:r w:rsidRPr="00DF6040">
        <w:rPr>
          <w:rFonts w:ascii="Lato" w:hAnsi="Lato"/>
          <w:snapToGrid w:val="0"/>
          <w:sz w:val="20"/>
          <w:szCs w:val="20"/>
          <w:lang w:val="fr-FR"/>
        </w:rPr>
        <w:t xml:space="preserve"> conditions météorologiques extérieures, ainsi qu</w:t>
      </w:r>
      <w:r w:rsidR="003666A6" w:rsidRPr="00DF6040">
        <w:rPr>
          <w:rFonts w:ascii="Lato" w:hAnsi="Lato"/>
          <w:snapToGrid w:val="0"/>
          <w:sz w:val="20"/>
          <w:szCs w:val="20"/>
          <w:lang w:val="fr-FR"/>
        </w:rPr>
        <w:t>’</w:t>
      </w:r>
      <w:r w:rsidRPr="00DF6040">
        <w:rPr>
          <w:rFonts w:ascii="Lato" w:hAnsi="Lato"/>
          <w:snapToGrid w:val="0"/>
          <w:sz w:val="20"/>
          <w:szCs w:val="20"/>
          <w:lang w:val="fr-FR"/>
        </w:rPr>
        <w:t>à des maladies infectieuses.</w:t>
      </w:r>
    </w:p>
    <w:p w14:paraId="3461D779" w14:textId="4D4D3E6F" w:rsidR="005B145A" w:rsidRPr="00DF6040" w:rsidRDefault="005B145A" w:rsidP="005B145A">
      <w:pPr>
        <w:jc w:val="both"/>
        <w:rPr>
          <w:rFonts w:ascii="Lato" w:hAnsi="Lato"/>
          <w:snapToGrid w:val="0"/>
          <w:sz w:val="20"/>
          <w:szCs w:val="20"/>
          <w:lang w:val="fr-FR"/>
        </w:rPr>
      </w:pPr>
    </w:p>
    <w:p w14:paraId="3CF2D8B6" w14:textId="36293F49" w:rsidR="00A206E7" w:rsidRPr="00DF6040" w:rsidRDefault="00505E39" w:rsidP="002354B3">
      <w:pPr>
        <w:pStyle w:val="Paragraphedeliste"/>
        <w:numPr>
          <w:ilvl w:val="0"/>
          <w:numId w:val="2"/>
        </w:numPr>
        <w:jc w:val="both"/>
        <w:rPr>
          <w:rFonts w:ascii="Lato" w:hAnsi="Lato"/>
          <w:b/>
          <w:bCs/>
          <w:snapToGrid w:val="0"/>
          <w:sz w:val="20"/>
          <w:szCs w:val="20"/>
          <w:lang w:val="fr-FR"/>
        </w:rPr>
      </w:pPr>
      <w:r w:rsidRPr="00DF6040">
        <w:rPr>
          <w:rFonts w:ascii="Lato" w:hAnsi="Lato"/>
          <w:b/>
          <w:bCs/>
          <w:snapToGrid w:val="0"/>
          <w:sz w:val="20"/>
          <w:szCs w:val="20"/>
          <w:lang w:val="fr-FR"/>
        </w:rPr>
        <w:t xml:space="preserve">Qualifications </w:t>
      </w:r>
      <w:r w:rsidR="002F5EA0" w:rsidRPr="00DF6040">
        <w:rPr>
          <w:rFonts w:ascii="Lato" w:hAnsi="Lato"/>
          <w:b/>
          <w:bCs/>
          <w:snapToGrid w:val="0"/>
          <w:sz w:val="20"/>
          <w:szCs w:val="20"/>
          <w:lang w:val="fr-FR"/>
        </w:rPr>
        <w:t>et expériences professionnelles requises</w:t>
      </w:r>
    </w:p>
    <w:p w14:paraId="3A506FCD" w14:textId="110FC7AD" w:rsidR="00C62DD7" w:rsidRPr="00C62DD7" w:rsidRDefault="00C62DD7" w:rsidP="00C62DD7">
      <w:pPr>
        <w:pStyle w:val="Paragraphedeliste"/>
        <w:numPr>
          <w:ilvl w:val="0"/>
          <w:numId w:val="11"/>
        </w:numPr>
        <w:rPr>
          <w:rFonts w:ascii="Lato" w:hAnsi="Lato"/>
          <w:snapToGrid w:val="0"/>
          <w:sz w:val="20"/>
          <w:szCs w:val="20"/>
          <w:lang w:val="fr-BE"/>
        </w:rPr>
      </w:pPr>
      <w:r w:rsidRPr="00C62DD7">
        <w:rPr>
          <w:rFonts w:ascii="Lato" w:hAnsi="Lato"/>
          <w:snapToGrid w:val="0"/>
          <w:sz w:val="20"/>
          <w:szCs w:val="20"/>
          <w:lang w:val="fr-BE"/>
        </w:rPr>
        <w:t>Diplôme de Technicien Supérieur dans les domaines des Sciences du Dével</w:t>
      </w:r>
      <w:r w:rsidR="002142FE">
        <w:rPr>
          <w:rFonts w:ascii="Lato" w:hAnsi="Lato"/>
          <w:snapToGrid w:val="0"/>
          <w:sz w:val="20"/>
          <w:szCs w:val="20"/>
          <w:lang w:val="fr-BE"/>
        </w:rPr>
        <w:t>oppement Communautaire,</w:t>
      </w:r>
      <w:r w:rsidRPr="00C62DD7">
        <w:rPr>
          <w:rFonts w:ascii="Lato" w:hAnsi="Lato"/>
          <w:snapToGrid w:val="0"/>
          <w:sz w:val="20"/>
          <w:szCs w:val="20"/>
          <w:lang w:val="fr-BE"/>
        </w:rPr>
        <w:t xml:space="preserve"> ou domaines pertinents </w:t>
      </w:r>
    </w:p>
    <w:p w14:paraId="2463BCB8" w14:textId="39A871A0"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 xml:space="preserve">Expérience significative d’au moins 2 dans des </w:t>
      </w:r>
      <w:r w:rsidR="00BC4412" w:rsidRPr="00C62DD7">
        <w:rPr>
          <w:rFonts w:ascii="Lato" w:hAnsi="Lato"/>
          <w:snapToGrid w:val="0"/>
          <w:sz w:val="20"/>
          <w:szCs w:val="20"/>
          <w:lang w:val="fr-BE"/>
        </w:rPr>
        <w:t xml:space="preserve">projets </w:t>
      </w:r>
      <w:r w:rsidR="00BC4412">
        <w:rPr>
          <w:rFonts w:ascii="Lato" w:hAnsi="Lato"/>
          <w:snapToGrid w:val="0"/>
          <w:sz w:val="20"/>
          <w:szCs w:val="20"/>
          <w:lang w:val="fr-BE"/>
        </w:rPr>
        <w:t>de</w:t>
      </w:r>
      <w:r w:rsidR="00C34D1E">
        <w:rPr>
          <w:rFonts w:ascii="Lato" w:hAnsi="Lato"/>
          <w:snapToGrid w:val="0"/>
          <w:sz w:val="20"/>
          <w:szCs w:val="20"/>
          <w:lang w:val="fr-BE"/>
        </w:rPr>
        <w:t xml:space="preserve"> cash and vouchers </w:t>
      </w:r>
      <w:r w:rsidRPr="00C62DD7">
        <w:rPr>
          <w:rFonts w:ascii="Lato" w:hAnsi="Lato"/>
          <w:snapToGrid w:val="0"/>
          <w:sz w:val="20"/>
          <w:szCs w:val="20"/>
          <w:lang w:val="fr-BE"/>
        </w:rPr>
        <w:t xml:space="preserve">; </w:t>
      </w:r>
    </w:p>
    <w:p w14:paraId="214BA32E" w14:textId="77777777"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Expérience de plus de 3 ans dans le secteur de la Sécurité Alimentaire et Nutritionnelle</w:t>
      </w:r>
    </w:p>
    <w:p w14:paraId="6DBFE85C" w14:textId="77777777"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Expérience significative dans les méthodologies de facilitation, engagement participative et mobilisation communautaire ;</w:t>
      </w:r>
    </w:p>
    <w:p w14:paraId="5E9FA4F9" w14:textId="5C02D2E3"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 xml:space="preserve">Expérience sur les activités communautaires de Cash </w:t>
      </w:r>
      <w:r w:rsidR="00C34D1E">
        <w:rPr>
          <w:rFonts w:ascii="Lato" w:hAnsi="Lato"/>
          <w:snapToGrid w:val="0"/>
          <w:sz w:val="20"/>
          <w:szCs w:val="20"/>
          <w:lang w:val="fr-BE"/>
        </w:rPr>
        <w:t xml:space="preserve">et </w:t>
      </w:r>
      <w:r w:rsidR="00BC4412">
        <w:rPr>
          <w:rFonts w:ascii="Lato" w:hAnsi="Lato"/>
          <w:snapToGrid w:val="0"/>
          <w:sz w:val="20"/>
          <w:szCs w:val="20"/>
          <w:lang w:val="fr-BE"/>
        </w:rPr>
        <w:t>voucher.</w:t>
      </w:r>
    </w:p>
    <w:p w14:paraId="2D88CB7C" w14:textId="77777777"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Expérience significative sur l’Etude Participative des risques, vulnérabilité et capacités ;</w:t>
      </w:r>
    </w:p>
    <w:p w14:paraId="73F32484" w14:textId="1DAE64C2" w:rsidR="00C62DD7" w:rsidRPr="00C62DD7" w:rsidRDefault="002142FE"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Expérience</w:t>
      </w:r>
      <w:r w:rsidR="00C62DD7" w:rsidRPr="00C62DD7">
        <w:rPr>
          <w:rFonts w:ascii="Lato" w:hAnsi="Lato"/>
          <w:snapToGrid w:val="0"/>
          <w:sz w:val="20"/>
          <w:szCs w:val="20"/>
          <w:lang w:val="fr-BE"/>
        </w:rPr>
        <w:t xml:space="preserve"> en management d’au moins 2 ans ;</w:t>
      </w:r>
    </w:p>
    <w:p w14:paraId="51CCDF4D" w14:textId="77777777"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Maîtrise méthodologie de ciblage communautaire (Frequency List) ;</w:t>
      </w:r>
    </w:p>
    <w:p w14:paraId="3B9F76D9" w14:textId="77777777"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Maîtrise du Pack Office (Word, Excel et Powerpoint) ;</w:t>
      </w:r>
    </w:p>
    <w:p w14:paraId="6F9F2F8E" w14:textId="77777777" w:rsidR="00C62DD7" w:rsidRP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Bonnes capacités rédactionnelles et organisationnelles ;</w:t>
      </w:r>
    </w:p>
    <w:p w14:paraId="47D7C921" w14:textId="77777777" w:rsidR="00C62DD7" w:rsidRDefault="00C62DD7" w:rsidP="00C62DD7">
      <w:pPr>
        <w:pStyle w:val="Paragraphedeliste"/>
        <w:numPr>
          <w:ilvl w:val="0"/>
          <w:numId w:val="11"/>
        </w:numPr>
        <w:jc w:val="both"/>
        <w:rPr>
          <w:rFonts w:ascii="Lato" w:hAnsi="Lato"/>
          <w:snapToGrid w:val="0"/>
          <w:sz w:val="20"/>
          <w:szCs w:val="20"/>
          <w:lang w:val="fr-BE"/>
        </w:rPr>
      </w:pPr>
      <w:r w:rsidRPr="00C62DD7">
        <w:rPr>
          <w:rFonts w:ascii="Lato" w:hAnsi="Lato"/>
          <w:snapToGrid w:val="0"/>
          <w:sz w:val="20"/>
          <w:szCs w:val="20"/>
          <w:lang w:val="fr-BE"/>
        </w:rPr>
        <w:t>Anticipation, réactivité et flexibilité ;</w:t>
      </w:r>
    </w:p>
    <w:p w14:paraId="11AE753D" w14:textId="77777777" w:rsidR="00C74FCD" w:rsidRPr="00C74FCD" w:rsidRDefault="00C74FCD" w:rsidP="00C74FCD">
      <w:pPr>
        <w:jc w:val="both"/>
        <w:rPr>
          <w:rFonts w:ascii="Lato" w:hAnsi="Lato"/>
          <w:snapToGrid w:val="0"/>
          <w:sz w:val="20"/>
          <w:szCs w:val="20"/>
          <w:lang w:val="fr-BE"/>
        </w:rPr>
      </w:pPr>
    </w:p>
    <w:p w14:paraId="304640D5" w14:textId="685E14F2" w:rsidR="00C74FCD" w:rsidRDefault="00C74FCD" w:rsidP="00C74FCD">
      <w:pPr>
        <w:jc w:val="both"/>
        <w:rPr>
          <w:rFonts w:asciiTheme="minorHAnsi" w:hAnsiTheme="minorHAnsi" w:cstheme="minorHAnsi"/>
          <w:iCs w:val="0"/>
          <w:sz w:val="22"/>
          <w:szCs w:val="22"/>
          <w:lang w:val="fr-FR"/>
        </w:rPr>
      </w:pPr>
      <w:r>
        <w:rPr>
          <w:rFonts w:asciiTheme="minorHAnsi" w:hAnsiTheme="minorHAnsi" w:cstheme="minorHAnsi"/>
          <w:b/>
          <w:sz w:val="22"/>
          <w:szCs w:val="22"/>
          <w:u w:val="single"/>
          <w:lang w:val="fr-FR"/>
        </w:rPr>
        <w:t xml:space="preserve">Contenu des candidatures - </w:t>
      </w:r>
      <w:r>
        <w:rPr>
          <w:rFonts w:asciiTheme="minorHAnsi" w:hAnsiTheme="minorHAnsi" w:cstheme="minorHAnsi"/>
          <w:sz w:val="22"/>
          <w:szCs w:val="22"/>
          <w:lang w:val="fr-FR"/>
        </w:rPr>
        <w:t xml:space="preserve">sera considéré comme complet un dossier comprenant : CV, lettre de motivation, diplôme(s) et certificat(s), Lettre de travail. </w:t>
      </w:r>
    </w:p>
    <w:p w14:paraId="1231E693" w14:textId="77777777" w:rsidR="00C74FCD" w:rsidRDefault="00C74FCD" w:rsidP="00C74FCD">
      <w:pPr>
        <w:jc w:val="both"/>
        <w:rPr>
          <w:rFonts w:asciiTheme="minorHAnsi" w:hAnsiTheme="minorHAnsi" w:cstheme="minorHAnsi"/>
          <w:b/>
          <w:sz w:val="22"/>
          <w:szCs w:val="22"/>
          <w:lang w:val="fr-FR"/>
        </w:rPr>
      </w:pPr>
    </w:p>
    <w:p w14:paraId="1F675BEA" w14:textId="2DAB67FA" w:rsidR="00C74FCD" w:rsidRDefault="00C74FCD" w:rsidP="00C74FCD">
      <w:pPr>
        <w:jc w:val="both"/>
        <w:rPr>
          <w:rFonts w:asciiTheme="minorHAnsi" w:hAnsiTheme="minorHAnsi" w:cstheme="minorHAnsi"/>
          <w:b/>
          <w:sz w:val="22"/>
          <w:szCs w:val="22"/>
          <w:lang w:val="fr-FR"/>
        </w:rPr>
      </w:pPr>
      <w:r>
        <w:rPr>
          <w:rFonts w:asciiTheme="minorHAnsi" w:hAnsiTheme="minorHAnsi" w:cstheme="minorHAnsi"/>
          <w:b/>
          <w:sz w:val="22"/>
          <w:szCs w:val="22"/>
          <w:lang w:val="fr-FR"/>
        </w:rPr>
        <w:t>N.B : Aucune candidature ne sera acceptée sans la mention de l’intitulé du poste : «</w:t>
      </w:r>
      <w:r>
        <w:rPr>
          <w:rFonts w:asciiTheme="minorHAnsi" w:hAnsiTheme="minorHAnsi" w:cstheme="minorHAnsi"/>
          <w:b/>
          <w:i/>
          <w:sz w:val="22"/>
          <w:szCs w:val="22"/>
          <w:lang w:val="fr-FR"/>
        </w:rPr>
        <w:t xml:space="preserve"> Chargé Voucher</w:t>
      </w:r>
      <w:r>
        <w:rPr>
          <w:rFonts w:asciiTheme="minorHAnsi" w:hAnsiTheme="minorHAnsi" w:cstheme="minorHAnsi"/>
          <w:b/>
          <w:sz w:val="22"/>
          <w:szCs w:val="22"/>
          <w:lang w:val="fr-FR"/>
        </w:rPr>
        <w:t xml:space="preserve"> ». Et L’ensemble des documents indiqués ci-dessus doivent impérativement être réunis, sans quoi les candidatures ne seront pas considérées.</w:t>
      </w:r>
    </w:p>
    <w:p w14:paraId="5B3DD08F" w14:textId="77777777" w:rsidR="00C74FCD" w:rsidRDefault="00C74FCD" w:rsidP="00C74FCD">
      <w:pPr>
        <w:jc w:val="both"/>
        <w:rPr>
          <w:rFonts w:asciiTheme="minorHAnsi" w:hAnsiTheme="minorHAnsi" w:cstheme="minorHAnsi"/>
          <w:b/>
          <w:sz w:val="22"/>
          <w:szCs w:val="22"/>
          <w:u w:val="single"/>
          <w:lang w:val="fr-FR"/>
        </w:rPr>
      </w:pPr>
    </w:p>
    <w:p w14:paraId="6D76F2C3" w14:textId="77777777" w:rsidR="00C74FCD" w:rsidRDefault="00C74FCD" w:rsidP="00C74FCD">
      <w:pPr>
        <w:jc w:val="both"/>
        <w:rPr>
          <w:rFonts w:asciiTheme="minorHAnsi" w:hAnsiTheme="minorHAnsi" w:cstheme="minorHAnsi"/>
          <w:b/>
          <w:sz w:val="22"/>
          <w:szCs w:val="22"/>
          <w:u w:val="single"/>
          <w:lang w:val="fr-FR"/>
        </w:rPr>
      </w:pPr>
      <w:r>
        <w:rPr>
          <w:rFonts w:asciiTheme="minorHAnsi" w:hAnsiTheme="minorHAnsi" w:cstheme="minorHAnsi"/>
          <w:b/>
          <w:sz w:val="22"/>
          <w:szCs w:val="22"/>
          <w:u w:val="single"/>
          <w:lang w:val="fr-FR"/>
        </w:rPr>
        <w:t>Clôture de l’offre d’emploi et date limite du dépôt des candidatures</w:t>
      </w:r>
    </w:p>
    <w:p w14:paraId="074C0380" w14:textId="44637BA9" w:rsidR="00C74FCD" w:rsidRDefault="00C74FCD" w:rsidP="00C74FCD">
      <w:pPr>
        <w:jc w:val="both"/>
        <w:rPr>
          <w:rFonts w:asciiTheme="minorHAnsi" w:hAnsiTheme="minorHAnsi" w:cstheme="minorHAnsi"/>
          <w:b/>
          <w:sz w:val="22"/>
          <w:szCs w:val="22"/>
          <w:lang w:val="fr-FR"/>
        </w:rPr>
      </w:pPr>
      <w:r>
        <w:rPr>
          <w:rFonts w:asciiTheme="minorHAnsi" w:hAnsiTheme="minorHAnsi" w:cstheme="minorHAnsi"/>
          <w:sz w:val="22"/>
          <w:szCs w:val="22"/>
          <w:lang w:val="fr-FR"/>
        </w:rPr>
        <w:lastRenderedPageBreak/>
        <w:t xml:space="preserve">La date limite de dépôt des candidatures est fixée jusqu’au </w:t>
      </w:r>
      <w:r>
        <w:rPr>
          <w:rFonts w:asciiTheme="minorHAnsi" w:hAnsiTheme="minorHAnsi" w:cstheme="minorHAnsi"/>
          <w:b/>
          <w:bCs/>
          <w:sz w:val="22"/>
          <w:szCs w:val="22"/>
          <w:highlight w:val="yellow"/>
          <w:lang w:val="fr-FR"/>
        </w:rPr>
        <w:t xml:space="preserve">06 </w:t>
      </w:r>
      <w:r w:rsidRPr="00C74FCD">
        <w:rPr>
          <w:rFonts w:asciiTheme="minorHAnsi" w:hAnsiTheme="minorHAnsi" w:cstheme="minorHAnsi"/>
          <w:b/>
          <w:bCs/>
          <w:sz w:val="22"/>
          <w:szCs w:val="22"/>
          <w:highlight w:val="yellow"/>
          <w:lang w:val="fr-FR"/>
        </w:rPr>
        <w:t>janvier 2025</w:t>
      </w:r>
      <w:r>
        <w:rPr>
          <w:rFonts w:asciiTheme="minorHAnsi" w:hAnsiTheme="minorHAnsi" w:cstheme="minorHAnsi"/>
          <w:sz w:val="22"/>
          <w:szCs w:val="22"/>
          <w:lang w:val="fr-FR"/>
        </w:rPr>
        <w:t xml:space="preserve"> </w:t>
      </w:r>
      <w:r>
        <w:rPr>
          <w:rFonts w:asciiTheme="minorHAnsi" w:hAnsiTheme="minorHAnsi" w:cstheme="minorHAnsi"/>
          <w:b/>
          <w:sz w:val="22"/>
          <w:szCs w:val="22"/>
          <w:lang w:val="fr-FR"/>
        </w:rPr>
        <w:t>Au-delà de cette date, aucune candidature ne sera acceptée.</w:t>
      </w:r>
    </w:p>
    <w:p w14:paraId="0A2F0545" w14:textId="77777777" w:rsidR="00C74FCD" w:rsidRDefault="00C74FCD" w:rsidP="00C74FCD">
      <w:pPr>
        <w:jc w:val="both"/>
        <w:rPr>
          <w:rFonts w:asciiTheme="minorHAnsi" w:hAnsiTheme="minorHAnsi" w:cstheme="minorHAnsi"/>
          <w:b/>
          <w:sz w:val="22"/>
          <w:szCs w:val="22"/>
          <w:u w:val="single"/>
          <w:lang w:val="fr-FR"/>
        </w:rPr>
      </w:pPr>
    </w:p>
    <w:p w14:paraId="48E9CB48" w14:textId="77777777" w:rsidR="00C74FCD" w:rsidRDefault="00C74FCD" w:rsidP="00C74FCD">
      <w:pPr>
        <w:jc w:val="both"/>
        <w:rPr>
          <w:rFonts w:asciiTheme="minorHAnsi" w:hAnsiTheme="minorHAnsi" w:cstheme="minorHAnsi"/>
          <w:b/>
          <w:sz w:val="22"/>
          <w:szCs w:val="22"/>
          <w:u w:val="single"/>
          <w:lang w:val="fr-FR"/>
        </w:rPr>
      </w:pPr>
      <w:r>
        <w:rPr>
          <w:rFonts w:asciiTheme="minorHAnsi" w:hAnsiTheme="minorHAnsi" w:cstheme="minorHAnsi"/>
          <w:b/>
          <w:sz w:val="22"/>
          <w:szCs w:val="22"/>
          <w:u w:val="single"/>
          <w:lang w:val="fr-FR"/>
        </w:rPr>
        <w:t>Sélection des candidats/es</w:t>
      </w:r>
    </w:p>
    <w:p w14:paraId="4C28713B" w14:textId="77777777" w:rsidR="00C74FCD" w:rsidRDefault="00C74FCD" w:rsidP="00C74FCD">
      <w:pPr>
        <w:jc w:val="both"/>
        <w:rPr>
          <w:rFonts w:asciiTheme="minorHAnsi" w:hAnsiTheme="minorHAnsi" w:cstheme="minorHAnsi"/>
          <w:sz w:val="22"/>
          <w:szCs w:val="22"/>
          <w:lang w:val="fr-FR"/>
        </w:rPr>
      </w:pPr>
      <w:r>
        <w:rPr>
          <w:rFonts w:asciiTheme="minorHAnsi" w:hAnsiTheme="minorHAnsi" w:cstheme="minorHAnsi"/>
          <w:sz w:val="22"/>
          <w:szCs w:val="22"/>
          <w:lang w:val="fr-FR"/>
        </w:rPr>
        <w:t>Les candidats/es retenus/es seront contactés/es par téléphone et invités/es à venir passer des tests et des entretiens de sélection.</w:t>
      </w:r>
    </w:p>
    <w:p w14:paraId="468CC9BD" w14:textId="77777777" w:rsidR="00C74FCD" w:rsidRDefault="00C74FCD" w:rsidP="00C74FCD">
      <w:pPr>
        <w:jc w:val="both"/>
        <w:rPr>
          <w:rFonts w:asciiTheme="minorHAnsi" w:hAnsiTheme="minorHAnsi" w:cstheme="minorHAnsi"/>
          <w:b/>
          <w:sz w:val="22"/>
          <w:szCs w:val="22"/>
          <w:lang w:val="fr-FR"/>
        </w:rPr>
      </w:pPr>
    </w:p>
    <w:p w14:paraId="22242151" w14:textId="77777777" w:rsidR="00C74FCD" w:rsidRDefault="00C74FCD" w:rsidP="00C74FCD">
      <w:pPr>
        <w:jc w:val="both"/>
        <w:rPr>
          <w:rFonts w:asciiTheme="minorHAnsi" w:hAnsiTheme="minorHAnsi" w:cstheme="minorHAnsi"/>
          <w:sz w:val="22"/>
          <w:szCs w:val="22"/>
          <w:lang w:val="fr-FR"/>
        </w:rPr>
      </w:pPr>
      <w:r>
        <w:rPr>
          <w:rFonts w:asciiTheme="minorHAnsi" w:hAnsiTheme="minorHAnsi" w:cstheme="minorHAnsi"/>
          <w:b/>
          <w:sz w:val="22"/>
          <w:szCs w:val="22"/>
          <w:lang w:val="fr-FR"/>
        </w:rPr>
        <w:t>Dépôt des candidatures-</w:t>
      </w:r>
      <w:r>
        <w:rPr>
          <w:rFonts w:asciiTheme="minorHAnsi" w:hAnsiTheme="minorHAnsi" w:cstheme="minorHAnsi"/>
          <w:sz w:val="22"/>
          <w:szCs w:val="22"/>
          <w:lang w:val="fr-FR"/>
        </w:rPr>
        <w:t xml:space="preserve"> le dépôt des candidatures se fait </w:t>
      </w:r>
      <w:r>
        <w:rPr>
          <w:rFonts w:asciiTheme="minorHAnsi" w:hAnsiTheme="minorHAnsi" w:cstheme="minorHAnsi"/>
          <w:b/>
          <w:sz w:val="22"/>
          <w:szCs w:val="22"/>
          <w:u w:val="single"/>
          <w:lang w:val="fr-FR"/>
        </w:rPr>
        <w:t>obligatoirement</w:t>
      </w:r>
      <w:r>
        <w:rPr>
          <w:rFonts w:asciiTheme="minorHAnsi" w:hAnsiTheme="minorHAnsi" w:cstheme="minorHAnsi"/>
          <w:sz w:val="22"/>
          <w:szCs w:val="22"/>
          <w:lang w:val="fr-FR"/>
        </w:rPr>
        <w:t xml:space="preserve"> par email à :</w:t>
      </w:r>
    </w:p>
    <w:p w14:paraId="5F1EE91B" w14:textId="77777777" w:rsidR="00C74FCD" w:rsidRDefault="00C74FCD" w:rsidP="00C74FCD">
      <w:pPr>
        <w:jc w:val="both"/>
        <w:rPr>
          <w:rFonts w:asciiTheme="minorHAnsi" w:hAnsiTheme="minorHAnsi" w:cstheme="minorHAnsi"/>
          <w:b/>
          <w:sz w:val="22"/>
          <w:szCs w:val="22"/>
          <w:lang w:val="fr-FR"/>
        </w:rPr>
      </w:pPr>
      <w:r>
        <w:rPr>
          <w:rFonts w:asciiTheme="minorHAnsi" w:hAnsiTheme="minorHAnsi" w:cstheme="minorHAnsi"/>
          <w:b/>
          <w:color w:val="000000"/>
          <w:sz w:val="22"/>
          <w:szCs w:val="22"/>
          <w:lang w:val="fr-FR" w:eastAsia="fr-FR"/>
        </w:rPr>
        <w:t xml:space="preserve"> </w:t>
      </w:r>
      <w:hyperlink r:id="rId11" w:history="1">
        <w:r>
          <w:rPr>
            <w:rStyle w:val="Lienhypertexte"/>
            <w:rFonts w:asciiTheme="minorHAnsi" w:hAnsiTheme="minorHAnsi" w:cstheme="minorHAnsi"/>
            <w:b/>
            <w:sz w:val="22"/>
            <w:szCs w:val="22"/>
            <w:lang w:val="fr-FR"/>
          </w:rPr>
          <w:t>recrutement-pap@ht-actioncontrelafaim.org</w:t>
        </w:r>
      </w:hyperlink>
    </w:p>
    <w:p w14:paraId="3FE191FE" w14:textId="77777777" w:rsidR="00C74FCD" w:rsidRPr="00C74FCD" w:rsidRDefault="00C74FCD" w:rsidP="00C74FCD">
      <w:pPr>
        <w:autoSpaceDE w:val="0"/>
        <w:autoSpaceDN w:val="0"/>
        <w:adjustRightInd w:val="0"/>
        <w:jc w:val="both"/>
        <w:rPr>
          <w:rStyle w:val="Lienhypertexte"/>
          <w:lang w:val="fr-FR" w:eastAsia="fr-FR"/>
        </w:rPr>
      </w:pPr>
    </w:p>
    <w:p w14:paraId="4BAA874D" w14:textId="77777777" w:rsidR="00C74FCD" w:rsidRPr="00C74FCD" w:rsidRDefault="00C74FCD" w:rsidP="00C74FCD">
      <w:pPr>
        <w:jc w:val="both"/>
        <w:rPr>
          <w:b/>
          <w:lang w:val="fr-FR"/>
        </w:rPr>
      </w:pPr>
    </w:p>
    <w:p w14:paraId="6815807E" w14:textId="77777777" w:rsidR="00C74FCD" w:rsidRDefault="00C74FCD" w:rsidP="00C74FCD">
      <w:pPr>
        <w:jc w:val="both"/>
        <w:rPr>
          <w:rFonts w:asciiTheme="minorHAnsi" w:hAnsiTheme="minorHAnsi" w:cstheme="minorHAnsi"/>
          <w:b/>
          <w:sz w:val="22"/>
          <w:szCs w:val="22"/>
          <w:lang w:val="fr-FR"/>
        </w:rPr>
      </w:pPr>
    </w:p>
    <w:p w14:paraId="1BEF54B7" w14:textId="77777777" w:rsidR="00C74FCD" w:rsidRDefault="00C74FCD" w:rsidP="00C74FCD">
      <w:pPr>
        <w:jc w:val="right"/>
        <w:rPr>
          <w:rFonts w:asciiTheme="minorHAnsi" w:hAnsiTheme="minorHAnsi" w:cstheme="minorHAnsi"/>
          <w:b/>
          <w:sz w:val="22"/>
          <w:szCs w:val="22"/>
          <w:lang w:val="fr-FR"/>
        </w:rPr>
      </w:pPr>
      <w:r>
        <w:rPr>
          <w:rFonts w:asciiTheme="minorHAnsi" w:hAnsiTheme="minorHAnsi" w:cstheme="minorHAnsi"/>
          <w:b/>
          <w:sz w:val="22"/>
          <w:szCs w:val="22"/>
          <w:lang w:val="fr-FR"/>
        </w:rPr>
        <w:t xml:space="preserve">Action Contre la Faim, Haïti  </w:t>
      </w:r>
    </w:p>
    <w:p w14:paraId="4791BC62" w14:textId="77777777" w:rsidR="00C74FCD" w:rsidRDefault="00C74FCD" w:rsidP="00C74FCD">
      <w:pPr>
        <w:pStyle w:val="Default"/>
        <w:rPr>
          <w:rFonts w:asciiTheme="minorHAnsi" w:eastAsia="Times New Roman" w:hAnsiTheme="minorHAnsi" w:cstheme="minorHAnsi"/>
          <w:color w:val="auto"/>
          <w:sz w:val="22"/>
          <w:szCs w:val="22"/>
          <w:lang w:eastAsia="fr-FR"/>
        </w:rPr>
      </w:pPr>
    </w:p>
    <w:p w14:paraId="2655E7F4" w14:textId="77777777" w:rsidR="00C74FCD" w:rsidRPr="00C74FCD" w:rsidRDefault="00C74FCD" w:rsidP="00C74FCD">
      <w:pPr>
        <w:jc w:val="both"/>
        <w:rPr>
          <w:rFonts w:ascii="Lato" w:hAnsi="Lato"/>
          <w:snapToGrid w:val="0"/>
          <w:sz w:val="20"/>
          <w:szCs w:val="20"/>
          <w:lang w:val="fr-FR"/>
        </w:rPr>
      </w:pPr>
    </w:p>
    <w:p w14:paraId="34CE0A41" w14:textId="77777777" w:rsidR="00A206E7" w:rsidRDefault="00A206E7" w:rsidP="00A206E7">
      <w:pPr>
        <w:pStyle w:val="Paragraphedeliste"/>
        <w:ind w:left="1080"/>
        <w:jc w:val="both"/>
        <w:rPr>
          <w:rFonts w:ascii="Lato" w:hAnsi="Lato"/>
          <w:b/>
          <w:snapToGrid w:val="0"/>
          <w:sz w:val="20"/>
          <w:szCs w:val="20"/>
          <w:lang w:val="fr-FR"/>
        </w:rPr>
      </w:pPr>
    </w:p>
    <w:p w14:paraId="1F061E72" w14:textId="77777777" w:rsidR="00C74FCD" w:rsidRPr="00DF6040" w:rsidRDefault="00C74FCD" w:rsidP="00A206E7">
      <w:pPr>
        <w:pStyle w:val="Paragraphedeliste"/>
        <w:ind w:left="1080"/>
        <w:jc w:val="both"/>
        <w:rPr>
          <w:rFonts w:ascii="Lato" w:hAnsi="Lato"/>
          <w:b/>
          <w:snapToGrid w:val="0"/>
          <w:sz w:val="20"/>
          <w:szCs w:val="20"/>
          <w:lang w:val="fr-FR"/>
        </w:rPr>
      </w:pPr>
    </w:p>
    <w:p w14:paraId="4EFBA674" w14:textId="77777777" w:rsidR="00F54E68" w:rsidRPr="00DF6040" w:rsidRDefault="00F54E68" w:rsidP="00F54E68">
      <w:pPr>
        <w:jc w:val="both"/>
        <w:rPr>
          <w:rFonts w:ascii="Lato" w:hAnsi="Lato"/>
          <w:snapToGrid w:val="0"/>
          <w:sz w:val="20"/>
          <w:szCs w:val="20"/>
          <w:lang w:val="fr-FR"/>
        </w:rPr>
      </w:pPr>
    </w:p>
    <w:p w14:paraId="272D93F2" w14:textId="77777777" w:rsidR="00F54E68" w:rsidRPr="00DF6040" w:rsidRDefault="00F54E68" w:rsidP="00F54E68">
      <w:pPr>
        <w:jc w:val="both"/>
        <w:rPr>
          <w:rFonts w:ascii="Lato" w:hAnsi="Lato"/>
          <w:snapToGrid w:val="0"/>
          <w:sz w:val="20"/>
          <w:szCs w:val="20"/>
          <w:lang w:val="fr-FR"/>
        </w:rPr>
      </w:pPr>
    </w:p>
    <w:p w14:paraId="3FE9F23F" w14:textId="58080998" w:rsidR="00D307DF" w:rsidRPr="00DF6040" w:rsidRDefault="00D307DF" w:rsidP="005B145A">
      <w:pPr>
        <w:jc w:val="both"/>
        <w:rPr>
          <w:rFonts w:ascii="Lato" w:hAnsi="Lato"/>
          <w:snapToGrid w:val="0"/>
          <w:sz w:val="20"/>
          <w:szCs w:val="20"/>
          <w:lang w:val="fr-FR"/>
        </w:rPr>
      </w:pPr>
    </w:p>
    <w:sectPr w:rsidR="00D307DF" w:rsidRPr="00DF6040" w:rsidSect="002142FE">
      <w:headerReference w:type="default" r:id="rId12"/>
      <w:footerReference w:type="default" r:id="rId13"/>
      <w:pgSz w:w="11909" w:h="16834" w:code="9"/>
      <w:pgMar w:top="1440" w:right="1440" w:bottom="1080" w:left="1440" w:header="101"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F1004" w14:textId="77777777" w:rsidR="00E61E92" w:rsidRDefault="00E61E92" w:rsidP="002F302D">
      <w:r>
        <w:separator/>
      </w:r>
    </w:p>
  </w:endnote>
  <w:endnote w:type="continuationSeparator" w:id="0">
    <w:p w14:paraId="5001F1C3" w14:textId="77777777" w:rsidR="00E61E92" w:rsidRDefault="00E61E92" w:rsidP="002F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utura LT Pro Book">
    <w:altName w:val="Arial"/>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Lato Black">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EBED" w14:textId="3B413A00" w:rsidR="00FF33B7" w:rsidRPr="00792511" w:rsidRDefault="001976E6" w:rsidP="32685751">
    <w:pPr>
      <w:pStyle w:val="Pieddepage"/>
      <w:rPr>
        <w:rFonts w:ascii="Lato" w:hAnsi="Lato" w:cs="Times New Roman"/>
        <w:sz w:val="18"/>
        <w:szCs w:val="18"/>
        <w:lang w:val="fr-FR"/>
      </w:rPr>
    </w:pPr>
    <w:r w:rsidRPr="002568F9">
      <w:rPr>
        <w:rFonts w:ascii="Lato" w:hAnsi="Lato" w:cs="Times New Roman"/>
        <w:noProof/>
        <w:sz w:val="18"/>
        <w:szCs w:val="18"/>
      </w:rPr>
      <mc:AlternateContent>
        <mc:Choice Requires="wps">
          <w:drawing>
            <wp:anchor distT="0" distB="0" distL="114300" distR="114300" simplePos="0" relativeHeight="251659264" behindDoc="0" locked="0" layoutInCell="1" allowOverlap="1" wp14:anchorId="5C618727" wp14:editId="07777777">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3697B56">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579b8 [3044]" from="-51pt,-15pt" to="635.25pt,-12pt" w14:anchorId="202E6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">
              <o:lock v:ext="edit" shapetype="f"/>
            </v:line>
          </w:pict>
        </mc:Fallback>
      </mc:AlternateContent>
    </w:r>
    <w:r w:rsidR="00F01142" w:rsidRPr="00792511">
      <w:rPr>
        <w:rFonts w:ascii="Lato" w:hAnsi="Lato" w:cs="Times New Roman"/>
        <w:sz w:val="18"/>
        <w:szCs w:val="18"/>
        <w:lang w:val="fr-FR"/>
      </w:rPr>
      <w:t>Action Contre la Faim</w:t>
    </w:r>
    <w:r w:rsidR="002568F9" w:rsidRPr="00792511">
      <w:rPr>
        <w:rFonts w:ascii="Lato" w:hAnsi="Lato" w:cs="Times New Roman"/>
        <w:sz w:val="18"/>
        <w:szCs w:val="18"/>
        <w:lang w:val="fr-FR"/>
      </w:rPr>
      <w:tab/>
    </w:r>
    <w:r w:rsidR="00792511" w:rsidRPr="00792511">
      <w:rPr>
        <w:rFonts w:ascii="Lato" w:hAnsi="Lato" w:cs="Times New Roman"/>
        <w:sz w:val="18"/>
        <w:szCs w:val="18"/>
        <w:lang w:val="fr-FR"/>
      </w:rPr>
      <w:t>Département</w:t>
    </w:r>
    <w:r w:rsidR="00792511">
      <w:rPr>
        <w:rFonts w:ascii="Lato" w:hAnsi="Lato" w:cs="Times New Roman"/>
        <w:sz w:val="18"/>
        <w:szCs w:val="18"/>
        <w:lang w:val="fr-FR"/>
      </w:rPr>
      <w:t xml:space="preserve"> des Ressources Humaines</w:t>
    </w:r>
    <w:r w:rsidR="002568F9" w:rsidRPr="00792511">
      <w:rPr>
        <w:rFonts w:ascii="Lato" w:hAnsi="Lato" w:cs="Times New Roman"/>
        <w:sz w:val="18"/>
        <w:szCs w:val="18"/>
        <w:lang w:val="fr-FR"/>
      </w:rPr>
      <w:tab/>
    </w:r>
    <w:r w:rsidR="00792511" w:rsidRPr="00792511">
      <w:rPr>
        <w:rFonts w:ascii="Lato" w:hAnsi="Lato" w:cs="Times New Roman"/>
        <w:sz w:val="18"/>
        <w:szCs w:val="18"/>
        <w:lang w:val="fr-FR"/>
      </w:rPr>
      <w:t>dernière mise à jour</w:t>
    </w:r>
    <w:r w:rsidR="00AC377B" w:rsidRPr="00792511">
      <w:rPr>
        <w:rFonts w:ascii="Lato" w:hAnsi="Lato" w:cs="Times New Roman"/>
        <w:sz w:val="18"/>
        <w:szCs w:val="18"/>
        <w:lang w:val="fr-FR"/>
      </w:rPr>
      <w:t xml:space="preserve"> </w:t>
    </w:r>
    <w:r w:rsidR="001608F3">
      <w:rPr>
        <w:rFonts w:ascii="Lato" w:hAnsi="Lato" w:cs="Times New Roman"/>
        <w:sz w:val="18"/>
        <w:szCs w:val="18"/>
        <w:lang w:val="fr-FR"/>
      </w:rPr>
      <w:t>Sep-23</w:t>
    </w:r>
  </w:p>
  <w:p w14:paraId="1F72F646" w14:textId="77777777" w:rsidR="00847813" w:rsidRPr="00792511" w:rsidRDefault="00847813" w:rsidP="00FF33B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FD4C" w14:textId="77777777" w:rsidR="00E61E92" w:rsidRDefault="00E61E92" w:rsidP="002F302D">
      <w:r>
        <w:separator/>
      </w:r>
    </w:p>
  </w:footnote>
  <w:footnote w:type="continuationSeparator" w:id="0">
    <w:p w14:paraId="2DC77F09" w14:textId="77777777" w:rsidR="00E61E92" w:rsidRDefault="00E61E92" w:rsidP="002F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F91" w14:textId="77777777" w:rsidR="002568F9" w:rsidRDefault="002568F9">
    <w:pPr>
      <w:pStyle w:val="En-tte"/>
    </w:pPr>
    <w:r>
      <w:tab/>
    </w:r>
  </w:p>
  <w:tbl>
    <w:tblPr>
      <w:tblStyle w:val="Grilledutableau"/>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00"/>
    </w:tblGrid>
    <w:tr w:rsidR="002568F9" w:rsidRPr="00F01142" w14:paraId="0CA98CFC" w14:textId="77777777" w:rsidTr="61DFEC3B">
      <w:tc>
        <w:tcPr>
          <w:tcW w:w="3870" w:type="dxa"/>
        </w:tcPr>
        <w:p w14:paraId="61CDCEAD" w14:textId="06D0C81E" w:rsidR="002568F9" w:rsidRDefault="00F01142">
          <w:pPr>
            <w:pStyle w:val="En-tte"/>
          </w:pPr>
          <w:r w:rsidRPr="00A50B33">
            <w:rPr>
              <w:noProof/>
              <w:sz w:val="32"/>
              <w:szCs w:val="32"/>
            </w:rPr>
            <w:drawing>
              <wp:inline distT="0" distB="0" distL="0" distR="0" wp14:anchorId="1299DCED" wp14:editId="3CCB5BAF">
                <wp:extent cx="1235339" cy="730250"/>
                <wp:effectExtent l="0" t="0" r="3175"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762" cy="770106"/>
                        </a:xfrm>
                        <a:prstGeom prst="rect">
                          <a:avLst/>
                        </a:prstGeom>
                        <a:noFill/>
                        <a:ln>
                          <a:noFill/>
                        </a:ln>
                      </pic:spPr>
                    </pic:pic>
                  </a:graphicData>
                </a:graphic>
              </wp:inline>
            </w:drawing>
          </w:r>
        </w:p>
      </w:tc>
      <w:tc>
        <w:tcPr>
          <w:tcW w:w="5400" w:type="dxa"/>
        </w:tcPr>
        <w:p w14:paraId="6BB9E253" w14:textId="77777777" w:rsidR="002568F9" w:rsidRDefault="002568F9">
          <w:pPr>
            <w:pStyle w:val="En-tte"/>
            <w:rPr>
              <w:rFonts w:ascii="Lato Black" w:hAnsi="Lato Black"/>
            </w:rPr>
          </w:pPr>
        </w:p>
        <w:p w14:paraId="0FF2D34C" w14:textId="486BAEB9" w:rsidR="002568F9" w:rsidRPr="00BB09C0" w:rsidRDefault="32685751" w:rsidP="00786B7C">
          <w:pPr>
            <w:pStyle w:val="En-tte"/>
            <w:jc w:val="right"/>
            <w:rPr>
              <w:rFonts w:ascii="Lato Black" w:hAnsi="Lato Black"/>
              <w:sz w:val="32"/>
              <w:szCs w:val="32"/>
              <w:lang w:val="fr-FR"/>
            </w:rPr>
          </w:pPr>
          <w:r w:rsidRPr="00BB09C0">
            <w:rPr>
              <w:rFonts w:ascii="Lato Black" w:hAnsi="Lato Black"/>
              <w:sz w:val="32"/>
              <w:szCs w:val="32"/>
              <w:lang w:val="fr-FR"/>
            </w:rPr>
            <w:t>DESCRIPTION</w:t>
          </w:r>
          <w:r w:rsidR="00BB09C0" w:rsidRPr="00BB09C0">
            <w:rPr>
              <w:rFonts w:ascii="Lato Black" w:hAnsi="Lato Black"/>
              <w:sz w:val="32"/>
              <w:szCs w:val="32"/>
              <w:lang w:val="fr-FR"/>
            </w:rPr>
            <w:t xml:space="preserve"> DE POSTE</w:t>
          </w:r>
        </w:p>
        <w:p w14:paraId="23DE523C" w14:textId="77777777" w:rsidR="005E4B20" w:rsidRPr="00BB09C0" w:rsidRDefault="005E4B20">
          <w:pPr>
            <w:pStyle w:val="En-tte"/>
            <w:rPr>
              <w:lang w:val="fr-FR"/>
            </w:rPr>
          </w:pPr>
        </w:p>
      </w:tc>
    </w:tr>
  </w:tbl>
  <w:p w14:paraId="52E56223" w14:textId="77777777" w:rsidR="002568F9" w:rsidRPr="00BB09C0" w:rsidRDefault="002568F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FA47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5B5D39"/>
    <w:multiLevelType w:val="hybridMultilevel"/>
    <w:tmpl w:val="4AF0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4497"/>
    <w:multiLevelType w:val="hybridMultilevel"/>
    <w:tmpl w:val="2200D990"/>
    <w:lvl w:ilvl="0" w:tplc="040C0005">
      <w:start w:val="1"/>
      <w:numFmt w:val="bullet"/>
      <w:lvlText w:val=""/>
      <w:lvlJc w:val="left"/>
      <w:pPr>
        <w:ind w:left="-708" w:hanging="360"/>
      </w:pPr>
      <w:rPr>
        <w:rFonts w:ascii="Wingdings" w:hAnsi="Wingdings" w:hint="default"/>
      </w:rPr>
    </w:lvl>
    <w:lvl w:ilvl="1" w:tplc="0C0C0003">
      <w:start w:val="1"/>
      <w:numFmt w:val="bullet"/>
      <w:lvlText w:val="o"/>
      <w:lvlJc w:val="left"/>
      <w:pPr>
        <w:ind w:left="12" w:hanging="360"/>
      </w:pPr>
      <w:rPr>
        <w:rFonts w:ascii="Courier New" w:hAnsi="Courier New" w:hint="default"/>
      </w:rPr>
    </w:lvl>
    <w:lvl w:ilvl="2" w:tplc="0C0C0005" w:tentative="1">
      <w:start w:val="1"/>
      <w:numFmt w:val="bullet"/>
      <w:lvlText w:val=""/>
      <w:lvlJc w:val="left"/>
      <w:pPr>
        <w:ind w:left="732" w:hanging="360"/>
      </w:pPr>
      <w:rPr>
        <w:rFonts w:ascii="Wingdings" w:hAnsi="Wingdings" w:hint="default"/>
      </w:rPr>
    </w:lvl>
    <w:lvl w:ilvl="3" w:tplc="0C0C0001" w:tentative="1">
      <w:start w:val="1"/>
      <w:numFmt w:val="bullet"/>
      <w:lvlText w:val=""/>
      <w:lvlJc w:val="left"/>
      <w:pPr>
        <w:ind w:left="1452" w:hanging="360"/>
      </w:pPr>
      <w:rPr>
        <w:rFonts w:ascii="Symbol" w:hAnsi="Symbol" w:hint="default"/>
      </w:rPr>
    </w:lvl>
    <w:lvl w:ilvl="4" w:tplc="0C0C0003" w:tentative="1">
      <w:start w:val="1"/>
      <w:numFmt w:val="bullet"/>
      <w:lvlText w:val="o"/>
      <w:lvlJc w:val="left"/>
      <w:pPr>
        <w:ind w:left="2172" w:hanging="360"/>
      </w:pPr>
      <w:rPr>
        <w:rFonts w:ascii="Courier New" w:hAnsi="Courier New" w:hint="default"/>
      </w:rPr>
    </w:lvl>
    <w:lvl w:ilvl="5" w:tplc="0C0C0005" w:tentative="1">
      <w:start w:val="1"/>
      <w:numFmt w:val="bullet"/>
      <w:lvlText w:val=""/>
      <w:lvlJc w:val="left"/>
      <w:pPr>
        <w:ind w:left="2892" w:hanging="360"/>
      </w:pPr>
      <w:rPr>
        <w:rFonts w:ascii="Wingdings" w:hAnsi="Wingdings" w:hint="default"/>
      </w:rPr>
    </w:lvl>
    <w:lvl w:ilvl="6" w:tplc="0C0C0001" w:tentative="1">
      <w:start w:val="1"/>
      <w:numFmt w:val="bullet"/>
      <w:lvlText w:val=""/>
      <w:lvlJc w:val="left"/>
      <w:pPr>
        <w:ind w:left="3612" w:hanging="360"/>
      </w:pPr>
      <w:rPr>
        <w:rFonts w:ascii="Symbol" w:hAnsi="Symbol" w:hint="default"/>
      </w:rPr>
    </w:lvl>
    <w:lvl w:ilvl="7" w:tplc="0C0C0003" w:tentative="1">
      <w:start w:val="1"/>
      <w:numFmt w:val="bullet"/>
      <w:lvlText w:val="o"/>
      <w:lvlJc w:val="left"/>
      <w:pPr>
        <w:ind w:left="4332" w:hanging="360"/>
      </w:pPr>
      <w:rPr>
        <w:rFonts w:ascii="Courier New" w:hAnsi="Courier New" w:hint="default"/>
      </w:rPr>
    </w:lvl>
    <w:lvl w:ilvl="8" w:tplc="0C0C0005" w:tentative="1">
      <w:start w:val="1"/>
      <w:numFmt w:val="bullet"/>
      <w:lvlText w:val=""/>
      <w:lvlJc w:val="left"/>
      <w:pPr>
        <w:ind w:left="5052" w:hanging="360"/>
      </w:pPr>
      <w:rPr>
        <w:rFonts w:ascii="Wingdings" w:hAnsi="Wingdings" w:hint="default"/>
      </w:rPr>
    </w:lvl>
  </w:abstractNum>
  <w:abstractNum w:abstractNumId="3" w15:restartNumberingAfterBreak="0">
    <w:nsid w:val="05F0020F"/>
    <w:multiLevelType w:val="hybridMultilevel"/>
    <w:tmpl w:val="3FA61898"/>
    <w:lvl w:ilvl="0" w:tplc="140C0001">
      <w:start w:val="1"/>
      <w:numFmt w:val="bullet"/>
      <w:lvlText w:val=""/>
      <w:lvlJc w:val="left"/>
      <w:pPr>
        <w:ind w:left="759" w:hanging="360"/>
      </w:pPr>
      <w:rPr>
        <w:rFonts w:ascii="Symbol" w:hAnsi="Symbol" w:hint="default"/>
      </w:rPr>
    </w:lvl>
    <w:lvl w:ilvl="1" w:tplc="140C0003" w:tentative="1">
      <w:start w:val="1"/>
      <w:numFmt w:val="bullet"/>
      <w:lvlText w:val="o"/>
      <w:lvlJc w:val="left"/>
      <w:pPr>
        <w:ind w:left="1479" w:hanging="360"/>
      </w:pPr>
      <w:rPr>
        <w:rFonts w:ascii="Courier New" w:hAnsi="Courier New" w:cs="Courier New" w:hint="default"/>
      </w:rPr>
    </w:lvl>
    <w:lvl w:ilvl="2" w:tplc="140C0005" w:tentative="1">
      <w:start w:val="1"/>
      <w:numFmt w:val="bullet"/>
      <w:lvlText w:val=""/>
      <w:lvlJc w:val="left"/>
      <w:pPr>
        <w:ind w:left="2199" w:hanging="360"/>
      </w:pPr>
      <w:rPr>
        <w:rFonts w:ascii="Wingdings" w:hAnsi="Wingdings" w:hint="default"/>
      </w:rPr>
    </w:lvl>
    <w:lvl w:ilvl="3" w:tplc="140C0001" w:tentative="1">
      <w:start w:val="1"/>
      <w:numFmt w:val="bullet"/>
      <w:lvlText w:val=""/>
      <w:lvlJc w:val="left"/>
      <w:pPr>
        <w:ind w:left="2919" w:hanging="360"/>
      </w:pPr>
      <w:rPr>
        <w:rFonts w:ascii="Symbol" w:hAnsi="Symbol" w:hint="default"/>
      </w:rPr>
    </w:lvl>
    <w:lvl w:ilvl="4" w:tplc="140C0003" w:tentative="1">
      <w:start w:val="1"/>
      <w:numFmt w:val="bullet"/>
      <w:lvlText w:val="o"/>
      <w:lvlJc w:val="left"/>
      <w:pPr>
        <w:ind w:left="3639" w:hanging="360"/>
      </w:pPr>
      <w:rPr>
        <w:rFonts w:ascii="Courier New" w:hAnsi="Courier New" w:cs="Courier New" w:hint="default"/>
      </w:rPr>
    </w:lvl>
    <w:lvl w:ilvl="5" w:tplc="140C0005" w:tentative="1">
      <w:start w:val="1"/>
      <w:numFmt w:val="bullet"/>
      <w:lvlText w:val=""/>
      <w:lvlJc w:val="left"/>
      <w:pPr>
        <w:ind w:left="4359" w:hanging="360"/>
      </w:pPr>
      <w:rPr>
        <w:rFonts w:ascii="Wingdings" w:hAnsi="Wingdings" w:hint="default"/>
      </w:rPr>
    </w:lvl>
    <w:lvl w:ilvl="6" w:tplc="140C0001" w:tentative="1">
      <w:start w:val="1"/>
      <w:numFmt w:val="bullet"/>
      <w:lvlText w:val=""/>
      <w:lvlJc w:val="left"/>
      <w:pPr>
        <w:ind w:left="5079" w:hanging="360"/>
      </w:pPr>
      <w:rPr>
        <w:rFonts w:ascii="Symbol" w:hAnsi="Symbol" w:hint="default"/>
      </w:rPr>
    </w:lvl>
    <w:lvl w:ilvl="7" w:tplc="140C0003" w:tentative="1">
      <w:start w:val="1"/>
      <w:numFmt w:val="bullet"/>
      <w:lvlText w:val="o"/>
      <w:lvlJc w:val="left"/>
      <w:pPr>
        <w:ind w:left="5799" w:hanging="360"/>
      </w:pPr>
      <w:rPr>
        <w:rFonts w:ascii="Courier New" w:hAnsi="Courier New" w:cs="Courier New" w:hint="default"/>
      </w:rPr>
    </w:lvl>
    <w:lvl w:ilvl="8" w:tplc="140C0005" w:tentative="1">
      <w:start w:val="1"/>
      <w:numFmt w:val="bullet"/>
      <w:lvlText w:val=""/>
      <w:lvlJc w:val="left"/>
      <w:pPr>
        <w:ind w:left="6519" w:hanging="360"/>
      </w:pPr>
      <w:rPr>
        <w:rFonts w:ascii="Wingdings" w:hAnsi="Wingdings" w:hint="default"/>
      </w:rPr>
    </w:lvl>
  </w:abstractNum>
  <w:abstractNum w:abstractNumId="4" w15:restartNumberingAfterBreak="0">
    <w:nsid w:val="0ED12A55"/>
    <w:multiLevelType w:val="hybridMultilevel"/>
    <w:tmpl w:val="89202542"/>
    <w:lvl w:ilvl="0" w:tplc="3884A73A">
      <w:start w:val="1"/>
      <w:numFmt w:val="bullet"/>
      <w:lvlText w:val=""/>
      <w:lvlJc w:val="left"/>
      <w:pPr>
        <w:ind w:left="1080" w:hanging="360"/>
      </w:pPr>
      <w:rPr>
        <w:rFonts w:ascii="Symbol" w:hAnsi="Symbol" w:hint="default"/>
        <w:lang w:val="fr-FR"/>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036BCC"/>
    <w:multiLevelType w:val="hybridMultilevel"/>
    <w:tmpl w:val="98B4E1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8070D"/>
    <w:multiLevelType w:val="hybridMultilevel"/>
    <w:tmpl w:val="5D2CDEF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D13377"/>
    <w:multiLevelType w:val="hybridMultilevel"/>
    <w:tmpl w:val="2B4A25B2"/>
    <w:lvl w:ilvl="0" w:tplc="99087140">
      <w:start w:val="1"/>
      <w:numFmt w:val="bullet"/>
      <w:lvlText w:val=""/>
      <w:lvlJc w:val="left"/>
      <w:pPr>
        <w:ind w:left="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5D2321"/>
    <w:multiLevelType w:val="hybridMultilevel"/>
    <w:tmpl w:val="DFA0AE16"/>
    <w:lvl w:ilvl="0" w:tplc="1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20583"/>
    <w:multiLevelType w:val="hybridMultilevel"/>
    <w:tmpl w:val="CB2611FE"/>
    <w:lvl w:ilvl="0" w:tplc="122092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814B62"/>
    <w:multiLevelType w:val="hybridMultilevel"/>
    <w:tmpl w:val="47C0E5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1BAD65C8"/>
    <w:multiLevelType w:val="hybridMultilevel"/>
    <w:tmpl w:val="03A66C62"/>
    <w:lvl w:ilvl="0" w:tplc="140C0003">
      <w:start w:val="1"/>
      <w:numFmt w:val="bullet"/>
      <w:lvlText w:val="o"/>
      <w:lvlJc w:val="left"/>
      <w:pPr>
        <w:ind w:left="1080" w:hanging="360"/>
      </w:pPr>
      <w:rPr>
        <w:rFonts w:ascii="Courier New" w:hAnsi="Courier New" w:cs="Courier New"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2" w15:restartNumberingAfterBreak="0">
    <w:nsid w:val="1EB40A96"/>
    <w:multiLevelType w:val="hybridMultilevel"/>
    <w:tmpl w:val="8660978C"/>
    <w:lvl w:ilvl="0" w:tplc="0C0C0003">
      <w:start w:val="1"/>
      <w:numFmt w:val="bullet"/>
      <w:lvlText w:val="o"/>
      <w:lvlJc w:val="left"/>
      <w:pPr>
        <w:ind w:left="1080" w:hanging="360"/>
      </w:pPr>
      <w:rPr>
        <w:rFonts w:ascii="Courier New" w:hAnsi="Courier New"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13" w15:restartNumberingAfterBreak="0">
    <w:nsid w:val="1F972067"/>
    <w:multiLevelType w:val="hybridMultilevel"/>
    <w:tmpl w:val="B3FC3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4D3CAF"/>
    <w:multiLevelType w:val="hybridMultilevel"/>
    <w:tmpl w:val="740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3217C"/>
    <w:multiLevelType w:val="hybridMultilevel"/>
    <w:tmpl w:val="8C8EC8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29EE5BFE"/>
    <w:multiLevelType w:val="hybridMultilevel"/>
    <w:tmpl w:val="E5BC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8A7CB0"/>
    <w:multiLevelType w:val="hybridMultilevel"/>
    <w:tmpl w:val="633E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133A7"/>
    <w:multiLevelType w:val="hybridMultilevel"/>
    <w:tmpl w:val="971226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D07E5C"/>
    <w:multiLevelType w:val="hybridMultilevel"/>
    <w:tmpl w:val="DD5CAF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3A3E0AAF"/>
    <w:multiLevelType w:val="hybridMultilevel"/>
    <w:tmpl w:val="74AE9526"/>
    <w:lvl w:ilvl="0" w:tplc="78B2A49C">
      <w:start w:val="1"/>
      <w:numFmt w:val="decimal"/>
      <w:lvlText w:val="%1."/>
      <w:lvlJc w:val="left"/>
      <w:pPr>
        <w:ind w:left="360" w:hanging="360"/>
      </w:pPr>
      <w:rPr>
        <w:rFonts w:hint="default"/>
        <w:b/>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1" w15:restartNumberingAfterBreak="0">
    <w:nsid w:val="42C119D8"/>
    <w:multiLevelType w:val="multilevel"/>
    <w:tmpl w:val="3A4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9D319F"/>
    <w:multiLevelType w:val="hybridMultilevel"/>
    <w:tmpl w:val="A5843B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3FD7D29"/>
    <w:multiLevelType w:val="hybridMultilevel"/>
    <w:tmpl w:val="084A56C8"/>
    <w:lvl w:ilvl="0" w:tplc="1210401E">
      <w:start w:val="1"/>
      <w:numFmt w:val="decimal"/>
      <w:lvlText w:val="%1."/>
      <w:lvlJc w:val="left"/>
      <w:pPr>
        <w:ind w:left="720" w:hanging="360"/>
      </w:pPr>
      <w:rPr>
        <w:rFonts w:cs="Calibri"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4ABB2A59"/>
    <w:multiLevelType w:val="hybridMultilevel"/>
    <w:tmpl w:val="9C18B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80F40"/>
    <w:multiLevelType w:val="hybridMultilevel"/>
    <w:tmpl w:val="B93CB39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C1626A"/>
    <w:multiLevelType w:val="hybridMultilevel"/>
    <w:tmpl w:val="AF5AAB3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0866B41"/>
    <w:multiLevelType w:val="hybridMultilevel"/>
    <w:tmpl w:val="ECB0A892"/>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28" w15:restartNumberingAfterBreak="0">
    <w:nsid w:val="525A196E"/>
    <w:multiLevelType w:val="hybridMultilevel"/>
    <w:tmpl w:val="AFF86BBA"/>
    <w:lvl w:ilvl="0" w:tplc="9244CED6">
      <w:numFmt w:val="bullet"/>
      <w:lvlText w:val="•"/>
      <w:lvlJc w:val="left"/>
      <w:pPr>
        <w:ind w:left="1069" w:hanging="360"/>
      </w:pPr>
      <w:rPr>
        <w:rFonts w:ascii="Lato" w:eastAsia="Times New Roman" w:hAnsi="Lato" w:cs="Arial" w:hint="default"/>
      </w:rPr>
    </w:lvl>
    <w:lvl w:ilvl="1" w:tplc="040C0003">
      <w:start w:val="1"/>
      <w:numFmt w:val="bullet"/>
      <w:lvlText w:val="o"/>
      <w:lvlJc w:val="left"/>
      <w:pPr>
        <w:ind w:left="1845" w:hanging="360"/>
      </w:pPr>
      <w:rPr>
        <w:rFonts w:ascii="Courier New" w:hAnsi="Courier New" w:cs="Courier New" w:hint="default"/>
      </w:rPr>
    </w:lvl>
    <w:lvl w:ilvl="2" w:tplc="040C0005">
      <w:start w:val="1"/>
      <w:numFmt w:val="bullet"/>
      <w:lvlText w:val=""/>
      <w:lvlJc w:val="left"/>
      <w:pPr>
        <w:ind w:left="2565" w:hanging="360"/>
      </w:pPr>
      <w:rPr>
        <w:rFonts w:ascii="Wingdings" w:hAnsi="Wingdings" w:hint="default"/>
      </w:rPr>
    </w:lvl>
    <w:lvl w:ilvl="3" w:tplc="040C0001">
      <w:start w:val="1"/>
      <w:numFmt w:val="bullet"/>
      <w:lvlText w:val=""/>
      <w:lvlJc w:val="left"/>
      <w:pPr>
        <w:ind w:left="3285" w:hanging="360"/>
      </w:pPr>
      <w:rPr>
        <w:rFonts w:ascii="Symbol" w:hAnsi="Symbol" w:hint="default"/>
      </w:rPr>
    </w:lvl>
    <w:lvl w:ilvl="4" w:tplc="040C0003">
      <w:start w:val="1"/>
      <w:numFmt w:val="bullet"/>
      <w:lvlText w:val="o"/>
      <w:lvlJc w:val="left"/>
      <w:pPr>
        <w:ind w:left="4005" w:hanging="360"/>
      </w:pPr>
      <w:rPr>
        <w:rFonts w:ascii="Courier New" w:hAnsi="Courier New" w:cs="Courier New" w:hint="default"/>
      </w:rPr>
    </w:lvl>
    <w:lvl w:ilvl="5" w:tplc="040C0005">
      <w:start w:val="1"/>
      <w:numFmt w:val="bullet"/>
      <w:lvlText w:val=""/>
      <w:lvlJc w:val="left"/>
      <w:pPr>
        <w:ind w:left="4725" w:hanging="360"/>
      </w:pPr>
      <w:rPr>
        <w:rFonts w:ascii="Wingdings" w:hAnsi="Wingdings" w:hint="default"/>
      </w:rPr>
    </w:lvl>
    <w:lvl w:ilvl="6" w:tplc="040C0001">
      <w:start w:val="1"/>
      <w:numFmt w:val="bullet"/>
      <w:lvlText w:val=""/>
      <w:lvlJc w:val="left"/>
      <w:pPr>
        <w:ind w:left="5445" w:hanging="360"/>
      </w:pPr>
      <w:rPr>
        <w:rFonts w:ascii="Symbol" w:hAnsi="Symbol" w:hint="default"/>
      </w:rPr>
    </w:lvl>
    <w:lvl w:ilvl="7" w:tplc="040C0003">
      <w:start w:val="1"/>
      <w:numFmt w:val="bullet"/>
      <w:lvlText w:val="o"/>
      <w:lvlJc w:val="left"/>
      <w:pPr>
        <w:ind w:left="6165" w:hanging="360"/>
      </w:pPr>
      <w:rPr>
        <w:rFonts w:ascii="Courier New" w:hAnsi="Courier New" w:cs="Courier New" w:hint="default"/>
      </w:rPr>
    </w:lvl>
    <w:lvl w:ilvl="8" w:tplc="040C0005">
      <w:start w:val="1"/>
      <w:numFmt w:val="bullet"/>
      <w:lvlText w:val=""/>
      <w:lvlJc w:val="left"/>
      <w:pPr>
        <w:ind w:left="6885" w:hanging="360"/>
      </w:pPr>
      <w:rPr>
        <w:rFonts w:ascii="Wingdings" w:hAnsi="Wingdings" w:hint="default"/>
      </w:rPr>
    </w:lvl>
  </w:abstractNum>
  <w:abstractNum w:abstractNumId="29" w15:restartNumberingAfterBreak="0">
    <w:nsid w:val="54422DD9"/>
    <w:multiLevelType w:val="hybridMultilevel"/>
    <w:tmpl w:val="851273C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9E97A2D"/>
    <w:multiLevelType w:val="hybridMultilevel"/>
    <w:tmpl w:val="B73A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61421"/>
    <w:multiLevelType w:val="multilevel"/>
    <w:tmpl w:val="B19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581FBC"/>
    <w:multiLevelType w:val="hybridMultilevel"/>
    <w:tmpl w:val="804EBD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3692D"/>
    <w:multiLevelType w:val="hybridMultilevel"/>
    <w:tmpl w:val="72F8F1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86F60"/>
    <w:multiLevelType w:val="hybridMultilevel"/>
    <w:tmpl w:val="1C16DF3C"/>
    <w:lvl w:ilvl="0" w:tplc="140C0003">
      <w:start w:val="1"/>
      <w:numFmt w:val="bullet"/>
      <w:lvlText w:val="o"/>
      <w:lvlJc w:val="left"/>
      <w:pPr>
        <w:ind w:left="1042" w:hanging="360"/>
      </w:pPr>
      <w:rPr>
        <w:rFonts w:ascii="Courier New" w:hAnsi="Courier New" w:cs="Courier New" w:hint="default"/>
      </w:rPr>
    </w:lvl>
    <w:lvl w:ilvl="1" w:tplc="140C0003" w:tentative="1">
      <w:start w:val="1"/>
      <w:numFmt w:val="bullet"/>
      <w:lvlText w:val="o"/>
      <w:lvlJc w:val="left"/>
      <w:pPr>
        <w:ind w:left="1762" w:hanging="360"/>
      </w:pPr>
      <w:rPr>
        <w:rFonts w:ascii="Courier New" w:hAnsi="Courier New" w:cs="Courier New" w:hint="default"/>
      </w:rPr>
    </w:lvl>
    <w:lvl w:ilvl="2" w:tplc="140C0005" w:tentative="1">
      <w:start w:val="1"/>
      <w:numFmt w:val="bullet"/>
      <w:lvlText w:val=""/>
      <w:lvlJc w:val="left"/>
      <w:pPr>
        <w:ind w:left="2482" w:hanging="360"/>
      </w:pPr>
      <w:rPr>
        <w:rFonts w:ascii="Wingdings" w:hAnsi="Wingdings" w:hint="default"/>
      </w:rPr>
    </w:lvl>
    <w:lvl w:ilvl="3" w:tplc="140C0001" w:tentative="1">
      <w:start w:val="1"/>
      <w:numFmt w:val="bullet"/>
      <w:lvlText w:val=""/>
      <w:lvlJc w:val="left"/>
      <w:pPr>
        <w:ind w:left="3202" w:hanging="360"/>
      </w:pPr>
      <w:rPr>
        <w:rFonts w:ascii="Symbol" w:hAnsi="Symbol" w:hint="default"/>
      </w:rPr>
    </w:lvl>
    <w:lvl w:ilvl="4" w:tplc="140C0003" w:tentative="1">
      <w:start w:val="1"/>
      <w:numFmt w:val="bullet"/>
      <w:lvlText w:val="o"/>
      <w:lvlJc w:val="left"/>
      <w:pPr>
        <w:ind w:left="3922" w:hanging="360"/>
      </w:pPr>
      <w:rPr>
        <w:rFonts w:ascii="Courier New" w:hAnsi="Courier New" w:cs="Courier New" w:hint="default"/>
      </w:rPr>
    </w:lvl>
    <w:lvl w:ilvl="5" w:tplc="140C0005" w:tentative="1">
      <w:start w:val="1"/>
      <w:numFmt w:val="bullet"/>
      <w:lvlText w:val=""/>
      <w:lvlJc w:val="left"/>
      <w:pPr>
        <w:ind w:left="4642" w:hanging="360"/>
      </w:pPr>
      <w:rPr>
        <w:rFonts w:ascii="Wingdings" w:hAnsi="Wingdings" w:hint="default"/>
      </w:rPr>
    </w:lvl>
    <w:lvl w:ilvl="6" w:tplc="140C0001" w:tentative="1">
      <w:start w:val="1"/>
      <w:numFmt w:val="bullet"/>
      <w:lvlText w:val=""/>
      <w:lvlJc w:val="left"/>
      <w:pPr>
        <w:ind w:left="5362" w:hanging="360"/>
      </w:pPr>
      <w:rPr>
        <w:rFonts w:ascii="Symbol" w:hAnsi="Symbol" w:hint="default"/>
      </w:rPr>
    </w:lvl>
    <w:lvl w:ilvl="7" w:tplc="140C0003" w:tentative="1">
      <w:start w:val="1"/>
      <w:numFmt w:val="bullet"/>
      <w:lvlText w:val="o"/>
      <w:lvlJc w:val="left"/>
      <w:pPr>
        <w:ind w:left="6082" w:hanging="360"/>
      </w:pPr>
      <w:rPr>
        <w:rFonts w:ascii="Courier New" w:hAnsi="Courier New" w:cs="Courier New" w:hint="default"/>
      </w:rPr>
    </w:lvl>
    <w:lvl w:ilvl="8" w:tplc="140C0005" w:tentative="1">
      <w:start w:val="1"/>
      <w:numFmt w:val="bullet"/>
      <w:lvlText w:val=""/>
      <w:lvlJc w:val="left"/>
      <w:pPr>
        <w:ind w:left="6802" w:hanging="360"/>
      </w:pPr>
      <w:rPr>
        <w:rFonts w:ascii="Wingdings" w:hAnsi="Wingdings" w:hint="default"/>
      </w:rPr>
    </w:lvl>
  </w:abstractNum>
  <w:abstractNum w:abstractNumId="35" w15:restartNumberingAfterBreak="0">
    <w:nsid w:val="670D3DD2"/>
    <w:multiLevelType w:val="hybridMultilevel"/>
    <w:tmpl w:val="BCE42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450D46"/>
    <w:multiLevelType w:val="hybridMultilevel"/>
    <w:tmpl w:val="B56C99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23640855">
    <w:abstractNumId w:val="0"/>
  </w:num>
  <w:num w:numId="2" w16cid:durableId="1861964069">
    <w:abstractNumId w:val="9"/>
  </w:num>
  <w:num w:numId="3" w16cid:durableId="368073460">
    <w:abstractNumId w:val="14"/>
  </w:num>
  <w:num w:numId="4" w16cid:durableId="1220246429">
    <w:abstractNumId w:val="17"/>
  </w:num>
  <w:num w:numId="5" w16cid:durableId="1093285572">
    <w:abstractNumId w:val="30"/>
  </w:num>
  <w:num w:numId="6" w16cid:durableId="1278484964">
    <w:abstractNumId w:val="1"/>
  </w:num>
  <w:num w:numId="7" w16cid:durableId="544567890">
    <w:abstractNumId w:val="5"/>
  </w:num>
  <w:num w:numId="8" w16cid:durableId="1161576290">
    <w:abstractNumId w:val="35"/>
  </w:num>
  <w:num w:numId="9" w16cid:durableId="1368138225">
    <w:abstractNumId w:val="31"/>
  </w:num>
  <w:num w:numId="10" w16cid:durableId="1090276011">
    <w:abstractNumId w:val="21"/>
  </w:num>
  <w:num w:numId="11" w16cid:durableId="1015113989">
    <w:abstractNumId w:val="4"/>
  </w:num>
  <w:num w:numId="12" w16cid:durableId="859271388">
    <w:abstractNumId w:val="2"/>
  </w:num>
  <w:num w:numId="13" w16cid:durableId="1734426080">
    <w:abstractNumId w:val="36"/>
  </w:num>
  <w:num w:numId="14" w16cid:durableId="819156269">
    <w:abstractNumId w:val="7"/>
  </w:num>
  <w:num w:numId="15" w16cid:durableId="278344070">
    <w:abstractNumId w:val="26"/>
  </w:num>
  <w:num w:numId="16" w16cid:durableId="1418820691">
    <w:abstractNumId w:val="13"/>
  </w:num>
  <w:num w:numId="17" w16cid:durableId="491220416">
    <w:abstractNumId w:val="16"/>
  </w:num>
  <w:num w:numId="18" w16cid:durableId="466164949">
    <w:abstractNumId w:val="34"/>
  </w:num>
  <w:num w:numId="19" w16cid:durableId="1856192226">
    <w:abstractNumId w:val="11"/>
  </w:num>
  <w:num w:numId="20" w16cid:durableId="874734156">
    <w:abstractNumId w:val="27"/>
  </w:num>
  <w:num w:numId="21" w16cid:durableId="857306949">
    <w:abstractNumId w:val="32"/>
  </w:num>
  <w:num w:numId="22" w16cid:durableId="181863556">
    <w:abstractNumId w:val="29"/>
  </w:num>
  <w:num w:numId="23" w16cid:durableId="1349983621">
    <w:abstractNumId w:val="18"/>
  </w:num>
  <w:num w:numId="24" w16cid:durableId="535630121">
    <w:abstractNumId w:val="6"/>
  </w:num>
  <w:num w:numId="25" w16cid:durableId="947199618">
    <w:abstractNumId w:val="33"/>
  </w:num>
  <w:num w:numId="26" w16cid:durableId="810751353">
    <w:abstractNumId w:val="24"/>
  </w:num>
  <w:num w:numId="27" w16cid:durableId="765688072">
    <w:abstractNumId w:val="25"/>
  </w:num>
  <w:num w:numId="28" w16cid:durableId="537475539">
    <w:abstractNumId w:val="23"/>
  </w:num>
  <w:num w:numId="29" w16cid:durableId="18317263">
    <w:abstractNumId w:val="20"/>
  </w:num>
  <w:num w:numId="30" w16cid:durableId="1080058316">
    <w:abstractNumId w:val="12"/>
  </w:num>
  <w:num w:numId="31" w16cid:durableId="957368284">
    <w:abstractNumId w:val="19"/>
  </w:num>
  <w:num w:numId="32" w16cid:durableId="137768619">
    <w:abstractNumId w:val="3"/>
  </w:num>
  <w:num w:numId="33" w16cid:durableId="195509275">
    <w:abstractNumId w:val="10"/>
  </w:num>
  <w:num w:numId="34" w16cid:durableId="319238847">
    <w:abstractNumId w:val="15"/>
  </w:num>
  <w:num w:numId="35" w16cid:durableId="1948417185">
    <w:abstractNumId w:val="28"/>
  </w:num>
  <w:num w:numId="36" w16cid:durableId="1761369987">
    <w:abstractNumId w:val="22"/>
  </w:num>
  <w:num w:numId="37" w16cid:durableId="62180586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6739"/>
    <w:rsid w:val="00016002"/>
    <w:rsid w:val="000264D8"/>
    <w:rsid w:val="00026F42"/>
    <w:rsid w:val="000322E0"/>
    <w:rsid w:val="0004202D"/>
    <w:rsid w:val="000431DD"/>
    <w:rsid w:val="00050F46"/>
    <w:rsid w:val="0005361F"/>
    <w:rsid w:val="00062485"/>
    <w:rsid w:val="0006629F"/>
    <w:rsid w:val="0006746C"/>
    <w:rsid w:val="000707CF"/>
    <w:rsid w:val="00075721"/>
    <w:rsid w:val="00075B32"/>
    <w:rsid w:val="00081F90"/>
    <w:rsid w:val="000A06D4"/>
    <w:rsid w:val="000B4CE6"/>
    <w:rsid w:val="000C7F3D"/>
    <w:rsid w:val="000D7DCD"/>
    <w:rsid w:val="000F03E8"/>
    <w:rsid w:val="000F2F46"/>
    <w:rsid w:val="0011180F"/>
    <w:rsid w:val="00116506"/>
    <w:rsid w:val="00117456"/>
    <w:rsid w:val="001209EF"/>
    <w:rsid w:val="001244E5"/>
    <w:rsid w:val="00125362"/>
    <w:rsid w:val="00126A4F"/>
    <w:rsid w:val="00141511"/>
    <w:rsid w:val="00154F12"/>
    <w:rsid w:val="001552AE"/>
    <w:rsid w:val="001608F3"/>
    <w:rsid w:val="00172806"/>
    <w:rsid w:val="0017529D"/>
    <w:rsid w:val="001817E0"/>
    <w:rsid w:val="00182D4E"/>
    <w:rsid w:val="001915EA"/>
    <w:rsid w:val="00197642"/>
    <w:rsid w:val="001976E6"/>
    <w:rsid w:val="001B6AA8"/>
    <w:rsid w:val="001C1AEE"/>
    <w:rsid w:val="001C566A"/>
    <w:rsid w:val="001E2201"/>
    <w:rsid w:val="001E6D7E"/>
    <w:rsid w:val="001F1962"/>
    <w:rsid w:val="001F555D"/>
    <w:rsid w:val="002142FE"/>
    <w:rsid w:val="0021593B"/>
    <w:rsid w:val="00226BC0"/>
    <w:rsid w:val="002354B3"/>
    <w:rsid w:val="002568F9"/>
    <w:rsid w:val="002573C9"/>
    <w:rsid w:val="00263820"/>
    <w:rsid w:val="00271BD7"/>
    <w:rsid w:val="00273C36"/>
    <w:rsid w:val="00293EB5"/>
    <w:rsid w:val="002A4F6B"/>
    <w:rsid w:val="002B3E44"/>
    <w:rsid w:val="002B68BC"/>
    <w:rsid w:val="002B69D5"/>
    <w:rsid w:val="002C2B56"/>
    <w:rsid w:val="002C3BC1"/>
    <w:rsid w:val="002D35F1"/>
    <w:rsid w:val="002D4FB3"/>
    <w:rsid w:val="002E065E"/>
    <w:rsid w:val="002E3B75"/>
    <w:rsid w:val="002F2858"/>
    <w:rsid w:val="002F302D"/>
    <w:rsid w:val="002F4EDD"/>
    <w:rsid w:val="002F5EA0"/>
    <w:rsid w:val="00315490"/>
    <w:rsid w:val="003405D9"/>
    <w:rsid w:val="00354583"/>
    <w:rsid w:val="0036049C"/>
    <w:rsid w:val="003643D3"/>
    <w:rsid w:val="0036456B"/>
    <w:rsid w:val="003666A6"/>
    <w:rsid w:val="00371A22"/>
    <w:rsid w:val="0037200E"/>
    <w:rsid w:val="0037291A"/>
    <w:rsid w:val="003742E1"/>
    <w:rsid w:val="00374873"/>
    <w:rsid w:val="00376499"/>
    <w:rsid w:val="00382387"/>
    <w:rsid w:val="003872AC"/>
    <w:rsid w:val="00397CC0"/>
    <w:rsid w:val="003A2EBC"/>
    <w:rsid w:val="003A4D1F"/>
    <w:rsid w:val="003C10C6"/>
    <w:rsid w:val="003D1BBD"/>
    <w:rsid w:val="003D5757"/>
    <w:rsid w:val="003D6522"/>
    <w:rsid w:val="003D6922"/>
    <w:rsid w:val="003E47C6"/>
    <w:rsid w:val="003E6AE0"/>
    <w:rsid w:val="003E732A"/>
    <w:rsid w:val="004128E8"/>
    <w:rsid w:val="00414EC9"/>
    <w:rsid w:val="00416737"/>
    <w:rsid w:val="00435B78"/>
    <w:rsid w:val="0044712B"/>
    <w:rsid w:val="00457E4A"/>
    <w:rsid w:val="004650BB"/>
    <w:rsid w:val="00475C6F"/>
    <w:rsid w:val="00480F4B"/>
    <w:rsid w:val="0048119A"/>
    <w:rsid w:val="004850DB"/>
    <w:rsid w:val="004A35FD"/>
    <w:rsid w:val="004A5115"/>
    <w:rsid w:val="004B2C3F"/>
    <w:rsid w:val="004C0F8E"/>
    <w:rsid w:val="004D0104"/>
    <w:rsid w:val="004F00A4"/>
    <w:rsid w:val="004F428A"/>
    <w:rsid w:val="004F534B"/>
    <w:rsid w:val="005000EF"/>
    <w:rsid w:val="0050110C"/>
    <w:rsid w:val="00505E39"/>
    <w:rsid w:val="005106EB"/>
    <w:rsid w:val="005318D1"/>
    <w:rsid w:val="00534910"/>
    <w:rsid w:val="00536FB7"/>
    <w:rsid w:val="005440C7"/>
    <w:rsid w:val="00556FDF"/>
    <w:rsid w:val="00567E78"/>
    <w:rsid w:val="005720E5"/>
    <w:rsid w:val="00592410"/>
    <w:rsid w:val="00593CAC"/>
    <w:rsid w:val="005A7241"/>
    <w:rsid w:val="005B145A"/>
    <w:rsid w:val="005B1F15"/>
    <w:rsid w:val="005D469F"/>
    <w:rsid w:val="005E1967"/>
    <w:rsid w:val="005E4B20"/>
    <w:rsid w:val="005F0CF0"/>
    <w:rsid w:val="005F2BA0"/>
    <w:rsid w:val="006016A1"/>
    <w:rsid w:val="00617A88"/>
    <w:rsid w:val="00626A52"/>
    <w:rsid w:val="0063021A"/>
    <w:rsid w:val="00641FEF"/>
    <w:rsid w:val="00652ED7"/>
    <w:rsid w:val="00665DD8"/>
    <w:rsid w:val="00672A64"/>
    <w:rsid w:val="00694F7C"/>
    <w:rsid w:val="0069625E"/>
    <w:rsid w:val="006B5A0E"/>
    <w:rsid w:val="006C0469"/>
    <w:rsid w:val="006E2B9A"/>
    <w:rsid w:val="006F5672"/>
    <w:rsid w:val="00700D7C"/>
    <w:rsid w:val="00711EA6"/>
    <w:rsid w:val="00716520"/>
    <w:rsid w:val="00734515"/>
    <w:rsid w:val="0075590E"/>
    <w:rsid w:val="00761829"/>
    <w:rsid w:val="00765D7F"/>
    <w:rsid w:val="00786B7C"/>
    <w:rsid w:val="00792511"/>
    <w:rsid w:val="007B6517"/>
    <w:rsid w:val="007C53AF"/>
    <w:rsid w:val="007D2A54"/>
    <w:rsid w:val="007D5EF6"/>
    <w:rsid w:val="007E6A26"/>
    <w:rsid w:val="007F1D2A"/>
    <w:rsid w:val="00801C13"/>
    <w:rsid w:val="00811D8F"/>
    <w:rsid w:val="00840F42"/>
    <w:rsid w:val="00847813"/>
    <w:rsid w:val="0085097F"/>
    <w:rsid w:val="00851152"/>
    <w:rsid w:val="008511C7"/>
    <w:rsid w:val="00852D68"/>
    <w:rsid w:val="008645F6"/>
    <w:rsid w:val="00883DCA"/>
    <w:rsid w:val="00885DFD"/>
    <w:rsid w:val="00886838"/>
    <w:rsid w:val="00893F65"/>
    <w:rsid w:val="008A05E9"/>
    <w:rsid w:val="008B49B1"/>
    <w:rsid w:val="008B619A"/>
    <w:rsid w:val="008E05D4"/>
    <w:rsid w:val="008F2D9B"/>
    <w:rsid w:val="009270BF"/>
    <w:rsid w:val="009350CC"/>
    <w:rsid w:val="0094450E"/>
    <w:rsid w:val="009509AF"/>
    <w:rsid w:val="00956C54"/>
    <w:rsid w:val="00967A61"/>
    <w:rsid w:val="00973862"/>
    <w:rsid w:val="00980684"/>
    <w:rsid w:val="00980F2E"/>
    <w:rsid w:val="00995C94"/>
    <w:rsid w:val="009A2128"/>
    <w:rsid w:val="009B0BC1"/>
    <w:rsid w:val="009B135A"/>
    <w:rsid w:val="009C00C7"/>
    <w:rsid w:val="009D0279"/>
    <w:rsid w:val="009D2C5C"/>
    <w:rsid w:val="009E43C2"/>
    <w:rsid w:val="009E590F"/>
    <w:rsid w:val="00A03963"/>
    <w:rsid w:val="00A17195"/>
    <w:rsid w:val="00A206E7"/>
    <w:rsid w:val="00A20DBF"/>
    <w:rsid w:val="00A37B53"/>
    <w:rsid w:val="00A641A3"/>
    <w:rsid w:val="00A72B2F"/>
    <w:rsid w:val="00A95638"/>
    <w:rsid w:val="00A95B18"/>
    <w:rsid w:val="00AA4DA2"/>
    <w:rsid w:val="00AC1BFB"/>
    <w:rsid w:val="00AC377B"/>
    <w:rsid w:val="00AE72E6"/>
    <w:rsid w:val="00B0307C"/>
    <w:rsid w:val="00B05E56"/>
    <w:rsid w:val="00B06AE0"/>
    <w:rsid w:val="00B10408"/>
    <w:rsid w:val="00B1424E"/>
    <w:rsid w:val="00B2062C"/>
    <w:rsid w:val="00B24448"/>
    <w:rsid w:val="00B26595"/>
    <w:rsid w:val="00B40F05"/>
    <w:rsid w:val="00B4491C"/>
    <w:rsid w:val="00B44A79"/>
    <w:rsid w:val="00B66B3A"/>
    <w:rsid w:val="00B75CF9"/>
    <w:rsid w:val="00B80FFD"/>
    <w:rsid w:val="00B97B00"/>
    <w:rsid w:val="00BA1001"/>
    <w:rsid w:val="00BA358E"/>
    <w:rsid w:val="00BA505A"/>
    <w:rsid w:val="00BA7BBB"/>
    <w:rsid w:val="00BB09C0"/>
    <w:rsid w:val="00BB33AF"/>
    <w:rsid w:val="00BB654F"/>
    <w:rsid w:val="00BB78C4"/>
    <w:rsid w:val="00BC4412"/>
    <w:rsid w:val="00BC4BED"/>
    <w:rsid w:val="00BD0252"/>
    <w:rsid w:val="00BD0281"/>
    <w:rsid w:val="00BE1A93"/>
    <w:rsid w:val="00BE22DC"/>
    <w:rsid w:val="00BE42CB"/>
    <w:rsid w:val="00BE43A0"/>
    <w:rsid w:val="00BE68B9"/>
    <w:rsid w:val="00C039A3"/>
    <w:rsid w:val="00C05A0B"/>
    <w:rsid w:val="00C173D6"/>
    <w:rsid w:val="00C26D02"/>
    <w:rsid w:val="00C34D1E"/>
    <w:rsid w:val="00C36347"/>
    <w:rsid w:val="00C44711"/>
    <w:rsid w:val="00C62DD7"/>
    <w:rsid w:val="00C72061"/>
    <w:rsid w:val="00C73774"/>
    <w:rsid w:val="00C74FCD"/>
    <w:rsid w:val="00C820B8"/>
    <w:rsid w:val="00C863B8"/>
    <w:rsid w:val="00C863F1"/>
    <w:rsid w:val="00CA6D24"/>
    <w:rsid w:val="00CB7CAF"/>
    <w:rsid w:val="00CE176D"/>
    <w:rsid w:val="00CE38D9"/>
    <w:rsid w:val="00CE7212"/>
    <w:rsid w:val="00CF5111"/>
    <w:rsid w:val="00D14ED8"/>
    <w:rsid w:val="00D24309"/>
    <w:rsid w:val="00D307DF"/>
    <w:rsid w:val="00D30935"/>
    <w:rsid w:val="00D30B99"/>
    <w:rsid w:val="00D34162"/>
    <w:rsid w:val="00D353FB"/>
    <w:rsid w:val="00D358CB"/>
    <w:rsid w:val="00D45441"/>
    <w:rsid w:val="00D55A9B"/>
    <w:rsid w:val="00D61D2F"/>
    <w:rsid w:val="00D63A4D"/>
    <w:rsid w:val="00D64FE3"/>
    <w:rsid w:val="00D72D7B"/>
    <w:rsid w:val="00D7319B"/>
    <w:rsid w:val="00D759BA"/>
    <w:rsid w:val="00D77995"/>
    <w:rsid w:val="00D82F5D"/>
    <w:rsid w:val="00D835CF"/>
    <w:rsid w:val="00D84D6D"/>
    <w:rsid w:val="00DA5C16"/>
    <w:rsid w:val="00DB1364"/>
    <w:rsid w:val="00DB51CA"/>
    <w:rsid w:val="00DD149D"/>
    <w:rsid w:val="00DE4A60"/>
    <w:rsid w:val="00DF223F"/>
    <w:rsid w:val="00DF6040"/>
    <w:rsid w:val="00DF6CA5"/>
    <w:rsid w:val="00E1766A"/>
    <w:rsid w:val="00E203CE"/>
    <w:rsid w:val="00E247C7"/>
    <w:rsid w:val="00E46E8B"/>
    <w:rsid w:val="00E52E21"/>
    <w:rsid w:val="00E61E92"/>
    <w:rsid w:val="00E770D4"/>
    <w:rsid w:val="00E80DF0"/>
    <w:rsid w:val="00E96608"/>
    <w:rsid w:val="00E97849"/>
    <w:rsid w:val="00EA39C2"/>
    <w:rsid w:val="00EB50A8"/>
    <w:rsid w:val="00EB5BD6"/>
    <w:rsid w:val="00EC515A"/>
    <w:rsid w:val="00EC708A"/>
    <w:rsid w:val="00EE65A8"/>
    <w:rsid w:val="00F01142"/>
    <w:rsid w:val="00F25B3E"/>
    <w:rsid w:val="00F27519"/>
    <w:rsid w:val="00F30303"/>
    <w:rsid w:val="00F31B34"/>
    <w:rsid w:val="00F34B07"/>
    <w:rsid w:val="00F42378"/>
    <w:rsid w:val="00F438E3"/>
    <w:rsid w:val="00F452BD"/>
    <w:rsid w:val="00F54E68"/>
    <w:rsid w:val="00F60CB3"/>
    <w:rsid w:val="00F62707"/>
    <w:rsid w:val="00F63186"/>
    <w:rsid w:val="00F64D89"/>
    <w:rsid w:val="00F9264F"/>
    <w:rsid w:val="00FA0478"/>
    <w:rsid w:val="00FA0749"/>
    <w:rsid w:val="00FA3C4E"/>
    <w:rsid w:val="00FA78A6"/>
    <w:rsid w:val="00FB2E7E"/>
    <w:rsid w:val="00FB2EC4"/>
    <w:rsid w:val="00FC7C49"/>
    <w:rsid w:val="00FE4BCD"/>
    <w:rsid w:val="00FF33B7"/>
    <w:rsid w:val="00FF3B7C"/>
    <w:rsid w:val="01ADA15C"/>
    <w:rsid w:val="32685751"/>
    <w:rsid w:val="34263400"/>
    <w:rsid w:val="3A94DAFB"/>
    <w:rsid w:val="3A9D12B1"/>
    <w:rsid w:val="3F234473"/>
    <w:rsid w:val="3FFA1399"/>
    <w:rsid w:val="468431E8"/>
    <w:rsid w:val="5BD3A9F1"/>
    <w:rsid w:val="61DFEC3B"/>
    <w:rsid w:val="66B08C3D"/>
    <w:rsid w:val="6F1F606F"/>
    <w:rsid w:val="790AE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3FD69"/>
  <w15:docId w15:val="{27873B8F-D8E1-43D5-B200-47DE1F12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3F"/>
    <w:rPr>
      <w:rFonts w:cs="Arial"/>
      <w:iCs/>
      <w:sz w:val="24"/>
      <w:szCs w:val="24"/>
    </w:rPr>
  </w:style>
  <w:style w:type="paragraph" w:styleId="Titre1">
    <w:name w:val="heading 1"/>
    <w:basedOn w:val="Normal"/>
    <w:next w:val="Normal"/>
    <w:qFormat/>
    <w:rsid w:val="004B2C3F"/>
    <w:pPr>
      <w:keepNext/>
      <w:outlineLvl w:val="0"/>
    </w:pPr>
    <w:rPr>
      <w:rFonts w:cs="Times New Roman"/>
      <w:iCs w:val="0"/>
      <w:szCs w:val="20"/>
    </w:rPr>
  </w:style>
  <w:style w:type="paragraph" w:styleId="Titre3">
    <w:name w:val="heading 3"/>
    <w:basedOn w:val="Normal"/>
    <w:next w:val="Normal"/>
    <w:qFormat/>
    <w:rsid w:val="004B2C3F"/>
    <w:pPr>
      <w:keepNext/>
      <w:spacing w:before="240" w:after="60"/>
      <w:outlineLvl w:val="2"/>
    </w:pPr>
    <w:rPr>
      <w:rFonts w:ascii="Arial" w:hAnsi="Arial"/>
      <w:b/>
      <w:bCs/>
      <w:iCs w:val="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4B2C3F"/>
    <w:pPr>
      <w:spacing w:before="100" w:beforeAutospacing="1" w:after="100" w:afterAutospacing="1"/>
    </w:pPr>
    <w:rPr>
      <w:rFonts w:cs="Times New Roman"/>
      <w:iCs w:val="0"/>
    </w:rPr>
  </w:style>
  <w:style w:type="character" w:styleId="Lienhypertexte">
    <w:name w:val="Hyperlink"/>
    <w:basedOn w:val="Policepardfaut"/>
    <w:rsid w:val="004B2C3F"/>
    <w:rPr>
      <w:color w:val="0000FF"/>
      <w:u w:val="single"/>
    </w:rPr>
  </w:style>
  <w:style w:type="paragraph" w:styleId="Textebrut">
    <w:name w:val="Plain Text"/>
    <w:basedOn w:val="Normal"/>
    <w:link w:val="TextebrutCar"/>
    <w:rsid w:val="004B2C3F"/>
    <w:rPr>
      <w:rFonts w:ascii="Courier New" w:hAnsi="Courier New" w:cs="Times New Roman"/>
      <w:iCs w:val="0"/>
      <w:sz w:val="20"/>
    </w:rPr>
  </w:style>
  <w:style w:type="paragraph" w:styleId="Corpsdetexte">
    <w:name w:val="Body Text"/>
    <w:basedOn w:val="Normal"/>
    <w:link w:val="CorpsdetexteCar"/>
    <w:rsid w:val="004B2C3F"/>
    <w:pPr>
      <w:jc w:val="both"/>
    </w:pPr>
    <w:rPr>
      <w:sz w:val="22"/>
    </w:rPr>
  </w:style>
  <w:style w:type="paragraph" w:styleId="Textedebulles">
    <w:name w:val="Balloon Text"/>
    <w:basedOn w:val="Normal"/>
    <w:semiHidden/>
    <w:rsid w:val="00D77995"/>
    <w:rPr>
      <w:rFonts w:ascii="Tahoma" w:hAnsi="Tahoma" w:cs="Tahoma"/>
      <w:sz w:val="16"/>
      <w:szCs w:val="16"/>
    </w:rPr>
  </w:style>
  <w:style w:type="character" w:styleId="Marquedecommentaire">
    <w:name w:val="annotation reference"/>
    <w:basedOn w:val="Policepardfaut"/>
    <w:semiHidden/>
    <w:rsid w:val="003C10C6"/>
    <w:rPr>
      <w:sz w:val="16"/>
      <w:szCs w:val="16"/>
    </w:rPr>
  </w:style>
  <w:style w:type="paragraph" w:styleId="Commentaire">
    <w:name w:val="annotation text"/>
    <w:basedOn w:val="Normal"/>
    <w:semiHidden/>
    <w:rsid w:val="003C10C6"/>
    <w:rPr>
      <w:sz w:val="20"/>
      <w:szCs w:val="20"/>
    </w:rPr>
  </w:style>
  <w:style w:type="paragraph" w:styleId="Objetducommentaire">
    <w:name w:val="annotation subject"/>
    <w:basedOn w:val="Commentaire"/>
    <w:next w:val="Commentaire"/>
    <w:semiHidden/>
    <w:rsid w:val="003C10C6"/>
    <w:rPr>
      <w:b/>
      <w:bCs/>
    </w:rPr>
  </w:style>
  <w:style w:type="paragraph" w:styleId="Listepuces">
    <w:name w:val="List Bullet"/>
    <w:basedOn w:val="Normal"/>
    <w:rsid w:val="000707CF"/>
    <w:pPr>
      <w:numPr>
        <w:numId w:val="1"/>
      </w:numPr>
    </w:pPr>
    <w:rPr>
      <w:rFonts w:ascii="Georgia" w:hAnsi="Georgia" w:cs="Times New Roman"/>
      <w:iCs w:val="0"/>
    </w:rPr>
  </w:style>
  <w:style w:type="paragraph" w:styleId="Paragraphedeliste">
    <w:name w:val="List Paragraph"/>
    <w:aliases w:val="LISTA,normal,Normal2,Normal3,Normal4,Normal5,Normal6,Normal7,Indicator Text,Dot pt,Evidence on Demand bullet points,ANSWER,Table/Figure Heading,Listeafsnit,Paragraphe de liste1,Colorful List - Accent 11,Bullet List,FooterText,L"/>
    <w:basedOn w:val="Normal"/>
    <w:link w:val="ParagraphedelisteCar"/>
    <w:uiPriority w:val="34"/>
    <w:qFormat/>
    <w:rsid w:val="009D2C5C"/>
    <w:pPr>
      <w:ind w:left="720"/>
      <w:contextualSpacing/>
    </w:pPr>
  </w:style>
  <w:style w:type="paragraph" w:styleId="En-tte">
    <w:name w:val="header"/>
    <w:basedOn w:val="Normal"/>
    <w:link w:val="En-tteCar"/>
    <w:uiPriority w:val="99"/>
    <w:rsid w:val="002F302D"/>
    <w:pPr>
      <w:tabs>
        <w:tab w:val="center" w:pos="4680"/>
        <w:tab w:val="right" w:pos="9360"/>
      </w:tabs>
    </w:pPr>
  </w:style>
  <w:style w:type="character" w:customStyle="1" w:styleId="En-tteCar">
    <w:name w:val="En-tête Car"/>
    <w:basedOn w:val="Policepardfaut"/>
    <w:link w:val="En-tte"/>
    <w:uiPriority w:val="99"/>
    <w:rsid w:val="002F302D"/>
    <w:rPr>
      <w:rFonts w:cs="Arial"/>
      <w:iCs/>
      <w:sz w:val="24"/>
      <w:szCs w:val="24"/>
    </w:rPr>
  </w:style>
  <w:style w:type="paragraph" w:styleId="Pieddepage">
    <w:name w:val="footer"/>
    <w:basedOn w:val="Normal"/>
    <w:link w:val="PieddepageCar"/>
    <w:uiPriority w:val="99"/>
    <w:rsid w:val="002F302D"/>
    <w:pPr>
      <w:tabs>
        <w:tab w:val="center" w:pos="4680"/>
        <w:tab w:val="right" w:pos="9360"/>
      </w:tabs>
    </w:pPr>
  </w:style>
  <w:style w:type="character" w:customStyle="1" w:styleId="PieddepageCar">
    <w:name w:val="Pied de page Car"/>
    <w:basedOn w:val="Policepardfaut"/>
    <w:link w:val="Pieddepage"/>
    <w:uiPriority w:val="99"/>
    <w:rsid w:val="002F302D"/>
    <w:rPr>
      <w:rFonts w:cs="Arial"/>
      <w:iCs/>
      <w:sz w:val="24"/>
      <w:szCs w:val="24"/>
    </w:rPr>
  </w:style>
  <w:style w:type="character" w:customStyle="1" w:styleId="TextebrutCar">
    <w:name w:val="Texte brut Car"/>
    <w:basedOn w:val="Policepardfaut"/>
    <w:link w:val="Textebrut"/>
    <w:uiPriority w:val="99"/>
    <w:rsid w:val="00B2062C"/>
    <w:rPr>
      <w:rFonts w:ascii="Courier New" w:hAnsi="Courier New"/>
      <w:szCs w:val="24"/>
    </w:rPr>
  </w:style>
  <w:style w:type="character" w:customStyle="1" w:styleId="CorpsdetexteCar">
    <w:name w:val="Corps de texte Car"/>
    <w:basedOn w:val="Policepardfaut"/>
    <w:link w:val="Corpsdetexte"/>
    <w:rsid w:val="00626A52"/>
    <w:rPr>
      <w:rFonts w:cs="Arial"/>
      <w:iCs/>
      <w:sz w:val="22"/>
      <w:szCs w:val="24"/>
    </w:rPr>
  </w:style>
  <w:style w:type="paragraph" w:styleId="Rvision">
    <w:name w:val="Revision"/>
    <w:hidden/>
    <w:uiPriority w:val="99"/>
    <w:semiHidden/>
    <w:rsid w:val="001817E0"/>
    <w:rPr>
      <w:rFonts w:cs="Arial"/>
      <w:iCs/>
      <w:sz w:val="24"/>
      <w:szCs w:val="24"/>
    </w:rPr>
  </w:style>
  <w:style w:type="table" w:styleId="Grilledutableau">
    <w:name w:val="Table Grid"/>
    <w:basedOn w:val="TableauNormal"/>
    <w:uiPriority w:val="59"/>
    <w:rsid w:val="002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26D02"/>
    <w:rPr>
      <w:i/>
      <w:iCs/>
    </w:rPr>
  </w:style>
  <w:style w:type="character" w:customStyle="1" w:styleId="normaltextrun">
    <w:name w:val="normaltextrun"/>
    <w:basedOn w:val="Policepardfaut"/>
    <w:rsid w:val="002B68BC"/>
  </w:style>
  <w:style w:type="character" w:customStyle="1" w:styleId="eop">
    <w:name w:val="eop"/>
    <w:basedOn w:val="Policepardfaut"/>
    <w:rsid w:val="002B68BC"/>
  </w:style>
  <w:style w:type="paragraph" w:customStyle="1" w:styleId="paragraph">
    <w:name w:val="paragraph"/>
    <w:basedOn w:val="Normal"/>
    <w:rsid w:val="00FA0478"/>
    <w:pPr>
      <w:spacing w:before="100" w:beforeAutospacing="1" w:after="100" w:afterAutospacing="1"/>
    </w:pPr>
    <w:rPr>
      <w:rFonts w:cs="Times New Roman"/>
      <w:iCs w:val="0"/>
    </w:rPr>
  </w:style>
  <w:style w:type="paragraph" w:customStyle="1" w:styleId="subheadingFUTURAV">
    <w:name w:val="subheading FUTURA V"/>
    <w:basedOn w:val="Titre1"/>
    <w:next w:val="Normal"/>
    <w:link w:val="subheadingFUTURAVChar"/>
    <w:uiPriority w:val="7"/>
    <w:qFormat/>
    <w:rsid w:val="00F60CB3"/>
    <w:pPr>
      <w:keepLines/>
      <w:spacing w:before="100" w:beforeAutospacing="1" w:after="100" w:afterAutospacing="1" w:line="216" w:lineRule="auto"/>
    </w:pPr>
    <w:rPr>
      <w:rFonts w:ascii="Futura LT Pro Book" w:hAnsi="Futura LT Pro Book"/>
      <w:b/>
      <w:bCs/>
      <w:iCs/>
      <w:caps/>
      <w:color w:val="4F81BD" w:themeColor="accent1"/>
      <w:kern w:val="36"/>
      <w:sz w:val="28"/>
      <w:szCs w:val="48"/>
      <w:lang w:eastAsia="es-ES"/>
    </w:rPr>
  </w:style>
  <w:style w:type="character" w:customStyle="1" w:styleId="subheadingFUTURAVChar">
    <w:name w:val="subheading FUTURA V Char"/>
    <w:basedOn w:val="Policepardfaut"/>
    <w:link w:val="subheadingFUTURAV"/>
    <w:uiPriority w:val="7"/>
    <w:rsid w:val="00F60CB3"/>
    <w:rPr>
      <w:rFonts w:ascii="Futura LT Pro Book" w:hAnsi="Futura LT Pro Book"/>
      <w:b/>
      <w:bCs/>
      <w:iCs/>
      <w:caps/>
      <w:color w:val="4F81BD" w:themeColor="accent1"/>
      <w:kern w:val="36"/>
      <w:sz w:val="28"/>
      <w:szCs w:val="48"/>
      <w:lang w:eastAsia="es-ES"/>
    </w:rPr>
  </w:style>
  <w:style w:type="character" w:customStyle="1" w:styleId="ParagraphedelisteCar">
    <w:name w:val="Paragraphe de liste Car"/>
    <w:aliases w:val="LISTA Car,normal Car,Normal2 Car,Normal3 Car,Normal4 Car,Normal5 Car,Normal6 Car,Normal7 Car,Indicator Text Car,Dot pt Car,Evidence on Demand bullet points Car,ANSWER Car,Table/Figure Heading Car,Listeafsnit Car,Bullet List Car"/>
    <w:link w:val="Paragraphedeliste"/>
    <w:uiPriority w:val="34"/>
    <w:locked/>
    <w:rsid w:val="00075B32"/>
    <w:rPr>
      <w:rFonts w:cs="Arial"/>
      <w:iCs/>
      <w:sz w:val="24"/>
      <w:szCs w:val="24"/>
    </w:rPr>
  </w:style>
  <w:style w:type="paragraph" w:customStyle="1" w:styleId="Default">
    <w:name w:val="Default"/>
    <w:rsid w:val="00C74FCD"/>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
    <w:div w:id="140776237">
      <w:bodyDiv w:val="1"/>
      <w:marLeft w:val="0"/>
      <w:marRight w:val="0"/>
      <w:marTop w:val="0"/>
      <w:marBottom w:val="0"/>
      <w:divBdr>
        <w:top w:val="none" w:sz="0" w:space="0" w:color="auto"/>
        <w:left w:val="none" w:sz="0" w:space="0" w:color="auto"/>
        <w:bottom w:val="none" w:sz="0" w:space="0" w:color="auto"/>
        <w:right w:val="none" w:sz="0" w:space="0" w:color="auto"/>
      </w:divBdr>
      <w:divsChild>
        <w:div w:id="1279725260">
          <w:marLeft w:val="0"/>
          <w:marRight w:val="0"/>
          <w:marTop w:val="0"/>
          <w:marBottom w:val="0"/>
          <w:divBdr>
            <w:top w:val="none" w:sz="0" w:space="0" w:color="auto"/>
            <w:left w:val="none" w:sz="0" w:space="0" w:color="auto"/>
            <w:bottom w:val="none" w:sz="0" w:space="0" w:color="auto"/>
            <w:right w:val="none" w:sz="0" w:space="0" w:color="auto"/>
          </w:divBdr>
          <w:divsChild>
            <w:div w:id="482159498">
              <w:marLeft w:val="0"/>
              <w:marRight w:val="0"/>
              <w:marTop w:val="0"/>
              <w:marBottom w:val="0"/>
              <w:divBdr>
                <w:top w:val="none" w:sz="0" w:space="0" w:color="auto"/>
                <w:left w:val="none" w:sz="0" w:space="0" w:color="auto"/>
                <w:bottom w:val="none" w:sz="0" w:space="0" w:color="auto"/>
                <w:right w:val="none" w:sz="0" w:space="0" w:color="auto"/>
              </w:divBdr>
            </w:div>
            <w:div w:id="1692218137">
              <w:marLeft w:val="0"/>
              <w:marRight w:val="0"/>
              <w:marTop w:val="0"/>
              <w:marBottom w:val="0"/>
              <w:divBdr>
                <w:top w:val="none" w:sz="0" w:space="0" w:color="auto"/>
                <w:left w:val="none" w:sz="0" w:space="0" w:color="auto"/>
                <w:bottom w:val="none" w:sz="0" w:space="0" w:color="auto"/>
                <w:right w:val="none" w:sz="0" w:space="0" w:color="auto"/>
              </w:divBdr>
            </w:div>
          </w:divsChild>
        </w:div>
        <w:div w:id="1564483923">
          <w:marLeft w:val="0"/>
          <w:marRight w:val="0"/>
          <w:marTop w:val="0"/>
          <w:marBottom w:val="0"/>
          <w:divBdr>
            <w:top w:val="none" w:sz="0" w:space="0" w:color="auto"/>
            <w:left w:val="none" w:sz="0" w:space="0" w:color="auto"/>
            <w:bottom w:val="none" w:sz="0" w:space="0" w:color="auto"/>
            <w:right w:val="none" w:sz="0" w:space="0" w:color="auto"/>
          </w:divBdr>
          <w:divsChild>
            <w:div w:id="11915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6913">
      <w:bodyDiv w:val="1"/>
      <w:marLeft w:val="0"/>
      <w:marRight w:val="0"/>
      <w:marTop w:val="0"/>
      <w:marBottom w:val="0"/>
      <w:divBdr>
        <w:top w:val="none" w:sz="0" w:space="0" w:color="auto"/>
        <w:left w:val="none" w:sz="0" w:space="0" w:color="auto"/>
        <w:bottom w:val="none" w:sz="0" w:space="0" w:color="auto"/>
        <w:right w:val="none" w:sz="0" w:space="0" w:color="auto"/>
      </w:divBdr>
    </w:div>
    <w:div w:id="834488771">
      <w:bodyDiv w:val="1"/>
      <w:marLeft w:val="0"/>
      <w:marRight w:val="0"/>
      <w:marTop w:val="0"/>
      <w:marBottom w:val="0"/>
      <w:divBdr>
        <w:top w:val="none" w:sz="0" w:space="0" w:color="auto"/>
        <w:left w:val="none" w:sz="0" w:space="0" w:color="auto"/>
        <w:bottom w:val="none" w:sz="0" w:space="0" w:color="auto"/>
        <w:right w:val="none" w:sz="0" w:space="0" w:color="auto"/>
      </w:divBdr>
    </w:div>
    <w:div w:id="17574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tement-pap@ht-actioncontrelafaim.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21f5db-278e-4a3c-909a-cad3b7491cc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80048E3798CC4F8D0EBAA0C9D9723E" ma:contentTypeVersion="12" ma:contentTypeDescription="Create a new document." ma:contentTypeScope="" ma:versionID="7cdc1870ad95b8823134b2ba23a1441c">
  <xsd:schema xmlns:xsd="http://www.w3.org/2001/XMLSchema" xmlns:xs="http://www.w3.org/2001/XMLSchema" xmlns:p="http://schemas.microsoft.com/office/2006/metadata/properties" xmlns:ns2="0eb55b92-a537-4c30-9b79-7e9d15537eb9" xmlns:ns3="f621f5db-278e-4a3c-909a-cad3b7491cc0" targetNamespace="http://schemas.microsoft.com/office/2006/metadata/properties" ma:root="true" ma:fieldsID="ef1d10196ec7dbeaba6b4f87f64c59de" ns2:_="" ns3:_="">
    <xsd:import namespace="0eb55b92-a537-4c30-9b79-7e9d15537eb9"/>
    <xsd:import namespace="f621f5db-278e-4a3c-909a-cad3b7491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55b92-a537-4c30-9b79-7e9d15537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1f5db-278e-4a3c-909a-cad3b7491c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f621f5db-278e-4a3c-909a-cad3b7491cc0"/>
  </ds:schemaRefs>
</ds:datastoreItem>
</file>

<file path=customXml/itemProps2.xml><?xml version="1.0" encoding="utf-8"?>
<ds:datastoreItem xmlns:ds="http://schemas.openxmlformats.org/officeDocument/2006/customXml" ds:itemID="{69806C93-B7E0-4786-A9A6-A597FE2D9F09}">
  <ds:schemaRefs>
    <ds:schemaRef ds:uri="http://schemas.openxmlformats.org/officeDocument/2006/bibliography"/>
  </ds:schemaRefs>
</ds:datastoreItem>
</file>

<file path=customXml/itemProps3.xml><?xml version="1.0" encoding="utf-8"?>
<ds:datastoreItem xmlns:ds="http://schemas.openxmlformats.org/officeDocument/2006/customXml" ds:itemID="{D620F80F-E8D1-4C20-B2D2-88C0476FD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55b92-a537-4c30-9b79-7e9d15537eb9"/>
    <ds:schemaRef ds:uri="f621f5db-278e-4a3c-909a-cad3b749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0CBBA-AEE0-4992-8A7E-A53DF41B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1530</Words>
  <Characters>8421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ACTION AGAINST HUNGER – USA</vt:lpstr>
      <vt:lpstr>ACTION AGAINST HUNGER – USA</vt:lpstr>
    </vt:vector>
  </TitlesOfParts>
  <Company>Action Against Hunger</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creator>Robin Picard</dc:creator>
  <cp:lastModifiedBy>Anne Marly Mathurin</cp:lastModifiedBy>
  <cp:revision>3</cp:revision>
  <cp:lastPrinted>2018-01-16T18:16:00Z</cp:lastPrinted>
  <dcterms:created xsi:type="dcterms:W3CDTF">2024-12-12T19:40:00Z</dcterms:created>
  <dcterms:modified xsi:type="dcterms:W3CDTF">2024-12-12T19:45:00Z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0x0101008880048E3798CC4F8D0EBAA0C9D9723E</vt:lpwstr>
  </property>
  <property fmtid="{D5CDD505-2E9C-101B-9397-08002B2CF9AE}" pid="3" name="Order">
    <vt:r8>41200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