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F7C90" w14:textId="4D006806"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Titre du poste</w:t>
      </w:r>
      <w:r w:rsidR="00BD41A3" w:rsidRPr="0094358A">
        <w:rPr>
          <w:rFonts w:ascii="Times New Roman" w:hAnsi="Times New Roman" w:cs="Times New Roman"/>
          <w:b/>
          <w:bCs/>
          <w:lang w:val="fr-FR"/>
        </w:rPr>
        <w:tab/>
      </w:r>
      <w:r w:rsidR="00BD41A3" w:rsidRPr="0094358A">
        <w:rPr>
          <w:rFonts w:ascii="Times New Roman" w:hAnsi="Times New Roman" w:cs="Times New Roman"/>
          <w:b/>
          <w:bCs/>
          <w:lang w:val="fr-FR"/>
        </w:rPr>
        <w:tab/>
      </w:r>
      <w:r w:rsidR="00955225" w:rsidRPr="00955225">
        <w:rPr>
          <w:rFonts w:ascii="Times New Roman" w:hAnsi="Times New Roman" w:cs="Times New Roman"/>
          <w:b/>
          <w:bCs/>
          <w:lang w:val="fr-FR"/>
        </w:rPr>
        <w:t xml:space="preserve">Kinésithérapeute  </w:t>
      </w:r>
      <w:r w:rsidRPr="0094358A">
        <w:rPr>
          <w:rFonts w:ascii="Times New Roman" w:hAnsi="Times New Roman" w:cs="Times New Roman"/>
          <w:b/>
          <w:bCs/>
          <w:lang w:val="fr-FR"/>
        </w:rPr>
        <w:tab/>
      </w:r>
    </w:p>
    <w:p w14:paraId="37B35BD9" w14:textId="77998727"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Compagnie</w:t>
      </w:r>
      <w:r w:rsidR="00BD41A3" w:rsidRPr="0094358A">
        <w:rPr>
          <w:rFonts w:ascii="Times New Roman" w:hAnsi="Times New Roman" w:cs="Times New Roman"/>
          <w:b/>
          <w:bCs/>
          <w:lang w:val="fr-FR"/>
        </w:rPr>
        <w:tab/>
      </w:r>
      <w:r w:rsidR="00BD41A3" w:rsidRPr="0094358A">
        <w:rPr>
          <w:rFonts w:ascii="Times New Roman" w:hAnsi="Times New Roman" w:cs="Times New Roman"/>
          <w:b/>
          <w:bCs/>
          <w:lang w:val="fr-FR"/>
        </w:rPr>
        <w:tab/>
      </w:r>
      <w:r w:rsidR="0062634A" w:rsidRPr="0094358A">
        <w:rPr>
          <w:rFonts w:ascii="Times New Roman" w:hAnsi="Times New Roman" w:cs="Times New Roman"/>
          <w:b/>
          <w:bCs/>
          <w:lang w:val="fr-FR"/>
        </w:rPr>
        <w:t>Fédération</w:t>
      </w:r>
      <w:r w:rsidRPr="0094358A">
        <w:rPr>
          <w:rFonts w:ascii="Times New Roman" w:hAnsi="Times New Roman" w:cs="Times New Roman"/>
          <w:b/>
          <w:bCs/>
          <w:lang w:val="fr-FR"/>
        </w:rPr>
        <w:t xml:space="preserve"> Handicap International</w:t>
      </w:r>
    </w:p>
    <w:p w14:paraId="4BCE57EB" w14:textId="5DC938F9"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Domaine</w:t>
      </w:r>
      <w:r w:rsidR="00BD41A3" w:rsidRPr="0094358A">
        <w:rPr>
          <w:rFonts w:ascii="Times New Roman" w:hAnsi="Times New Roman" w:cs="Times New Roman"/>
          <w:b/>
          <w:bCs/>
          <w:lang w:val="fr-FR"/>
        </w:rPr>
        <w:tab/>
      </w:r>
      <w:r w:rsidR="00BD41A3" w:rsidRPr="0094358A">
        <w:rPr>
          <w:rFonts w:ascii="Times New Roman" w:hAnsi="Times New Roman" w:cs="Times New Roman"/>
          <w:b/>
          <w:bCs/>
          <w:lang w:val="fr-FR"/>
        </w:rPr>
        <w:tab/>
      </w:r>
      <w:r w:rsidR="001759F1" w:rsidRPr="0094358A">
        <w:rPr>
          <w:rFonts w:ascii="Times New Roman" w:hAnsi="Times New Roman" w:cs="Times New Roman"/>
          <w:b/>
          <w:bCs/>
          <w:lang w:val="fr-FR"/>
        </w:rPr>
        <w:t>Réadap</w:t>
      </w:r>
      <w:r w:rsidR="00DB5C6E" w:rsidRPr="0094358A">
        <w:rPr>
          <w:rFonts w:ascii="Times New Roman" w:hAnsi="Times New Roman" w:cs="Times New Roman"/>
          <w:b/>
          <w:bCs/>
          <w:lang w:val="fr-FR"/>
        </w:rPr>
        <w:t>ta</w:t>
      </w:r>
      <w:r w:rsidR="001759F1" w:rsidRPr="0094358A">
        <w:rPr>
          <w:rFonts w:ascii="Times New Roman" w:hAnsi="Times New Roman" w:cs="Times New Roman"/>
          <w:b/>
          <w:bCs/>
          <w:lang w:val="fr-FR"/>
        </w:rPr>
        <w:t xml:space="preserve">tion </w:t>
      </w:r>
      <w:r w:rsidRPr="0094358A">
        <w:rPr>
          <w:rFonts w:ascii="Times New Roman" w:hAnsi="Times New Roman" w:cs="Times New Roman"/>
          <w:b/>
          <w:bCs/>
          <w:lang w:val="fr-FR"/>
        </w:rPr>
        <w:tab/>
      </w:r>
    </w:p>
    <w:p w14:paraId="76D761FB" w14:textId="68337B17"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Spécialité</w:t>
      </w:r>
      <w:r w:rsidR="00BD41A3" w:rsidRPr="0094358A">
        <w:rPr>
          <w:rFonts w:ascii="Times New Roman" w:hAnsi="Times New Roman" w:cs="Times New Roman"/>
          <w:b/>
          <w:bCs/>
          <w:lang w:val="fr-FR"/>
        </w:rPr>
        <w:tab/>
      </w:r>
      <w:r w:rsidR="00BD41A3" w:rsidRPr="0094358A">
        <w:rPr>
          <w:rFonts w:ascii="Times New Roman" w:hAnsi="Times New Roman" w:cs="Times New Roman"/>
          <w:b/>
          <w:bCs/>
          <w:lang w:val="fr-FR"/>
        </w:rPr>
        <w:tab/>
      </w:r>
      <w:r w:rsidRPr="0094358A">
        <w:rPr>
          <w:rFonts w:ascii="Times New Roman" w:hAnsi="Times New Roman" w:cs="Times New Roman"/>
          <w:b/>
          <w:bCs/>
          <w:lang w:val="fr-FR"/>
        </w:rPr>
        <w:t xml:space="preserve">Sciences </w:t>
      </w:r>
      <w:r w:rsidR="001759F1" w:rsidRPr="0094358A">
        <w:rPr>
          <w:rFonts w:ascii="Times New Roman" w:hAnsi="Times New Roman" w:cs="Times New Roman"/>
          <w:b/>
          <w:bCs/>
          <w:lang w:val="fr-FR"/>
        </w:rPr>
        <w:t xml:space="preserve">de la Sante </w:t>
      </w:r>
    </w:p>
    <w:p w14:paraId="3FD6C555" w14:textId="574F3CA6"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Date limite</w:t>
      </w:r>
      <w:r w:rsidR="00BD41A3" w:rsidRPr="0094358A">
        <w:rPr>
          <w:rFonts w:ascii="Times New Roman" w:hAnsi="Times New Roman" w:cs="Times New Roman"/>
          <w:b/>
          <w:bCs/>
          <w:lang w:val="fr-FR"/>
        </w:rPr>
        <w:tab/>
      </w:r>
      <w:r w:rsidR="00BD41A3" w:rsidRPr="0094358A">
        <w:rPr>
          <w:rFonts w:ascii="Times New Roman" w:hAnsi="Times New Roman" w:cs="Times New Roman"/>
          <w:b/>
          <w:bCs/>
          <w:lang w:val="fr-FR"/>
        </w:rPr>
        <w:tab/>
      </w:r>
      <w:r w:rsidR="001759F1" w:rsidRPr="0094358A">
        <w:rPr>
          <w:rFonts w:ascii="Times New Roman" w:hAnsi="Times New Roman" w:cs="Times New Roman"/>
          <w:b/>
          <w:bCs/>
          <w:lang w:val="fr-FR"/>
        </w:rPr>
        <w:t xml:space="preserve">06 juin 2024 </w:t>
      </w:r>
    </w:p>
    <w:p w14:paraId="4DC9E37B" w14:textId="4460DA6C"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Zone</w:t>
      </w:r>
      <w:r w:rsidR="00BD41A3" w:rsidRPr="0094358A">
        <w:rPr>
          <w:rFonts w:ascii="Times New Roman" w:hAnsi="Times New Roman" w:cs="Times New Roman"/>
          <w:b/>
          <w:bCs/>
          <w:lang w:val="fr-FR"/>
        </w:rPr>
        <w:tab/>
      </w:r>
      <w:r w:rsidR="00BD41A3" w:rsidRPr="0094358A">
        <w:rPr>
          <w:rFonts w:ascii="Times New Roman" w:hAnsi="Times New Roman" w:cs="Times New Roman"/>
          <w:b/>
          <w:bCs/>
          <w:lang w:val="fr-FR"/>
        </w:rPr>
        <w:tab/>
      </w:r>
      <w:r w:rsidR="00BD41A3" w:rsidRPr="0094358A">
        <w:rPr>
          <w:rFonts w:ascii="Times New Roman" w:hAnsi="Times New Roman" w:cs="Times New Roman"/>
          <w:b/>
          <w:bCs/>
          <w:lang w:val="fr-FR"/>
        </w:rPr>
        <w:tab/>
        <w:t>Port-au-Prince, Haiti</w:t>
      </w:r>
      <w:r w:rsidRPr="0094358A">
        <w:rPr>
          <w:rFonts w:ascii="Times New Roman" w:hAnsi="Times New Roman" w:cs="Times New Roman"/>
          <w:b/>
          <w:bCs/>
          <w:lang w:val="fr-FR"/>
        </w:rPr>
        <w:tab/>
      </w:r>
    </w:p>
    <w:p w14:paraId="6859A011" w14:textId="33F7491E"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 xml:space="preserve">Durée du contrat </w:t>
      </w:r>
      <w:r w:rsidR="00BD41A3" w:rsidRPr="0094358A">
        <w:rPr>
          <w:rFonts w:ascii="Times New Roman" w:hAnsi="Times New Roman" w:cs="Times New Roman"/>
          <w:b/>
          <w:bCs/>
          <w:lang w:val="fr-FR"/>
        </w:rPr>
        <w:tab/>
      </w:r>
      <w:r w:rsidRPr="0094358A">
        <w:rPr>
          <w:rFonts w:ascii="Times New Roman" w:hAnsi="Times New Roman" w:cs="Times New Roman"/>
          <w:b/>
          <w:bCs/>
          <w:lang w:val="fr-FR"/>
        </w:rPr>
        <w:t>Déterminée</w:t>
      </w:r>
    </w:p>
    <w:p w14:paraId="55922F00" w14:textId="77777777" w:rsidR="005F173E" w:rsidRPr="0094358A" w:rsidRDefault="005F173E" w:rsidP="0094358A">
      <w:pPr>
        <w:jc w:val="both"/>
        <w:rPr>
          <w:rFonts w:ascii="Times New Roman" w:hAnsi="Times New Roman" w:cs="Times New Roman"/>
          <w:b/>
          <w:bCs/>
          <w:lang w:val="fr-FR"/>
        </w:rPr>
      </w:pPr>
    </w:p>
    <w:p w14:paraId="515EA256" w14:textId="77777777"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Introduction</w:t>
      </w:r>
    </w:p>
    <w:p w14:paraId="748590CE" w14:textId="2FF0B4EB" w:rsidR="001759F1" w:rsidRPr="0094358A" w:rsidRDefault="001759F1" w:rsidP="0094358A">
      <w:pPr>
        <w:jc w:val="both"/>
        <w:rPr>
          <w:rFonts w:ascii="Times New Roman" w:hAnsi="Times New Roman" w:cs="Times New Roman"/>
          <w:lang w:val="fr-FR"/>
        </w:rPr>
      </w:pPr>
      <w:r w:rsidRPr="0094358A">
        <w:rPr>
          <w:rFonts w:ascii="Times New Roman" w:hAnsi="Times New Roman" w:cs="Times New Roman"/>
          <w:lang w:val="fr-FR"/>
        </w:rPr>
        <w:t xml:space="preserve">Présente en Haïti depuis 2008, l’ONG Handicap International - Humanité &amp; Inclusion est considérée en Haïti comme un acteur majeur du secteur de la réadaptation. L’organisation contribue à ce titre depuis plusieurs années au renforcement des capacités de plusieurs services et centres de réadaptation dans les départements de l’Ouest, du Nord, du Nord-Est, du Sud et du Sud-Est. HI est également intervenue dans le cadre des réponses d’urgence aux séismes de 2010 et de 2021 en intervention directe auprès des populations affectées.  Membre et lead du Comité Technique National de Réadaptation (CTN), l’organisation et les différents membres qui composent ce comité sont fortement engagés dans l’élaboration de la stratégie nationale pour la reconnaissance de la réadaptation en Haïti et l’élaboration d'un curriculum de base pour les professionnels de la réadaptation (Physiothérapeutes et Ergothérapeutes).   </w:t>
      </w:r>
    </w:p>
    <w:p w14:paraId="43112872" w14:textId="77777777" w:rsidR="001759F1" w:rsidRPr="0094358A" w:rsidRDefault="001759F1" w:rsidP="0094358A">
      <w:pPr>
        <w:jc w:val="both"/>
        <w:rPr>
          <w:rFonts w:ascii="Times New Roman" w:hAnsi="Times New Roman" w:cs="Times New Roman"/>
          <w:lang w:val="fr-FR"/>
        </w:rPr>
      </w:pPr>
      <w:r w:rsidRPr="0094358A">
        <w:rPr>
          <w:rFonts w:ascii="Times New Roman" w:hAnsi="Times New Roman" w:cs="Times New Roman"/>
          <w:lang w:val="fr-FR"/>
        </w:rPr>
        <w:t xml:space="preserve">HI intervient également dans les secteurs de l’Eau, l’Hygiène et l’Assainissement depuis fin 2022 en réponse à la résurgence de l’épidémie de choléra dans les départements du Nord, du Nord-Est et de l’Ouest, de la Gestion des Risques de Désastres dans le département du Sud à travers un projet focus sur les Actions Anticipées, de la Logistique Humanitaire à travers le projet Mer Urgence Logistique Haïti (MERLUH) qui couvre l’entièreté du territoire et de l’Insertion Socioéconomique des personnes en situation de handicap dans les départements du Nord et de l’Ouest. L’’Action Humanitaire Inclusive, fondée sur l’approche basée sur le Droit des Personnes en Situation de Handicap est également un des secteurs transversaux de l’Organisation.  </w:t>
      </w:r>
    </w:p>
    <w:p w14:paraId="2A2C6CC2" w14:textId="77777777" w:rsidR="001759F1" w:rsidRPr="0094358A" w:rsidRDefault="001759F1" w:rsidP="0094358A">
      <w:pPr>
        <w:jc w:val="both"/>
        <w:rPr>
          <w:rFonts w:ascii="Times New Roman" w:hAnsi="Times New Roman" w:cs="Times New Roman"/>
          <w:b/>
          <w:bCs/>
          <w:lang w:val="fr-FR"/>
        </w:rPr>
      </w:pPr>
      <w:r w:rsidRPr="0094358A">
        <w:rPr>
          <w:rFonts w:ascii="Times New Roman" w:hAnsi="Times New Roman" w:cs="Times New Roman"/>
          <w:b/>
          <w:bCs/>
          <w:lang w:val="fr-FR"/>
        </w:rPr>
        <w:t xml:space="preserve">Projet : </w:t>
      </w:r>
    </w:p>
    <w:p w14:paraId="102EF58A" w14:textId="416A6C26" w:rsidR="001759F1" w:rsidRPr="0094358A" w:rsidRDefault="001759F1" w:rsidP="0094358A">
      <w:pPr>
        <w:jc w:val="both"/>
        <w:rPr>
          <w:rFonts w:ascii="Times New Roman" w:hAnsi="Times New Roman" w:cs="Times New Roman"/>
          <w:lang w:val="fr-FR"/>
        </w:rPr>
      </w:pPr>
      <w:r w:rsidRPr="0094358A">
        <w:rPr>
          <w:rFonts w:ascii="Times New Roman" w:hAnsi="Times New Roman" w:cs="Times New Roman"/>
          <w:lang w:val="fr-FR"/>
        </w:rPr>
        <w:t xml:space="preserve">Le projet Urgence Réadaptation </w:t>
      </w:r>
      <w:r w:rsidR="00DB5C6E" w:rsidRPr="0094358A">
        <w:rPr>
          <w:rFonts w:ascii="Times New Roman" w:hAnsi="Times New Roman" w:cs="Times New Roman"/>
          <w:lang w:val="fr-FR"/>
        </w:rPr>
        <w:t>Post</w:t>
      </w:r>
      <w:r w:rsidRPr="0094358A">
        <w:rPr>
          <w:rFonts w:ascii="Times New Roman" w:hAnsi="Times New Roman" w:cs="Times New Roman"/>
          <w:lang w:val="fr-FR"/>
        </w:rPr>
        <w:t xml:space="preserve"> Trauma (URPOST) répond aux enjeux de la crise multidimensionnelle sans précédent que traverse Haïti depuis 2018. Cette crise, à l’origine du déplacement de plus de 320 000 personnes sur la seule Zone Métropolitaine de Port au Prince (ZMPAP) selon le dernier rapport de situation de déplacement de l’OIM, n’a de cesse de contribuer à la paupérisation de la population haïtienne et à entraver son accès (Physique et économique) aux soins de santé de qualité.    </w:t>
      </w:r>
    </w:p>
    <w:p w14:paraId="1724786E" w14:textId="65059885" w:rsidR="001759F1" w:rsidRPr="0094358A" w:rsidRDefault="001759F1" w:rsidP="0094358A">
      <w:pPr>
        <w:jc w:val="both"/>
        <w:rPr>
          <w:rFonts w:ascii="Times New Roman" w:hAnsi="Times New Roman" w:cs="Times New Roman"/>
          <w:lang w:val="fr-FR"/>
        </w:rPr>
      </w:pPr>
      <w:r w:rsidRPr="0094358A">
        <w:rPr>
          <w:rFonts w:ascii="Times New Roman" w:hAnsi="Times New Roman" w:cs="Times New Roman"/>
          <w:lang w:val="fr-FR"/>
        </w:rPr>
        <w:t xml:space="preserve">S’inscrivant dans la complémentarité des activités de Médecins Sans Frontières Belgique, qui a ouvert début mars 2024 un nouveau centre traumatologique au niveau de la commune de Carrefour, le projet URPOST a vocation à répondre aux besoins et droits en réadaptation de la communauté du Grand Matissant qui évolue depuis plusieurs années dans un contexte d’insécurité permanent, et ce, dans une logique de complémentarité avec les activités de MSF-B avec qui HI a déjà collaboré dans le cadre de la réponse au séisme de 2010. A ce titre, HI assurera directement la prise en charge précoce et en ambulatoire des patients référés par MSF-B. </w:t>
      </w:r>
    </w:p>
    <w:p w14:paraId="327ADFD6" w14:textId="77777777" w:rsidR="001759F1" w:rsidRPr="0094358A" w:rsidRDefault="001759F1" w:rsidP="0094358A">
      <w:pPr>
        <w:jc w:val="both"/>
        <w:rPr>
          <w:rFonts w:ascii="Times New Roman" w:hAnsi="Times New Roman" w:cs="Times New Roman"/>
          <w:lang w:val="fr-FR"/>
        </w:rPr>
      </w:pPr>
    </w:p>
    <w:p w14:paraId="522117A1" w14:textId="70682B5B" w:rsidR="001759F1" w:rsidRPr="0094358A" w:rsidRDefault="001759F1" w:rsidP="0094358A">
      <w:pPr>
        <w:jc w:val="both"/>
        <w:rPr>
          <w:rFonts w:ascii="Times New Roman" w:hAnsi="Times New Roman" w:cs="Times New Roman"/>
          <w:b/>
          <w:bCs/>
          <w:lang w:val="fr-FR"/>
        </w:rPr>
      </w:pPr>
      <w:r w:rsidRPr="0094358A">
        <w:rPr>
          <w:rFonts w:ascii="Times New Roman" w:hAnsi="Times New Roman" w:cs="Times New Roman"/>
          <w:b/>
          <w:bCs/>
          <w:lang w:val="fr-FR"/>
        </w:rPr>
        <w:t xml:space="preserve">MISSIONS :  PRINCIPALES RESPONSABILITES  </w:t>
      </w:r>
    </w:p>
    <w:p w14:paraId="33906C43" w14:textId="77777777" w:rsidR="00955225" w:rsidRPr="00955225" w:rsidRDefault="00955225" w:rsidP="00955225">
      <w:pPr>
        <w:jc w:val="both"/>
        <w:rPr>
          <w:rFonts w:ascii="Times New Roman" w:hAnsi="Times New Roman" w:cs="Times New Roman"/>
          <w:lang w:val="fr-FR"/>
        </w:rPr>
      </w:pPr>
      <w:r w:rsidRPr="00955225">
        <w:rPr>
          <w:rFonts w:ascii="Times New Roman" w:hAnsi="Times New Roman" w:cs="Times New Roman"/>
          <w:lang w:val="fr-FR"/>
        </w:rPr>
        <w:t xml:space="preserve">Sous la responsabilité directe du Responsable Volet Read   </w:t>
      </w:r>
    </w:p>
    <w:p w14:paraId="23908491" w14:textId="0504BCED" w:rsidR="001759F1" w:rsidRDefault="00955225" w:rsidP="00955225">
      <w:pPr>
        <w:jc w:val="both"/>
        <w:rPr>
          <w:rFonts w:ascii="Times New Roman" w:hAnsi="Times New Roman" w:cs="Times New Roman"/>
          <w:lang w:val="fr-FR"/>
        </w:rPr>
      </w:pPr>
      <w:r w:rsidRPr="00955225">
        <w:rPr>
          <w:rFonts w:ascii="Times New Roman" w:hAnsi="Times New Roman" w:cs="Times New Roman"/>
          <w:lang w:val="fr-FR"/>
        </w:rPr>
        <w:t xml:space="preserve"> Le kinésithérapeute aura comme objectif principal de fournir de service de Réadaptation en urgence au niveau de centre de Traumatologie Carrefour pour les personnes avec des limitations fonctionnelles inclus les personnes blessées et personnes handicapés afin d’améliorer leurs indépendances fonctionnelles, leurs déplacements et prévenir les complications liées à leurs difficultés de déplacement ou leurs handicap physique   </w:t>
      </w:r>
      <w:r w:rsidR="001759F1" w:rsidRPr="0094358A">
        <w:rPr>
          <w:rFonts w:ascii="Times New Roman" w:hAnsi="Times New Roman" w:cs="Times New Roman"/>
          <w:lang w:val="fr-FR"/>
        </w:rPr>
        <w:t xml:space="preserve">  </w:t>
      </w:r>
    </w:p>
    <w:p w14:paraId="57547013" w14:textId="77777777" w:rsidR="00955225" w:rsidRPr="0094358A" w:rsidRDefault="00955225" w:rsidP="00955225">
      <w:pPr>
        <w:jc w:val="both"/>
        <w:rPr>
          <w:rFonts w:ascii="Times New Roman" w:hAnsi="Times New Roman" w:cs="Times New Roman"/>
          <w:lang w:val="fr-FR"/>
        </w:rPr>
      </w:pPr>
    </w:p>
    <w:p w14:paraId="1B490DB8" w14:textId="77777777" w:rsidR="001759F1" w:rsidRPr="0094358A" w:rsidRDefault="001759F1" w:rsidP="0094358A">
      <w:pPr>
        <w:jc w:val="both"/>
        <w:rPr>
          <w:rFonts w:ascii="Times New Roman" w:hAnsi="Times New Roman" w:cs="Times New Roman"/>
          <w:lang w:val="fr-FR"/>
        </w:rPr>
      </w:pPr>
      <w:r w:rsidRPr="0094358A">
        <w:rPr>
          <w:rFonts w:ascii="Times New Roman" w:hAnsi="Times New Roman" w:cs="Times New Roman"/>
          <w:lang w:val="fr-FR"/>
        </w:rPr>
        <w:t xml:space="preserve">PRINCIPALES TACHES  </w:t>
      </w:r>
    </w:p>
    <w:p w14:paraId="52142AC7" w14:textId="77777777" w:rsidR="001759F1" w:rsidRPr="0094358A" w:rsidRDefault="001759F1" w:rsidP="0094358A">
      <w:pPr>
        <w:jc w:val="both"/>
        <w:rPr>
          <w:rFonts w:ascii="Times New Roman" w:hAnsi="Times New Roman" w:cs="Times New Roman"/>
          <w:b/>
          <w:bCs/>
          <w:lang w:val="fr-FR"/>
        </w:rPr>
      </w:pPr>
      <w:r w:rsidRPr="0094358A">
        <w:rPr>
          <w:rFonts w:ascii="Times New Roman" w:hAnsi="Times New Roman" w:cs="Times New Roman"/>
          <w:b/>
          <w:bCs/>
          <w:lang w:val="fr-FR"/>
        </w:rPr>
        <w:t xml:space="preserve">A - Mise en place d'activités de réadaptation physique et fonctionnelle  </w:t>
      </w:r>
    </w:p>
    <w:p w14:paraId="60DE0EBA" w14:textId="77777777" w:rsidR="00955225" w:rsidRDefault="00955225" w:rsidP="0094358A">
      <w:pPr>
        <w:jc w:val="both"/>
        <w:rPr>
          <w:rFonts w:ascii="Times New Roman" w:hAnsi="Times New Roman" w:cs="Times New Roman"/>
          <w:lang w:val="fr-FR"/>
        </w:rPr>
      </w:pPr>
      <w:r w:rsidRPr="00955225">
        <w:rPr>
          <w:rFonts w:ascii="Times New Roman" w:hAnsi="Times New Roman" w:cs="Times New Roman"/>
          <w:lang w:val="fr-FR"/>
        </w:rPr>
        <w:t xml:space="preserve">Evaluer les capacités fonctionnelles des bénéficiaires et identifier leurs besoins en termes d'intervention de réadaptation et d’aides techniques à la mobilité :   </w:t>
      </w:r>
    </w:p>
    <w:p w14:paraId="11D47293" w14:textId="77777777" w:rsidR="00955225" w:rsidRDefault="00955225" w:rsidP="00955225">
      <w:pPr>
        <w:pStyle w:val="Paragraphedeliste"/>
        <w:numPr>
          <w:ilvl w:val="0"/>
          <w:numId w:val="11"/>
        </w:numPr>
        <w:jc w:val="both"/>
        <w:rPr>
          <w:rFonts w:ascii="Times New Roman" w:hAnsi="Times New Roman" w:cs="Times New Roman"/>
          <w:lang w:val="fr-FR"/>
        </w:rPr>
      </w:pPr>
      <w:r w:rsidRPr="00955225">
        <w:rPr>
          <w:rFonts w:ascii="Times New Roman" w:hAnsi="Times New Roman" w:cs="Times New Roman"/>
          <w:lang w:val="fr-FR"/>
        </w:rPr>
        <w:t xml:space="preserve">Sélectionner et prioriser les bénéficiaires selon les critères défini par HI et en utilisant l'outil de gestion des dossiers.  </w:t>
      </w:r>
    </w:p>
    <w:p w14:paraId="156480CF" w14:textId="77777777" w:rsidR="00955225" w:rsidRDefault="00955225" w:rsidP="00955225">
      <w:pPr>
        <w:pStyle w:val="Paragraphedeliste"/>
        <w:numPr>
          <w:ilvl w:val="0"/>
          <w:numId w:val="11"/>
        </w:numPr>
        <w:jc w:val="both"/>
        <w:rPr>
          <w:rFonts w:ascii="Times New Roman" w:hAnsi="Times New Roman" w:cs="Times New Roman"/>
          <w:lang w:val="fr-FR"/>
        </w:rPr>
      </w:pPr>
      <w:r w:rsidRPr="00955225">
        <w:rPr>
          <w:rFonts w:ascii="Times New Roman" w:hAnsi="Times New Roman" w:cs="Times New Roman"/>
          <w:lang w:val="fr-FR"/>
        </w:rPr>
        <w:t xml:space="preserve">Evaluer les bénéficiaires dès que possible après leur blessure ou leur admission à l'hôpital.  </w:t>
      </w:r>
    </w:p>
    <w:p w14:paraId="1CCB14B2" w14:textId="77777777" w:rsidR="00955225" w:rsidRDefault="00955225" w:rsidP="00955225">
      <w:pPr>
        <w:pStyle w:val="Paragraphedeliste"/>
        <w:numPr>
          <w:ilvl w:val="0"/>
          <w:numId w:val="11"/>
        </w:numPr>
        <w:jc w:val="both"/>
        <w:rPr>
          <w:rFonts w:ascii="Times New Roman" w:hAnsi="Times New Roman" w:cs="Times New Roman"/>
          <w:lang w:val="fr-FR"/>
        </w:rPr>
      </w:pPr>
      <w:r w:rsidRPr="00955225">
        <w:rPr>
          <w:rFonts w:ascii="Times New Roman" w:hAnsi="Times New Roman" w:cs="Times New Roman"/>
          <w:lang w:val="fr-FR"/>
        </w:rPr>
        <w:t xml:space="preserve">Veiller à ce que les objectifs de réadaptation visant à améliorer l'indépendance fonctionnelle, à minimiser les complications et à améliorer la capacité des soignants soient atteints.   </w:t>
      </w:r>
    </w:p>
    <w:p w14:paraId="00327998" w14:textId="77777777" w:rsidR="00955225" w:rsidRDefault="00955225" w:rsidP="00955225">
      <w:pPr>
        <w:pStyle w:val="Paragraphedeliste"/>
        <w:numPr>
          <w:ilvl w:val="0"/>
          <w:numId w:val="11"/>
        </w:numPr>
        <w:jc w:val="both"/>
        <w:rPr>
          <w:rFonts w:ascii="Times New Roman" w:hAnsi="Times New Roman" w:cs="Times New Roman"/>
          <w:lang w:val="fr-FR"/>
        </w:rPr>
      </w:pPr>
      <w:r w:rsidRPr="00955225">
        <w:rPr>
          <w:rFonts w:ascii="Times New Roman" w:hAnsi="Times New Roman" w:cs="Times New Roman"/>
          <w:lang w:val="fr-FR"/>
        </w:rPr>
        <w:t xml:space="preserve">Procéder à une évaluation des besoins des potentiels bénéficiaires (en prenant en compte ses activités quotidiennes et de la participation de son aidant).  </w:t>
      </w:r>
    </w:p>
    <w:p w14:paraId="369CB8B6" w14:textId="77777777" w:rsidR="00955225" w:rsidRDefault="00955225" w:rsidP="00955225">
      <w:pPr>
        <w:pStyle w:val="Paragraphedeliste"/>
        <w:numPr>
          <w:ilvl w:val="0"/>
          <w:numId w:val="11"/>
        </w:numPr>
        <w:jc w:val="both"/>
        <w:rPr>
          <w:rFonts w:ascii="Times New Roman" w:hAnsi="Times New Roman" w:cs="Times New Roman"/>
          <w:lang w:val="fr-FR"/>
        </w:rPr>
      </w:pPr>
      <w:r w:rsidRPr="00955225">
        <w:rPr>
          <w:rFonts w:ascii="Times New Roman" w:hAnsi="Times New Roman" w:cs="Times New Roman"/>
          <w:lang w:val="fr-FR"/>
        </w:rPr>
        <w:t xml:space="preserve">En fonction des résultats de l'évaluation, élaborer des objectifs de réadaptation fonctionnelle et un plan d'intervention.   </w:t>
      </w:r>
    </w:p>
    <w:p w14:paraId="020B8B9E" w14:textId="77777777" w:rsidR="00955225" w:rsidRDefault="00955225" w:rsidP="00955225">
      <w:pPr>
        <w:pStyle w:val="Paragraphedeliste"/>
        <w:numPr>
          <w:ilvl w:val="0"/>
          <w:numId w:val="11"/>
        </w:numPr>
        <w:jc w:val="both"/>
        <w:rPr>
          <w:rFonts w:ascii="Times New Roman" w:hAnsi="Times New Roman" w:cs="Times New Roman"/>
          <w:lang w:val="fr-FR"/>
        </w:rPr>
      </w:pPr>
      <w:r w:rsidRPr="00955225">
        <w:rPr>
          <w:rFonts w:ascii="Times New Roman" w:hAnsi="Times New Roman" w:cs="Times New Roman"/>
          <w:lang w:val="fr-FR"/>
        </w:rPr>
        <w:t xml:space="preserve">Inscrivez les résultats de votre évaluation, les objectifs de réadaptation fonctionnelle et le plan individuel de réadaptation dans les outils (dossier du patient) prévus.  </w:t>
      </w:r>
    </w:p>
    <w:p w14:paraId="7E848E9B" w14:textId="33CE9EA0" w:rsidR="009821FD" w:rsidRDefault="00955225" w:rsidP="0094358A">
      <w:pPr>
        <w:pStyle w:val="Paragraphedeliste"/>
        <w:numPr>
          <w:ilvl w:val="0"/>
          <w:numId w:val="11"/>
        </w:numPr>
        <w:jc w:val="both"/>
        <w:rPr>
          <w:rFonts w:ascii="Times New Roman" w:hAnsi="Times New Roman" w:cs="Times New Roman"/>
          <w:lang w:val="fr-FR"/>
        </w:rPr>
      </w:pPr>
      <w:r w:rsidRPr="00955225">
        <w:rPr>
          <w:rFonts w:ascii="Times New Roman" w:hAnsi="Times New Roman" w:cs="Times New Roman"/>
          <w:lang w:val="fr-FR"/>
        </w:rPr>
        <w:t xml:space="preserve">Tenir à jour le dossier du patient après chaque séance.  </w:t>
      </w:r>
    </w:p>
    <w:p w14:paraId="05AE0DF9" w14:textId="77777777" w:rsidR="00955225" w:rsidRPr="00955225" w:rsidRDefault="00955225" w:rsidP="00955225">
      <w:pPr>
        <w:pStyle w:val="Paragraphedeliste"/>
        <w:jc w:val="both"/>
        <w:rPr>
          <w:rFonts w:ascii="Times New Roman" w:hAnsi="Times New Roman" w:cs="Times New Roman"/>
          <w:lang w:val="fr-FR"/>
        </w:rPr>
      </w:pPr>
    </w:p>
    <w:p w14:paraId="4EC4352B" w14:textId="01F42DCE" w:rsidR="001759F1" w:rsidRPr="0094358A" w:rsidRDefault="0047162B" w:rsidP="0094358A">
      <w:pPr>
        <w:jc w:val="both"/>
        <w:rPr>
          <w:rFonts w:ascii="Times New Roman" w:hAnsi="Times New Roman" w:cs="Times New Roman"/>
          <w:b/>
          <w:bCs/>
          <w:lang w:val="fr-FR"/>
        </w:rPr>
      </w:pPr>
      <w:r w:rsidRPr="0094358A">
        <w:rPr>
          <w:rFonts w:ascii="Times New Roman" w:hAnsi="Times New Roman" w:cs="Times New Roman"/>
          <w:b/>
          <w:bCs/>
          <w:lang w:val="fr-FR"/>
        </w:rPr>
        <w:t xml:space="preserve">B - </w:t>
      </w:r>
      <w:r w:rsidR="00955225" w:rsidRPr="00955225">
        <w:rPr>
          <w:rFonts w:ascii="Times New Roman" w:hAnsi="Times New Roman" w:cs="Times New Roman"/>
          <w:b/>
          <w:bCs/>
          <w:lang w:val="fr-FR"/>
        </w:rPr>
        <w:t>Fourniture d’aides techniques à la mobilité, des attelles et/ou d'autres articles en fonction des besoins, conformément aux directives de superviseur technique : </w:t>
      </w:r>
    </w:p>
    <w:p w14:paraId="7252D967" w14:textId="77777777" w:rsidR="00955225" w:rsidRDefault="00955225" w:rsidP="00955225">
      <w:pPr>
        <w:pStyle w:val="paragraph"/>
        <w:numPr>
          <w:ilvl w:val="0"/>
          <w:numId w:val="12"/>
        </w:numPr>
        <w:spacing w:after="0"/>
        <w:jc w:val="both"/>
        <w:textAlignment w:val="baseline"/>
        <w:rPr>
          <w:rFonts w:eastAsiaTheme="minorHAnsi"/>
          <w:kern w:val="2"/>
          <w:sz w:val="22"/>
          <w:szCs w:val="22"/>
          <w:lang w:val="fr-FR"/>
          <w14:ligatures w14:val="standardContextual"/>
        </w:rPr>
      </w:pPr>
      <w:r w:rsidRPr="00955225">
        <w:rPr>
          <w:rFonts w:eastAsiaTheme="minorHAnsi"/>
          <w:kern w:val="2"/>
          <w:sz w:val="22"/>
          <w:szCs w:val="22"/>
          <w:lang w:val="fr-FR"/>
          <w14:ligatures w14:val="standardContextual"/>
        </w:rPr>
        <w:t xml:space="preserve">Évaluer les besoins du bénéficiaire en termes d’aide technique à la mobilité, d'attelles et/ou d'autres articles spécifiques.  </w:t>
      </w:r>
    </w:p>
    <w:p w14:paraId="49308C26" w14:textId="77777777" w:rsidR="00955225" w:rsidRDefault="00955225" w:rsidP="00955225">
      <w:pPr>
        <w:pStyle w:val="paragraph"/>
        <w:numPr>
          <w:ilvl w:val="0"/>
          <w:numId w:val="12"/>
        </w:numPr>
        <w:spacing w:after="0"/>
        <w:jc w:val="both"/>
        <w:textAlignment w:val="baseline"/>
        <w:rPr>
          <w:rFonts w:eastAsiaTheme="minorHAnsi"/>
          <w:kern w:val="2"/>
          <w:sz w:val="22"/>
          <w:szCs w:val="22"/>
          <w:lang w:val="fr-FR"/>
          <w14:ligatures w14:val="standardContextual"/>
        </w:rPr>
      </w:pPr>
      <w:r w:rsidRPr="00955225">
        <w:rPr>
          <w:rFonts w:eastAsiaTheme="minorHAnsi"/>
          <w:kern w:val="2"/>
          <w:sz w:val="22"/>
          <w:szCs w:val="22"/>
          <w:lang w:val="fr-FR"/>
          <w14:ligatures w14:val="standardContextual"/>
        </w:rPr>
        <w:t xml:space="preserve">Faire valider la fourniture d’aides techniques à la mobilité, des attelles et/ou d'autres articles par le Superviseur technique de HI.  </w:t>
      </w:r>
    </w:p>
    <w:p w14:paraId="63DCC913" w14:textId="77777777" w:rsidR="00955225" w:rsidRDefault="00955225" w:rsidP="00955225">
      <w:pPr>
        <w:pStyle w:val="paragraph"/>
        <w:numPr>
          <w:ilvl w:val="0"/>
          <w:numId w:val="12"/>
        </w:numPr>
        <w:spacing w:after="0"/>
        <w:jc w:val="both"/>
        <w:textAlignment w:val="baseline"/>
        <w:rPr>
          <w:rFonts w:eastAsiaTheme="minorHAnsi"/>
          <w:kern w:val="2"/>
          <w:sz w:val="22"/>
          <w:szCs w:val="22"/>
          <w:lang w:val="fr-FR"/>
          <w14:ligatures w14:val="standardContextual"/>
        </w:rPr>
      </w:pPr>
      <w:r w:rsidRPr="00955225">
        <w:rPr>
          <w:rFonts w:eastAsiaTheme="minorHAnsi"/>
          <w:kern w:val="2"/>
          <w:sz w:val="22"/>
          <w:szCs w:val="22"/>
          <w:lang w:val="fr-FR"/>
          <w14:ligatures w14:val="standardContextual"/>
        </w:rPr>
        <w:t xml:space="preserve">Fournir les aides techniques à la mobilité, attelles et/ou autres articles avec l’accord du superviseur technique et faire signer les certificats de donation.  </w:t>
      </w:r>
    </w:p>
    <w:p w14:paraId="1BA4990A" w14:textId="77777777" w:rsidR="00955225" w:rsidRDefault="00955225" w:rsidP="00955225">
      <w:pPr>
        <w:pStyle w:val="paragraph"/>
        <w:numPr>
          <w:ilvl w:val="0"/>
          <w:numId w:val="12"/>
        </w:numPr>
        <w:spacing w:after="0"/>
        <w:jc w:val="both"/>
        <w:textAlignment w:val="baseline"/>
        <w:rPr>
          <w:rFonts w:eastAsiaTheme="minorHAnsi"/>
          <w:kern w:val="2"/>
          <w:sz w:val="22"/>
          <w:szCs w:val="22"/>
          <w:lang w:val="fr-FR"/>
          <w14:ligatures w14:val="standardContextual"/>
        </w:rPr>
      </w:pPr>
      <w:r w:rsidRPr="00955225">
        <w:rPr>
          <w:rFonts w:eastAsiaTheme="minorHAnsi"/>
          <w:kern w:val="2"/>
          <w:sz w:val="22"/>
          <w:szCs w:val="22"/>
          <w:lang w:val="fr-FR"/>
          <w14:ligatures w14:val="standardContextual"/>
        </w:rPr>
        <w:t xml:space="preserve">Assurez-vous que tout article fourni est adapté au bénéficiaire et que des instructions claires et/ou des exercices pratiques pour une utilisation et un entretien sûr sont fournis.  </w:t>
      </w:r>
    </w:p>
    <w:p w14:paraId="4AA30682" w14:textId="77777777" w:rsidR="00955225" w:rsidRDefault="00955225" w:rsidP="00955225">
      <w:pPr>
        <w:pStyle w:val="paragraph"/>
        <w:numPr>
          <w:ilvl w:val="0"/>
          <w:numId w:val="12"/>
        </w:numPr>
        <w:spacing w:after="0"/>
        <w:jc w:val="both"/>
        <w:textAlignment w:val="baseline"/>
        <w:rPr>
          <w:rFonts w:eastAsiaTheme="minorHAnsi"/>
          <w:kern w:val="2"/>
          <w:sz w:val="22"/>
          <w:szCs w:val="22"/>
          <w:lang w:val="fr-FR"/>
          <w14:ligatures w14:val="standardContextual"/>
        </w:rPr>
      </w:pPr>
      <w:r w:rsidRPr="00955225">
        <w:rPr>
          <w:rFonts w:eastAsiaTheme="minorHAnsi"/>
          <w:kern w:val="2"/>
          <w:sz w:val="22"/>
          <w:szCs w:val="22"/>
          <w:lang w:val="fr-FR"/>
          <w14:ligatures w14:val="standardContextual"/>
        </w:rPr>
        <w:t>Assurer un suivi de contrôle pour les bénéficiaires des aides techniques à la mobilité</w:t>
      </w:r>
      <w:r>
        <w:rPr>
          <w:rFonts w:eastAsiaTheme="minorHAnsi"/>
          <w:kern w:val="2"/>
          <w:sz w:val="22"/>
          <w:szCs w:val="22"/>
          <w:lang w:val="fr-FR"/>
          <w14:ligatures w14:val="standardContextual"/>
        </w:rPr>
        <w:t xml:space="preserve"> </w:t>
      </w:r>
    </w:p>
    <w:p w14:paraId="322A713A" w14:textId="77777777" w:rsidR="00955225" w:rsidRDefault="00955225" w:rsidP="00955225">
      <w:pPr>
        <w:pStyle w:val="paragraph"/>
        <w:spacing w:after="0"/>
        <w:ind w:left="720"/>
        <w:jc w:val="both"/>
        <w:textAlignment w:val="baseline"/>
        <w:rPr>
          <w:rFonts w:eastAsiaTheme="minorHAnsi"/>
          <w:kern w:val="2"/>
          <w:sz w:val="22"/>
          <w:szCs w:val="22"/>
          <w:lang w:val="fr-FR"/>
          <w14:ligatures w14:val="standardContextual"/>
        </w:rPr>
      </w:pPr>
    </w:p>
    <w:p w14:paraId="2C27985A" w14:textId="77777777" w:rsidR="00955225" w:rsidRDefault="00955225" w:rsidP="00955225">
      <w:pPr>
        <w:pStyle w:val="paragraph"/>
        <w:spacing w:after="0"/>
        <w:ind w:left="720"/>
        <w:jc w:val="both"/>
        <w:textAlignment w:val="baseline"/>
        <w:rPr>
          <w:rFonts w:eastAsiaTheme="minorHAnsi"/>
          <w:kern w:val="2"/>
          <w:sz w:val="22"/>
          <w:szCs w:val="22"/>
          <w:lang w:val="fr-FR"/>
          <w14:ligatures w14:val="standardContextual"/>
        </w:rPr>
      </w:pPr>
    </w:p>
    <w:p w14:paraId="29E4B988" w14:textId="77777777" w:rsidR="00955225" w:rsidRDefault="00955225" w:rsidP="00955225">
      <w:pPr>
        <w:pStyle w:val="paragraph"/>
        <w:spacing w:after="0"/>
        <w:ind w:left="720"/>
        <w:jc w:val="both"/>
        <w:textAlignment w:val="baseline"/>
        <w:rPr>
          <w:rFonts w:eastAsiaTheme="minorHAnsi"/>
          <w:kern w:val="2"/>
          <w:sz w:val="22"/>
          <w:szCs w:val="22"/>
          <w:lang w:val="fr-FR"/>
          <w14:ligatures w14:val="standardContextual"/>
        </w:rPr>
      </w:pPr>
    </w:p>
    <w:p w14:paraId="60FD4F74" w14:textId="00267BB1" w:rsidR="0047162B" w:rsidRPr="00955225" w:rsidRDefault="0047162B" w:rsidP="00955225">
      <w:pPr>
        <w:pStyle w:val="paragraph"/>
        <w:spacing w:after="0"/>
        <w:ind w:left="360"/>
        <w:jc w:val="both"/>
        <w:textAlignment w:val="baseline"/>
        <w:rPr>
          <w:rFonts w:eastAsiaTheme="minorHAnsi"/>
          <w:kern w:val="2"/>
          <w:sz w:val="22"/>
          <w:szCs w:val="22"/>
          <w:lang w:val="fr-FR"/>
          <w14:ligatures w14:val="standardContextual"/>
        </w:rPr>
      </w:pPr>
      <w:r w:rsidRPr="00955225">
        <w:rPr>
          <w:rStyle w:val="normaltextrun"/>
          <w:b/>
          <w:bCs/>
          <w:sz w:val="22"/>
          <w:szCs w:val="22"/>
          <w:lang w:val="fr-FR"/>
        </w:rPr>
        <w:t xml:space="preserve">C- </w:t>
      </w:r>
      <w:r w:rsidR="00955225" w:rsidRPr="00955225">
        <w:rPr>
          <w:rStyle w:val="normaltextrun"/>
          <w:b/>
          <w:bCs/>
          <w:sz w:val="22"/>
          <w:szCs w:val="22"/>
          <w:lang w:val="fr-FR"/>
        </w:rPr>
        <w:t>Sensibilisation et éducation aux bonnes pratiques  </w:t>
      </w:r>
    </w:p>
    <w:p w14:paraId="6F4C5A1E" w14:textId="77777777" w:rsidR="00955225" w:rsidRDefault="0047162B" w:rsidP="00955225">
      <w:pPr>
        <w:pStyle w:val="paragraph"/>
        <w:numPr>
          <w:ilvl w:val="0"/>
          <w:numId w:val="13"/>
        </w:numPr>
        <w:spacing w:before="0" w:beforeAutospacing="0" w:after="0" w:afterAutospacing="0"/>
        <w:ind w:right="255"/>
        <w:jc w:val="both"/>
        <w:textAlignment w:val="baseline"/>
        <w:rPr>
          <w:rStyle w:val="normaltextrun"/>
          <w:sz w:val="22"/>
          <w:szCs w:val="22"/>
          <w:lang w:val="fr-FR"/>
        </w:rPr>
      </w:pPr>
      <w:r w:rsidRPr="0094358A">
        <w:rPr>
          <w:rStyle w:val="normaltextrun"/>
          <w:sz w:val="22"/>
          <w:szCs w:val="22"/>
          <w:lang w:val="fr-FR"/>
        </w:rPr>
        <w:t> </w:t>
      </w:r>
      <w:r w:rsidR="00955225" w:rsidRPr="00955225">
        <w:rPr>
          <w:rStyle w:val="normaltextrun"/>
          <w:sz w:val="22"/>
          <w:szCs w:val="22"/>
          <w:lang w:val="fr-FR"/>
        </w:rPr>
        <w:t xml:space="preserve">Sensibiliser le bénéficiaire et l'aidant sur l'importance d'une réadaptation physique et fonctionnelle pour améliorer l'autonomie fonctionnelle, minimiser les complications et réduire les difficultés de l'aidant en améliorant sa capacité à s'occuper du bénéficiaire.  </w:t>
      </w:r>
    </w:p>
    <w:p w14:paraId="5FE1AD07" w14:textId="77777777" w:rsidR="00955225" w:rsidRDefault="00955225" w:rsidP="00955225">
      <w:pPr>
        <w:pStyle w:val="paragraph"/>
        <w:numPr>
          <w:ilvl w:val="0"/>
          <w:numId w:val="13"/>
        </w:numPr>
        <w:spacing w:before="0" w:beforeAutospacing="0" w:after="0" w:afterAutospacing="0"/>
        <w:ind w:right="255"/>
        <w:jc w:val="both"/>
        <w:textAlignment w:val="baseline"/>
        <w:rPr>
          <w:rStyle w:val="normaltextrun"/>
          <w:sz w:val="22"/>
          <w:szCs w:val="22"/>
          <w:lang w:val="fr-FR"/>
        </w:rPr>
      </w:pPr>
      <w:r w:rsidRPr="00955225">
        <w:rPr>
          <w:rStyle w:val="normaltextrun"/>
          <w:sz w:val="22"/>
          <w:szCs w:val="22"/>
          <w:lang w:val="fr-FR"/>
        </w:rPr>
        <w:t xml:space="preserve">Décrire avec précision les étapes de la réalisation d'un programme de réadaptation fonctionnelle.  </w:t>
      </w:r>
    </w:p>
    <w:p w14:paraId="493BBC5B" w14:textId="77777777" w:rsidR="00955225" w:rsidRDefault="00955225" w:rsidP="00955225">
      <w:pPr>
        <w:pStyle w:val="paragraph"/>
        <w:numPr>
          <w:ilvl w:val="0"/>
          <w:numId w:val="13"/>
        </w:numPr>
        <w:spacing w:before="0" w:beforeAutospacing="0" w:after="0" w:afterAutospacing="0"/>
        <w:ind w:right="255"/>
        <w:jc w:val="both"/>
        <w:textAlignment w:val="baseline"/>
        <w:rPr>
          <w:rStyle w:val="normaltextrun"/>
          <w:sz w:val="22"/>
          <w:szCs w:val="22"/>
          <w:lang w:val="fr-FR"/>
        </w:rPr>
      </w:pPr>
      <w:r w:rsidRPr="00955225">
        <w:rPr>
          <w:rStyle w:val="normaltextrun"/>
          <w:sz w:val="22"/>
          <w:szCs w:val="22"/>
          <w:lang w:val="fr-FR"/>
        </w:rPr>
        <w:t xml:space="preserve">Fournir des soins de kinésithérapie conformément aux directives techniques de HI et basées sur des objectifs fonctionnels définis et convenus par le bénéficiaire, le soignant et le physiothérapeute.  </w:t>
      </w:r>
    </w:p>
    <w:p w14:paraId="45C7B7B4" w14:textId="77777777" w:rsidR="00955225" w:rsidRDefault="00955225" w:rsidP="00955225">
      <w:pPr>
        <w:pStyle w:val="paragraph"/>
        <w:numPr>
          <w:ilvl w:val="0"/>
          <w:numId w:val="13"/>
        </w:numPr>
        <w:spacing w:before="0" w:beforeAutospacing="0" w:after="0" w:afterAutospacing="0"/>
        <w:ind w:right="255"/>
        <w:jc w:val="both"/>
        <w:textAlignment w:val="baseline"/>
        <w:rPr>
          <w:rStyle w:val="normaltextrun"/>
          <w:sz w:val="22"/>
          <w:szCs w:val="22"/>
          <w:lang w:val="fr-FR"/>
        </w:rPr>
      </w:pPr>
      <w:r w:rsidRPr="00955225">
        <w:rPr>
          <w:rStyle w:val="normaltextrun"/>
          <w:sz w:val="22"/>
          <w:szCs w:val="22"/>
          <w:lang w:val="fr-FR"/>
        </w:rPr>
        <w:t xml:space="preserve">Analyser les informations les plus récentes sur la blessure ou l'état du bénéficiaire avant de commencer une séance de traitement et adaptez le traitement en conséquence, y compris en demandant des conseils techniques à votre superviseur si nécessaire.  </w:t>
      </w:r>
    </w:p>
    <w:p w14:paraId="29850995" w14:textId="77777777" w:rsidR="00955225" w:rsidRDefault="00955225" w:rsidP="00955225">
      <w:pPr>
        <w:pStyle w:val="paragraph"/>
        <w:numPr>
          <w:ilvl w:val="0"/>
          <w:numId w:val="13"/>
        </w:numPr>
        <w:spacing w:before="0" w:beforeAutospacing="0" w:after="0" w:afterAutospacing="0"/>
        <w:ind w:right="255"/>
        <w:jc w:val="both"/>
        <w:textAlignment w:val="baseline"/>
        <w:rPr>
          <w:rStyle w:val="normaltextrun"/>
          <w:sz w:val="22"/>
          <w:szCs w:val="22"/>
          <w:lang w:val="fr-FR"/>
        </w:rPr>
      </w:pPr>
      <w:r w:rsidRPr="00955225">
        <w:rPr>
          <w:rStyle w:val="normaltextrun"/>
          <w:sz w:val="22"/>
          <w:szCs w:val="22"/>
          <w:lang w:val="fr-FR"/>
        </w:rPr>
        <w:t xml:space="preserve">Former le bénéficiaire et l'aidant sur des gestes et exercices simples et les précautions importantes qui doivent être effectués et suivis afin d'améliorer la récupération et de minimiser le risque d'invalidité à long terme.   </w:t>
      </w:r>
    </w:p>
    <w:p w14:paraId="0F276BB0" w14:textId="77777777" w:rsidR="00955225" w:rsidRDefault="00955225" w:rsidP="00955225">
      <w:pPr>
        <w:pStyle w:val="paragraph"/>
        <w:numPr>
          <w:ilvl w:val="0"/>
          <w:numId w:val="13"/>
        </w:numPr>
        <w:spacing w:before="0" w:beforeAutospacing="0" w:after="0" w:afterAutospacing="0"/>
        <w:ind w:right="255"/>
        <w:jc w:val="both"/>
        <w:textAlignment w:val="baseline"/>
        <w:rPr>
          <w:rStyle w:val="normaltextrun"/>
          <w:sz w:val="22"/>
          <w:szCs w:val="22"/>
          <w:lang w:val="fr-FR"/>
        </w:rPr>
      </w:pPr>
      <w:r w:rsidRPr="00955225">
        <w:rPr>
          <w:rStyle w:val="normaltextrun"/>
          <w:sz w:val="22"/>
          <w:szCs w:val="22"/>
          <w:lang w:val="fr-FR"/>
        </w:rPr>
        <w:t>Adopter une approche "ne pas nuire" en assurant la sécurité du bénéficiaire et du soignant à tout moment pendant les séances de traitement de kinésithérapie. T</w:t>
      </w:r>
    </w:p>
    <w:p w14:paraId="4A44D3B6" w14:textId="77777777" w:rsidR="00955225" w:rsidRDefault="00955225" w:rsidP="00955225">
      <w:pPr>
        <w:pStyle w:val="paragraph"/>
        <w:numPr>
          <w:ilvl w:val="0"/>
          <w:numId w:val="13"/>
        </w:numPr>
        <w:spacing w:before="0" w:beforeAutospacing="0" w:after="0" w:afterAutospacing="0"/>
        <w:ind w:right="255"/>
        <w:jc w:val="both"/>
        <w:textAlignment w:val="baseline"/>
        <w:rPr>
          <w:rStyle w:val="normaltextrun"/>
          <w:sz w:val="22"/>
          <w:szCs w:val="22"/>
          <w:lang w:val="fr-FR"/>
        </w:rPr>
      </w:pPr>
      <w:r w:rsidRPr="00955225">
        <w:rPr>
          <w:rStyle w:val="normaltextrun"/>
          <w:sz w:val="22"/>
          <w:szCs w:val="22"/>
          <w:lang w:val="fr-FR"/>
        </w:rPr>
        <w:t>T</w:t>
      </w:r>
      <w:r w:rsidRPr="00955225">
        <w:rPr>
          <w:rStyle w:val="normaltextrun"/>
          <w:sz w:val="22"/>
          <w:szCs w:val="22"/>
          <w:lang w:val="fr-FR"/>
        </w:rPr>
        <w:t xml:space="preserve">enir compte des contre-indications et des précautions liées aux diverses maladies, blessures et traitements médicaux. Demander un avis médical si nécessaire. </w:t>
      </w:r>
    </w:p>
    <w:p w14:paraId="728009FC" w14:textId="608786A2" w:rsidR="009821FD" w:rsidRDefault="00955225" w:rsidP="00955225">
      <w:pPr>
        <w:pStyle w:val="paragraph"/>
        <w:numPr>
          <w:ilvl w:val="0"/>
          <w:numId w:val="13"/>
        </w:numPr>
        <w:spacing w:before="0" w:beforeAutospacing="0" w:after="0" w:afterAutospacing="0"/>
        <w:ind w:right="255"/>
        <w:jc w:val="both"/>
        <w:textAlignment w:val="baseline"/>
        <w:rPr>
          <w:rStyle w:val="normaltextrun"/>
          <w:sz w:val="22"/>
          <w:szCs w:val="22"/>
          <w:lang w:val="fr-FR"/>
        </w:rPr>
      </w:pPr>
      <w:r w:rsidRPr="00955225">
        <w:rPr>
          <w:rStyle w:val="normaltextrun"/>
          <w:sz w:val="22"/>
          <w:szCs w:val="22"/>
          <w:lang w:val="fr-FR"/>
        </w:rPr>
        <w:t>S'assurer que des mesures appropriées sont prises sans délai lorsqu'un préjudice ou un risque de préjudice est observé pour les bénéficiaires, y compris des complications telles que des escarres, des infections ou des problèmes médicaux non traités. </w:t>
      </w:r>
    </w:p>
    <w:p w14:paraId="79F03985" w14:textId="77777777" w:rsidR="00955225" w:rsidRPr="00955225" w:rsidRDefault="00955225" w:rsidP="00955225">
      <w:pPr>
        <w:pStyle w:val="paragraph"/>
        <w:spacing w:before="0" w:beforeAutospacing="0" w:after="0" w:afterAutospacing="0"/>
        <w:ind w:left="1080" w:right="255"/>
        <w:jc w:val="both"/>
        <w:textAlignment w:val="baseline"/>
        <w:rPr>
          <w:rStyle w:val="normaltextrun"/>
          <w:sz w:val="22"/>
          <w:szCs w:val="22"/>
          <w:lang w:val="fr-FR"/>
        </w:rPr>
      </w:pPr>
    </w:p>
    <w:p w14:paraId="5DA1AF14" w14:textId="77777777" w:rsidR="00955225" w:rsidRDefault="009821FD" w:rsidP="00955225">
      <w:pPr>
        <w:pStyle w:val="paragraph"/>
        <w:spacing w:before="0" w:beforeAutospacing="0" w:after="0" w:afterAutospacing="0"/>
        <w:ind w:right="255"/>
        <w:jc w:val="both"/>
        <w:textAlignment w:val="baseline"/>
        <w:rPr>
          <w:rStyle w:val="normaltextrun"/>
          <w:b/>
          <w:bCs/>
          <w:sz w:val="22"/>
          <w:szCs w:val="22"/>
          <w:lang w:val="fr-FR"/>
        </w:rPr>
      </w:pPr>
      <w:r w:rsidRPr="0094358A">
        <w:rPr>
          <w:rStyle w:val="normaltextrun"/>
          <w:b/>
          <w:bCs/>
          <w:sz w:val="22"/>
          <w:szCs w:val="22"/>
          <w:lang w:val="fr-FR"/>
        </w:rPr>
        <w:t xml:space="preserve">D.  </w:t>
      </w:r>
      <w:r w:rsidR="00955225" w:rsidRPr="00955225">
        <w:rPr>
          <w:rStyle w:val="normaltextrun"/>
          <w:b/>
          <w:bCs/>
          <w:sz w:val="22"/>
          <w:szCs w:val="22"/>
          <w:lang w:val="fr-FR"/>
        </w:rPr>
        <w:t xml:space="preserve">Collecte de données, gestion des stocks et </w:t>
      </w:r>
      <w:proofErr w:type="spellStart"/>
      <w:r w:rsidR="00955225" w:rsidRPr="00955225">
        <w:rPr>
          <w:rStyle w:val="normaltextrun"/>
          <w:b/>
          <w:bCs/>
          <w:sz w:val="22"/>
          <w:szCs w:val="22"/>
          <w:lang w:val="fr-FR"/>
        </w:rPr>
        <w:t>reporting</w:t>
      </w:r>
      <w:proofErr w:type="spellEnd"/>
      <w:r w:rsidR="00955225" w:rsidRPr="00955225">
        <w:rPr>
          <w:rStyle w:val="normaltextrun"/>
          <w:b/>
          <w:bCs/>
          <w:sz w:val="22"/>
          <w:szCs w:val="22"/>
          <w:lang w:val="fr-FR"/>
        </w:rPr>
        <w:t> </w:t>
      </w:r>
    </w:p>
    <w:p w14:paraId="7AC3C7C9" w14:textId="77777777" w:rsidR="00955225" w:rsidRDefault="00955225" w:rsidP="00955225">
      <w:pPr>
        <w:pStyle w:val="paragraph"/>
        <w:numPr>
          <w:ilvl w:val="0"/>
          <w:numId w:val="14"/>
        </w:numPr>
        <w:spacing w:before="0" w:beforeAutospacing="0" w:after="0" w:afterAutospacing="0"/>
        <w:ind w:right="255"/>
        <w:jc w:val="both"/>
        <w:textAlignment w:val="baseline"/>
        <w:rPr>
          <w:rStyle w:val="normaltextrun"/>
          <w:b/>
          <w:bCs/>
          <w:sz w:val="22"/>
          <w:szCs w:val="22"/>
          <w:lang w:val="fr-FR"/>
        </w:rPr>
      </w:pPr>
      <w:r w:rsidRPr="00955225">
        <w:rPr>
          <w:rStyle w:val="normaltextrun"/>
          <w:sz w:val="22"/>
          <w:szCs w:val="22"/>
          <w:lang w:val="fr-FR"/>
        </w:rPr>
        <w:t xml:space="preserve">Tenir une documentation précise, assurer le suivi des stocks et établir des rapports sur les données, selon les besoins.  </w:t>
      </w:r>
    </w:p>
    <w:p w14:paraId="7A3654B4" w14:textId="77777777" w:rsidR="00955225" w:rsidRDefault="00955225" w:rsidP="00955225">
      <w:pPr>
        <w:pStyle w:val="paragraph"/>
        <w:numPr>
          <w:ilvl w:val="0"/>
          <w:numId w:val="14"/>
        </w:numPr>
        <w:spacing w:before="0" w:beforeAutospacing="0" w:after="0" w:afterAutospacing="0"/>
        <w:ind w:right="255"/>
        <w:jc w:val="both"/>
        <w:textAlignment w:val="baseline"/>
        <w:rPr>
          <w:rStyle w:val="normaltextrun"/>
          <w:b/>
          <w:bCs/>
          <w:sz w:val="22"/>
          <w:szCs w:val="22"/>
          <w:lang w:val="fr-FR"/>
        </w:rPr>
      </w:pPr>
      <w:r w:rsidRPr="00955225">
        <w:rPr>
          <w:rStyle w:val="normaltextrun"/>
          <w:sz w:val="22"/>
          <w:szCs w:val="22"/>
          <w:lang w:val="fr-FR"/>
        </w:rPr>
        <w:t xml:space="preserve">Remplir les outils et les formulaires HI conformément aux directives, y compris, mais sans s'y limiter, les formulaires d'évaluation et de suivi de la réadaptation, les dossiers patients, les certificats de don, les fiches de présences.  </w:t>
      </w:r>
    </w:p>
    <w:p w14:paraId="084CF3C4" w14:textId="77777777" w:rsidR="00955225" w:rsidRDefault="00955225" w:rsidP="00955225">
      <w:pPr>
        <w:pStyle w:val="paragraph"/>
        <w:numPr>
          <w:ilvl w:val="0"/>
          <w:numId w:val="14"/>
        </w:numPr>
        <w:spacing w:before="0" w:beforeAutospacing="0" w:after="0" w:afterAutospacing="0"/>
        <w:ind w:right="255"/>
        <w:jc w:val="both"/>
        <w:textAlignment w:val="baseline"/>
        <w:rPr>
          <w:rStyle w:val="normaltextrun"/>
          <w:b/>
          <w:bCs/>
          <w:sz w:val="22"/>
          <w:szCs w:val="22"/>
          <w:lang w:val="fr-FR"/>
        </w:rPr>
      </w:pPr>
      <w:r w:rsidRPr="00955225">
        <w:rPr>
          <w:rStyle w:val="normaltextrun"/>
          <w:sz w:val="22"/>
          <w:szCs w:val="22"/>
          <w:lang w:val="fr-FR"/>
        </w:rPr>
        <w:t xml:space="preserve">Ranger, classer et archiver de manière précautionneuse les différents dossiers et formulaires.  </w:t>
      </w:r>
    </w:p>
    <w:p w14:paraId="263473F0" w14:textId="77777777" w:rsidR="00955225" w:rsidRDefault="00955225" w:rsidP="00955225">
      <w:pPr>
        <w:pStyle w:val="paragraph"/>
        <w:numPr>
          <w:ilvl w:val="0"/>
          <w:numId w:val="14"/>
        </w:numPr>
        <w:spacing w:before="0" w:beforeAutospacing="0" w:after="0" w:afterAutospacing="0"/>
        <w:ind w:right="255"/>
        <w:jc w:val="both"/>
        <w:textAlignment w:val="baseline"/>
        <w:rPr>
          <w:rStyle w:val="normaltextrun"/>
          <w:b/>
          <w:bCs/>
          <w:sz w:val="22"/>
          <w:szCs w:val="22"/>
          <w:lang w:val="fr-FR"/>
        </w:rPr>
      </w:pPr>
      <w:r w:rsidRPr="00955225">
        <w:rPr>
          <w:rStyle w:val="normaltextrun"/>
          <w:sz w:val="22"/>
          <w:szCs w:val="22"/>
          <w:lang w:val="fr-FR"/>
        </w:rPr>
        <w:t xml:space="preserve">Assurer la confidentialité des données collectées selon directives préétablies  </w:t>
      </w:r>
    </w:p>
    <w:p w14:paraId="75FBFB38" w14:textId="77777777" w:rsidR="00955225" w:rsidRDefault="00955225" w:rsidP="00955225">
      <w:pPr>
        <w:pStyle w:val="paragraph"/>
        <w:numPr>
          <w:ilvl w:val="0"/>
          <w:numId w:val="14"/>
        </w:numPr>
        <w:spacing w:before="0" w:beforeAutospacing="0" w:after="0" w:afterAutospacing="0"/>
        <w:ind w:right="255"/>
        <w:jc w:val="both"/>
        <w:textAlignment w:val="baseline"/>
        <w:rPr>
          <w:rStyle w:val="normaltextrun"/>
          <w:b/>
          <w:bCs/>
          <w:sz w:val="22"/>
          <w:szCs w:val="22"/>
          <w:lang w:val="fr-FR"/>
        </w:rPr>
      </w:pPr>
      <w:r w:rsidRPr="00955225">
        <w:rPr>
          <w:rStyle w:val="normaltextrun"/>
          <w:sz w:val="22"/>
          <w:szCs w:val="22"/>
          <w:lang w:val="fr-FR"/>
        </w:rPr>
        <w:t xml:space="preserve">Remplir les fiches de stock après chaque sortie de stock  </w:t>
      </w:r>
    </w:p>
    <w:p w14:paraId="045FA54F" w14:textId="77777777" w:rsidR="00955225" w:rsidRDefault="00955225" w:rsidP="00955225">
      <w:pPr>
        <w:pStyle w:val="paragraph"/>
        <w:numPr>
          <w:ilvl w:val="0"/>
          <w:numId w:val="14"/>
        </w:numPr>
        <w:spacing w:before="0" w:beforeAutospacing="0" w:after="0" w:afterAutospacing="0"/>
        <w:ind w:right="255"/>
        <w:jc w:val="both"/>
        <w:textAlignment w:val="baseline"/>
        <w:rPr>
          <w:rStyle w:val="normaltextrun"/>
          <w:b/>
          <w:bCs/>
          <w:sz w:val="22"/>
          <w:szCs w:val="22"/>
          <w:lang w:val="fr-FR"/>
        </w:rPr>
      </w:pPr>
      <w:r w:rsidRPr="00955225">
        <w:rPr>
          <w:rStyle w:val="normaltextrun"/>
          <w:sz w:val="22"/>
          <w:szCs w:val="22"/>
          <w:lang w:val="fr-FR"/>
        </w:rPr>
        <w:t xml:space="preserve">Participer à la réconciliation hebdomadaire et mensuelle  </w:t>
      </w:r>
    </w:p>
    <w:p w14:paraId="40E4422E" w14:textId="77777777" w:rsidR="00955225" w:rsidRDefault="00955225" w:rsidP="00955225">
      <w:pPr>
        <w:pStyle w:val="paragraph"/>
        <w:spacing w:before="0" w:beforeAutospacing="0" w:after="0" w:afterAutospacing="0"/>
        <w:ind w:left="360" w:right="255"/>
        <w:jc w:val="both"/>
        <w:textAlignment w:val="baseline"/>
        <w:rPr>
          <w:rStyle w:val="normaltextrun"/>
          <w:b/>
          <w:bCs/>
          <w:sz w:val="22"/>
          <w:szCs w:val="22"/>
          <w:lang w:val="fr-FR"/>
        </w:rPr>
      </w:pPr>
    </w:p>
    <w:p w14:paraId="68E894B8" w14:textId="77777777" w:rsidR="00955225" w:rsidRDefault="00955225" w:rsidP="00955225">
      <w:pPr>
        <w:pStyle w:val="paragraph"/>
        <w:spacing w:before="0" w:beforeAutospacing="0" w:after="0" w:afterAutospacing="0"/>
        <w:ind w:left="360" w:right="255"/>
        <w:jc w:val="both"/>
        <w:textAlignment w:val="baseline"/>
        <w:rPr>
          <w:rStyle w:val="normaltextrun"/>
          <w:b/>
          <w:bCs/>
          <w:sz w:val="22"/>
          <w:szCs w:val="22"/>
          <w:lang w:val="fr-FR"/>
        </w:rPr>
      </w:pPr>
      <w:r w:rsidRPr="00955225">
        <w:rPr>
          <w:rStyle w:val="normaltextrun"/>
          <w:sz w:val="22"/>
          <w:szCs w:val="22"/>
          <w:lang w:val="fr-FR"/>
        </w:rPr>
        <w:t xml:space="preserve"> </w:t>
      </w:r>
      <w:r w:rsidRPr="00955225">
        <w:rPr>
          <w:rStyle w:val="normaltextrun"/>
          <w:b/>
          <w:bCs/>
          <w:sz w:val="22"/>
          <w:szCs w:val="22"/>
          <w:lang w:val="fr-FR"/>
        </w:rPr>
        <w:t xml:space="preserve">Sécurité des équipes et code de conduite  </w:t>
      </w:r>
    </w:p>
    <w:p w14:paraId="19325763" w14:textId="77777777" w:rsidR="00955225" w:rsidRDefault="00955225" w:rsidP="00955225">
      <w:pPr>
        <w:pStyle w:val="paragraph"/>
        <w:numPr>
          <w:ilvl w:val="0"/>
          <w:numId w:val="15"/>
        </w:numPr>
        <w:spacing w:before="0" w:beforeAutospacing="0" w:after="0" w:afterAutospacing="0"/>
        <w:ind w:right="255"/>
        <w:jc w:val="both"/>
        <w:textAlignment w:val="baseline"/>
        <w:rPr>
          <w:rStyle w:val="normaltextrun"/>
          <w:b/>
          <w:bCs/>
          <w:sz w:val="22"/>
          <w:szCs w:val="22"/>
          <w:lang w:val="fr-FR"/>
        </w:rPr>
      </w:pPr>
      <w:r w:rsidRPr="00955225">
        <w:rPr>
          <w:rStyle w:val="normaltextrun"/>
          <w:sz w:val="22"/>
          <w:szCs w:val="22"/>
          <w:lang w:val="fr-FR"/>
        </w:rPr>
        <w:t xml:space="preserve">Maitriser, appliquer et faire appliquer les procédures et règles de sécurité en vigueur chez Handicap International  </w:t>
      </w:r>
    </w:p>
    <w:p w14:paraId="02F8F7DF" w14:textId="77777777" w:rsidR="00955225" w:rsidRDefault="00955225" w:rsidP="00955225">
      <w:pPr>
        <w:pStyle w:val="paragraph"/>
        <w:numPr>
          <w:ilvl w:val="0"/>
          <w:numId w:val="15"/>
        </w:numPr>
        <w:spacing w:before="0" w:beforeAutospacing="0" w:after="0" w:afterAutospacing="0"/>
        <w:ind w:right="255"/>
        <w:jc w:val="both"/>
        <w:textAlignment w:val="baseline"/>
        <w:rPr>
          <w:rStyle w:val="normaltextrun"/>
          <w:b/>
          <w:bCs/>
          <w:sz w:val="22"/>
          <w:szCs w:val="22"/>
          <w:lang w:val="fr-FR"/>
        </w:rPr>
      </w:pPr>
      <w:r w:rsidRPr="00955225">
        <w:rPr>
          <w:rStyle w:val="normaltextrun"/>
          <w:sz w:val="22"/>
          <w:szCs w:val="22"/>
          <w:lang w:val="fr-FR"/>
        </w:rPr>
        <w:t xml:space="preserve">Être particulièrement vigilant quant à la connaissance et au respect par les équipes du règlement intérieur, notamment sur les aspects déontologiques et éthiques relatifs au respect et à la protection des bénéficiaires  </w:t>
      </w:r>
    </w:p>
    <w:p w14:paraId="1C7D08DB" w14:textId="6D2D6E9A" w:rsidR="009821FD" w:rsidRPr="00955225" w:rsidRDefault="00955225" w:rsidP="00955225">
      <w:pPr>
        <w:pStyle w:val="paragraph"/>
        <w:numPr>
          <w:ilvl w:val="0"/>
          <w:numId w:val="15"/>
        </w:numPr>
        <w:spacing w:before="0" w:beforeAutospacing="0" w:after="0" w:afterAutospacing="0"/>
        <w:ind w:right="255"/>
        <w:jc w:val="both"/>
        <w:textAlignment w:val="baseline"/>
        <w:rPr>
          <w:rStyle w:val="eop"/>
          <w:b/>
          <w:bCs/>
          <w:sz w:val="22"/>
          <w:szCs w:val="22"/>
          <w:lang w:val="fr-FR"/>
        </w:rPr>
      </w:pPr>
      <w:r w:rsidRPr="00955225">
        <w:rPr>
          <w:rStyle w:val="normaltextrun"/>
          <w:sz w:val="22"/>
          <w:szCs w:val="22"/>
          <w:lang w:val="fr-FR"/>
        </w:rPr>
        <w:t xml:space="preserve">Remonter immédiatement au Chef de Projet tout manquement aux règles HI, constaté ou soupçonné au sein des équipes  </w:t>
      </w:r>
      <w:r w:rsidR="009821FD" w:rsidRPr="00955225">
        <w:rPr>
          <w:rStyle w:val="normaltextrun"/>
          <w:sz w:val="22"/>
          <w:szCs w:val="22"/>
          <w:lang w:val="fr-FR"/>
        </w:rPr>
        <w:t> </w:t>
      </w:r>
      <w:r w:rsidR="009821FD" w:rsidRPr="00955225">
        <w:rPr>
          <w:rStyle w:val="eop"/>
          <w:sz w:val="22"/>
          <w:szCs w:val="22"/>
          <w:lang w:val="fr-FR"/>
        </w:rPr>
        <w:t> </w:t>
      </w:r>
    </w:p>
    <w:p w14:paraId="3D1B8543" w14:textId="77777777" w:rsidR="00955225" w:rsidRPr="00955225" w:rsidRDefault="00955225" w:rsidP="00955225">
      <w:pPr>
        <w:pStyle w:val="paragraph"/>
        <w:spacing w:before="0" w:beforeAutospacing="0" w:after="0" w:afterAutospacing="0"/>
        <w:ind w:left="1080" w:right="255"/>
        <w:jc w:val="both"/>
        <w:textAlignment w:val="baseline"/>
        <w:rPr>
          <w:b/>
          <w:bCs/>
          <w:sz w:val="22"/>
          <w:szCs w:val="22"/>
          <w:lang w:val="fr-FR"/>
        </w:rPr>
      </w:pPr>
    </w:p>
    <w:p w14:paraId="46918969" w14:textId="04776E57" w:rsidR="0047162B" w:rsidRPr="00955225" w:rsidRDefault="009821FD" w:rsidP="0094358A">
      <w:pPr>
        <w:pStyle w:val="paragraph"/>
        <w:spacing w:before="0" w:beforeAutospacing="0" w:after="0" w:afterAutospacing="0"/>
        <w:jc w:val="both"/>
        <w:textAlignment w:val="baseline"/>
        <w:rPr>
          <w:b/>
          <w:bCs/>
          <w:sz w:val="22"/>
          <w:szCs w:val="22"/>
          <w:lang w:val="fr-FR"/>
        </w:rPr>
      </w:pPr>
      <w:r w:rsidRPr="00955225">
        <w:rPr>
          <w:rStyle w:val="normaltextrun"/>
          <w:b/>
          <w:bCs/>
          <w:sz w:val="22"/>
          <w:szCs w:val="22"/>
          <w:lang w:val="fr-FR"/>
        </w:rPr>
        <w:t>Toute autre tâche pertinente demandée par son superviseur hiérarchique.</w:t>
      </w:r>
      <w:r w:rsidR="0047162B" w:rsidRPr="00955225">
        <w:rPr>
          <w:rStyle w:val="normaltextrun"/>
          <w:b/>
          <w:bCs/>
          <w:sz w:val="22"/>
          <w:szCs w:val="22"/>
          <w:lang w:val="fr-FR"/>
        </w:rPr>
        <w:t> </w:t>
      </w:r>
      <w:r w:rsidR="0047162B" w:rsidRPr="00955225">
        <w:rPr>
          <w:rStyle w:val="eop"/>
          <w:b/>
          <w:bCs/>
          <w:sz w:val="22"/>
          <w:szCs w:val="22"/>
          <w:lang w:val="fr-FR"/>
        </w:rPr>
        <w:t> </w:t>
      </w:r>
    </w:p>
    <w:p w14:paraId="58516AA4" w14:textId="77777777" w:rsidR="0047162B" w:rsidRPr="00955225" w:rsidRDefault="0047162B" w:rsidP="0094358A">
      <w:pPr>
        <w:pStyle w:val="paragraph"/>
        <w:spacing w:before="0" w:beforeAutospacing="0" w:after="0" w:afterAutospacing="0"/>
        <w:ind w:left="720" w:right="255"/>
        <w:jc w:val="both"/>
        <w:textAlignment w:val="baseline"/>
        <w:rPr>
          <w:b/>
          <w:bCs/>
          <w:sz w:val="22"/>
          <w:szCs w:val="22"/>
          <w:lang w:val="fr-FR"/>
        </w:rPr>
      </w:pPr>
      <w:r w:rsidRPr="00955225">
        <w:rPr>
          <w:rStyle w:val="normaltextrun"/>
          <w:b/>
          <w:bCs/>
          <w:sz w:val="22"/>
          <w:szCs w:val="22"/>
          <w:lang w:val="fr-FR"/>
        </w:rPr>
        <w:t> </w:t>
      </w:r>
      <w:r w:rsidRPr="00955225">
        <w:rPr>
          <w:rStyle w:val="eop"/>
          <w:b/>
          <w:bCs/>
          <w:sz w:val="22"/>
          <w:szCs w:val="22"/>
          <w:lang w:val="fr-FR"/>
        </w:rPr>
        <w:t> </w:t>
      </w:r>
    </w:p>
    <w:p w14:paraId="1441912D" w14:textId="77777777" w:rsidR="0047162B" w:rsidRPr="0094358A" w:rsidRDefault="0047162B" w:rsidP="0094358A">
      <w:pPr>
        <w:pStyle w:val="Paragraphedeliste"/>
        <w:jc w:val="both"/>
        <w:rPr>
          <w:rFonts w:ascii="Times New Roman" w:hAnsi="Times New Roman" w:cs="Times New Roman"/>
          <w:b/>
          <w:bCs/>
          <w:lang w:val="fr-FR"/>
        </w:rPr>
      </w:pPr>
    </w:p>
    <w:p w14:paraId="5D4A0262" w14:textId="5C8DBF26"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lastRenderedPageBreak/>
        <w:t xml:space="preserve">Qualifications </w:t>
      </w:r>
      <w:r w:rsidR="00602AC4" w:rsidRPr="0094358A">
        <w:rPr>
          <w:rFonts w:ascii="Times New Roman" w:hAnsi="Times New Roman" w:cs="Times New Roman"/>
          <w:b/>
          <w:bCs/>
          <w:lang w:val="fr-FR"/>
        </w:rPr>
        <w:t>requises</w:t>
      </w:r>
      <w:r w:rsidR="0094358A">
        <w:rPr>
          <w:rFonts w:ascii="Times New Roman" w:hAnsi="Times New Roman" w:cs="Times New Roman"/>
          <w:b/>
          <w:bCs/>
          <w:lang w:val="fr-FR"/>
        </w:rPr>
        <w:t xml:space="preserve"> : </w:t>
      </w:r>
    </w:p>
    <w:p w14:paraId="487CA04F" w14:textId="0F3D7F50" w:rsidR="00602AC4" w:rsidRPr="0094358A" w:rsidRDefault="00602AC4" w:rsidP="0094358A">
      <w:pPr>
        <w:pStyle w:val="Paragraphedeliste"/>
        <w:numPr>
          <w:ilvl w:val="0"/>
          <w:numId w:val="10"/>
        </w:numPr>
        <w:jc w:val="both"/>
        <w:rPr>
          <w:rFonts w:ascii="Times New Roman" w:hAnsi="Times New Roman" w:cs="Times New Roman"/>
          <w:lang w:val="fr-FR"/>
        </w:rPr>
      </w:pPr>
      <w:r w:rsidRPr="0094358A">
        <w:rPr>
          <w:rFonts w:ascii="Times New Roman" w:hAnsi="Times New Roman" w:cs="Times New Roman"/>
          <w:lang w:val="fr-FR"/>
        </w:rPr>
        <w:t xml:space="preserve">Diplôme d’étude supérieure et Universitaire (B+3) dans le Domaine Ergothérapie  </w:t>
      </w:r>
    </w:p>
    <w:p w14:paraId="408DC48D" w14:textId="4B0AB03A" w:rsidR="00140051" w:rsidRPr="00955225" w:rsidRDefault="00602AC4" w:rsidP="0094358A">
      <w:pPr>
        <w:pStyle w:val="Paragraphedeliste"/>
        <w:numPr>
          <w:ilvl w:val="0"/>
          <w:numId w:val="10"/>
        </w:numPr>
        <w:jc w:val="both"/>
        <w:rPr>
          <w:rFonts w:ascii="Times New Roman" w:hAnsi="Times New Roman" w:cs="Times New Roman"/>
          <w:lang w:val="fr-FR"/>
        </w:rPr>
      </w:pPr>
      <w:r w:rsidRPr="0094358A">
        <w:rPr>
          <w:rFonts w:ascii="Times New Roman" w:hAnsi="Times New Roman" w:cs="Times New Roman"/>
          <w:lang w:val="fr-FR"/>
        </w:rPr>
        <w:t xml:space="preserve">Une expérience dans un poste similaire d’au moins un (1) an  </w:t>
      </w:r>
    </w:p>
    <w:p w14:paraId="756C46C8" w14:textId="0659DD5C" w:rsidR="0062634A" w:rsidRDefault="0062634A" w:rsidP="0094358A">
      <w:pPr>
        <w:jc w:val="both"/>
        <w:rPr>
          <w:rFonts w:ascii="Times New Roman" w:hAnsi="Times New Roman" w:cs="Times New Roman"/>
          <w:b/>
          <w:bCs/>
          <w:lang w:val="fr-FR"/>
        </w:rPr>
      </w:pPr>
      <w:r w:rsidRPr="0094358A">
        <w:rPr>
          <w:rFonts w:ascii="Times New Roman" w:hAnsi="Times New Roman" w:cs="Times New Roman"/>
          <w:b/>
          <w:bCs/>
          <w:lang w:val="fr-FR"/>
        </w:rPr>
        <w:t>Conditions particulières</w:t>
      </w:r>
    </w:p>
    <w:p w14:paraId="4CCD9166" w14:textId="77777777" w:rsidR="00955225" w:rsidRDefault="00955225" w:rsidP="00955225">
      <w:pPr>
        <w:pStyle w:val="Paragraphedeliste"/>
        <w:numPr>
          <w:ilvl w:val="0"/>
          <w:numId w:val="10"/>
        </w:numPr>
        <w:jc w:val="both"/>
        <w:rPr>
          <w:rFonts w:ascii="Times New Roman" w:hAnsi="Times New Roman" w:cs="Times New Roman"/>
          <w:lang w:val="fr-FR"/>
        </w:rPr>
      </w:pPr>
      <w:r w:rsidRPr="00955225">
        <w:rPr>
          <w:rFonts w:ascii="Times New Roman" w:hAnsi="Times New Roman" w:cs="Times New Roman"/>
          <w:lang w:val="fr-FR"/>
        </w:rPr>
        <w:t>E</w:t>
      </w:r>
      <w:r w:rsidRPr="00955225">
        <w:rPr>
          <w:rFonts w:ascii="Times New Roman" w:hAnsi="Times New Roman" w:cs="Times New Roman"/>
          <w:lang w:val="fr-FR"/>
        </w:rPr>
        <w:t xml:space="preserve">xpérience dans la réadaptation en situation d’urgence /précoce   </w:t>
      </w:r>
    </w:p>
    <w:p w14:paraId="5CD24C26" w14:textId="77777777" w:rsidR="00955225" w:rsidRDefault="00955225" w:rsidP="00955225">
      <w:pPr>
        <w:pStyle w:val="Paragraphedeliste"/>
        <w:numPr>
          <w:ilvl w:val="0"/>
          <w:numId w:val="10"/>
        </w:numPr>
        <w:jc w:val="both"/>
        <w:rPr>
          <w:rFonts w:ascii="Times New Roman" w:hAnsi="Times New Roman" w:cs="Times New Roman"/>
          <w:lang w:val="fr-FR"/>
        </w:rPr>
      </w:pPr>
      <w:r w:rsidRPr="00955225">
        <w:rPr>
          <w:rFonts w:ascii="Times New Roman" w:hAnsi="Times New Roman" w:cs="Times New Roman"/>
          <w:lang w:val="fr-FR"/>
        </w:rPr>
        <w:t>E</w:t>
      </w:r>
      <w:r w:rsidRPr="00955225">
        <w:rPr>
          <w:rFonts w:ascii="Times New Roman" w:hAnsi="Times New Roman" w:cs="Times New Roman"/>
          <w:lang w:val="fr-FR"/>
        </w:rPr>
        <w:t xml:space="preserve">xpérience dans une organisation non gouvernementale internationale serait appréciée.   </w:t>
      </w:r>
    </w:p>
    <w:p w14:paraId="589B1993" w14:textId="77777777" w:rsidR="00955225" w:rsidRDefault="00955225" w:rsidP="00955225">
      <w:pPr>
        <w:pStyle w:val="Paragraphedeliste"/>
        <w:numPr>
          <w:ilvl w:val="0"/>
          <w:numId w:val="10"/>
        </w:numPr>
        <w:jc w:val="both"/>
        <w:rPr>
          <w:rFonts w:ascii="Times New Roman" w:hAnsi="Times New Roman" w:cs="Times New Roman"/>
          <w:lang w:val="fr-FR"/>
        </w:rPr>
      </w:pPr>
      <w:r w:rsidRPr="00955225">
        <w:rPr>
          <w:rFonts w:ascii="Times New Roman" w:hAnsi="Times New Roman" w:cs="Times New Roman"/>
          <w:lang w:val="fr-FR"/>
        </w:rPr>
        <w:t>E</w:t>
      </w:r>
      <w:r w:rsidRPr="00955225">
        <w:rPr>
          <w:rFonts w:ascii="Times New Roman" w:hAnsi="Times New Roman" w:cs="Times New Roman"/>
          <w:lang w:val="fr-FR"/>
        </w:rPr>
        <w:t>xpérience dans une organisation locale est un plus  </w:t>
      </w:r>
    </w:p>
    <w:p w14:paraId="1CC12896" w14:textId="77777777" w:rsidR="00955225" w:rsidRDefault="00955225" w:rsidP="00955225">
      <w:pPr>
        <w:pStyle w:val="Paragraphedeliste"/>
        <w:numPr>
          <w:ilvl w:val="0"/>
          <w:numId w:val="10"/>
        </w:numPr>
        <w:jc w:val="both"/>
        <w:rPr>
          <w:rFonts w:ascii="Times New Roman" w:hAnsi="Times New Roman" w:cs="Times New Roman"/>
          <w:lang w:val="fr-FR"/>
        </w:rPr>
      </w:pPr>
      <w:r w:rsidRPr="00955225">
        <w:rPr>
          <w:rFonts w:ascii="Times New Roman" w:hAnsi="Times New Roman" w:cs="Times New Roman"/>
          <w:lang w:val="fr-FR"/>
        </w:rPr>
        <w:t xml:space="preserve">Avoir une maitrise de l’outil informatique : Excel, Word, Powerpoint   </w:t>
      </w:r>
    </w:p>
    <w:p w14:paraId="07FCD7C8" w14:textId="77777777" w:rsidR="00955225" w:rsidRDefault="00955225" w:rsidP="00955225">
      <w:pPr>
        <w:pStyle w:val="Paragraphedeliste"/>
        <w:numPr>
          <w:ilvl w:val="0"/>
          <w:numId w:val="10"/>
        </w:numPr>
        <w:jc w:val="both"/>
        <w:rPr>
          <w:rFonts w:ascii="Times New Roman" w:hAnsi="Times New Roman" w:cs="Times New Roman"/>
          <w:lang w:val="fr-FR"/>
        </w:rPr>
      </w:pPr>
      <w:r w:rsidRPr="00955225">
        <w:rPr>
          <w:rFonts w:ascii="Times New Roman" w:hAnsi="Times New Roman" w:cs="Times New Roman"/>
          <w:lang w:val="fr-FR"/>
        </w:rPr>
        <w:t>Langue de travail : Excellent en Français (écrit et oral) et en Créole (oral) </w:t>
      </w:r>
      <w:r>
        <w:rPr>
          <w:rFonts w:ascii="Times New Roman" w:hAnsi="Times New Roman" w:cs="Times New Roman"/>
          <w:lang w:val="fr-FR"/>
        </w:rPr>
        <w:t>-</w:t>
      </w:r>
    </w:p>
    <w:p w14:paraId="1D70C0EF" w14:textId="77777777" w:rsidR="00955225" w:rsidRDefault="00955225" w:rsidP="00955225">
      <w:pPr>
        <w:pStyle w:val="Paragraphedeliste"/>
        <w:numPr>
          <w:ilvl w:val="0"/>
          <w:numId w:val="10"/>
        </w:numPr>
        <w:jc w:val="both"/>
        <w:rPr>
          <w:rFonts w:ascii="Times New Roman" w:hAnsi="Times New Roman" w:cs="Times New Roman"/>
          <w:lang w:val="fr-FR"/>
        </w:rPr>
      </w:pPr>
      <w:r w:rsidRPr="00955225">
        <w:rPr>
          <w:rFonts w:ascii="Times New Roman" w:hAnsi="Times New Roman" w:cs="Times New Roman"/>
          <w:lang w:val="fr-FR"/>
        </w:rPr>
        <w:t>Avoir un très bon sens d’organisation des activités, d’analyse contextuelle et d’adaptation à l’environnement (lieux, personnes, évènements) </w:t>
      </w:r>
    </w:p>
    <w:p w14:paraId="4D9C572C" w14:textId="77777777" w:rsidR="00955225" w:rsidRDefault="00955225" w:rsidP="00955225">
      <w:pPr>
        <w:pStyle w:val="Paragraphedeliste"/>
        <w:numPr>
          <w:ilvl w:val="0"/>
          <w:numId w:val="10"/>
        </w:numPr>
        <w:jc w:val="both"/>
        <w:rPr>
          <w:rFonts w:ascii="Times New Roman" w:hAnsi="Times New Roman" w:cs="Times New Roman"/>
          <w:lang w:val="fr-FR"/>
        </w:rPr>
      </w:pPr>
      <w:r w:rsidRPr="00955225">
        <w:rPr>
          <w:rFonts w:ascii="Times New Roman" w:hAnsi="Times New Roman" w:cs="Times New Roman"/>
          <w:lang w:val="fr-FR"/>
        </w:rPr>
        <w:t xml:space="preserve">Avoir des très bonnes capacités relationnelles avec un public fragile et savoir s’adapter à son interlocuteur   </w:t>
      </w:r>
    </w:p>
    <w:p w14:paraId="1B6119BA" w14:textId="77777777" w:rsidR="00955225" w:rsidRDefault="00955225" w:rsidP="00955225">
      <w:pPr>
        <w:pStyle w:val="Paragraphedeliste"/>
        <w:numPr>
          <w:ilvl w:val="0"/>
          <w:numId w:val="10"/>
        </w:numPr>
        <w:jc w:val="both"/>
        <w:rPr>
          <w:rFonts w:ascii="Times New Roman" w:hAnsi="Times New Roman" w:cs="Times New Roman"/>
          <w:lang w:val="fr-FR"/>
        </w:rPr>
      </w:pPr>
      <w:r w:rsidRPr="00955225">
        <w:rPr>
          <w:rFonts w:ascii="Times New Roman" w:hAnsi="Times New Roman" w:cs="Times New Roman"/>
          <w:lang w:val="fr-FR"/>
        </w:rPr>
        <w:t xml:space="preserve">Avoir une grande capacité de communication et savoir porter les messages essentiels auprès d’un large public   </w:t>
      </w:r>
    </w:p>
    <w:p w14:paraId="78BD8666" w14:textId="6E8C673A" w:rsidR="00955225" w:rsidRPr="00955225" w:rsidRDefault="00955225" w:rsidP="00955225">
      <w:pPr>
        <w:pStyle w:val="Paragraphedeliste"/>
        <w:numPr>
          <w:ilvl w:val="0"/>
          <w:numId w:val="10"/>
        </w:numPr>
        <w:jc w:val="both"/>
        <w:rPr>
          <w:rFonts w:ascii="Times New Roman" w:hAnsi="Times New Roman" w:cs="Times New Roman"/>
          <w:lang w:val="fr-FR"/>
        </w:rPr>
      </w:pPr>
      <w:r w:rsidRPr="00955225">
        <w:rPr>
          <w:rFonts w:ascii="Times New Roman" w:hAnsi="Times New Roman" w:cs="Times New Roman"/>
          <w:lang w:val="fr-FR"/>
        </w:rPr>
        <w:t>Être autonome, responsable et très proactif, capable de prendre des initiatives et faire des propositions pertinentes  </w:t>
      </w:r>
    </w:p>
    <w:p w14:paraId="3656661F" w14:textId="77777777" w:rsidR="00955225" w:rsidRPr="0094358A" w:rsidRDefault="00955225" w:rsidP="00955225">
      <w:pPr>
        <w:jc w:val="both"/>
        <w:rPr>
          <w:rFonts w:ascii="Times New Roman" w:hAnsi="Times New Roman" w:cs="Times New Roman"/>
          <w:b/>
          <w:bCs/>
          <w:lang w:val="fr-FR"/>
        </w:rPr>
      </w:pPr>
    </w:p>
    <w:p w14:paraId="4F9F13FB" w14:textId="77777777" w:rsidR="005F173E" w:rsidRPr="0094358A" w:rsidRDefault="005F173E" w:rsidP="0094358A">
      <w:pPr>
        <w:pStyle w:val="Sansinterligne"/>
        <w:jc w:val="both"/>
        <w:rPr>
          <w:rFonts w:ascii="Times New Roman" w:hAnsi="Times New Roman" w:cs="Times New Roman"/>
          <w:b/>
          <w:bCs/>
          <w:lang w:val="fr-FR"/>
        </w:rPr>
      </w:pPr>
      <w:r w:rsidRPr="0094358A">
        <w:rPr>
          <w:rFonts w:ascii="Times New Roman" w:hAnsi="Times New Roman" w:cs="Times New Roman"/>
          <w:b/>
          <w:bCs/>
          <w:lang w:val="fr-FR"/>
        </w:rPr>
        <w:t>Conditions de travail</w:t>
      </w:r>
    </w:p>
    <w:p w14:paraId="24CE6F2F" w14:textId="77777777" w:rsidR="005F173E" w:rsidRPr="0094358A" w:rsidRDefault="005F173E" w:rsidP="0094358A">
      <w:pPr>
        <w:pStyle w:val="Sansinterligne"/>
        <w:jc w:val="both"/>
        <w:rPr>
          <w:rFonts w:ascii="Times New Roman" w:hAnsi="Times New Roman" w:cs="Times New Roman"/>
          <w:lang w:val="fr-FR"/>
        </w:rPr>
      </w:pPr>
      <w:r w:rsidRPr="0094358A">
        <w:rPr>
          <w:rFonts w:ascii="Times New Roman" w:hAnsi="Times New Roman" w:cs="Times New Roman"/>
          <w:lang w:val="fr-FR"/>
        </w:rPr>
        <w:t>CDD</w:t>
      </w:r>
    </w:p>
    <w:p w14:paraId="00BD868D" w14:textId="77777777" w:rsidR="005F173E" w:rsidRPr="0094358A" w:rsidRDefault="005F173E" w:rsidP="0094358A">
      <w:pPr>
        <w:pStyle w:val="Sansinterligne"/>
        <w:jc w:val="both"/>
        <w:rPr>
          <w:rFonts w:ascii="Times New Roman" w:hAnsi="Times New Roman" w:cs="Times New Roman"/>
          <w:lang w:val="fr-FR"/>
        </w:rPr>
      </w:pPr>
      <w:r w:rsidRPr="0094358A">
        <w:rPr>
          <w:rFonts w:ascii="Times New Roman" w:hAnsi="Times New Roman" w:cs="Times New Roman"/>
          <w:lang w:val="fr-FR"/>
        </w:rPr>
        <w:t>Dossier de candidature doit avoir ...</w:t>
      </w:r>
    </w:p>
    <w:p w14:paraId="01DF8028" w14:textId="77777777" w:rsidR="005F173E" w:rsidRPr="0094358A" w:rsidRDefault="005F173E" w:rsidP="0094358A">
      <w:pPr>
        <w:pStyle w:val="Sansinterligne"/>
        <w:jc w:val="both"/>
        <w:rPr>
          <w:rFonts w:ascii="Times New Roman" w:hAnsi="Times New Roman" w:cs="Times New Roman"/>
          <w:lang w:val="fr-FR"/>
        </w:rPr>
      </w:pPr>
      <w:r w:rsidRPr="0094358A">
        <w:rPr>
          <w:rFonts w:ascii="Times New Roman" w:hAnsi="Times New Roman" w:cs="Times New Roman"/>
          <w:lang w:val="fr-FR"/>
        </w:rPr>
        <w:t>CV, lettre de motivation, copie des diplômes et certificats</w:t>
      </w:r>
    </w:p>
    <w:p w14:paraId="2CC61F63" w14:textId="106FBF9A" w:rsidR="005F173E" w:rsidRPr="0094358A" w:rsidRDefault="005F173E" w:rsidP="0094358A">
      <w:pPr>
        <w:pStyle w:val="Sansinterligne"/>
        <w:jc w:val="both"/>
        <w:rPr>
          <w:rFonts w:ascii="Times New Roman" w:hAnsi="Times New Roman" w:cs="Times New Roman"/>
          <w:lang w:val="fr-FR"/>
        </w:rPr>
      </w:pPr>
      <w:r w:rsidRPr="0094358A">
        <w:rPr>
          <w:rFonts w:ascii="Times New Roman" w:hAnsi="Times New Roman" w:cs="Times New Roman"/>
          <w:lang w:val="fr-FR"/>
        </w:rPr>
        <w:t>Envoyer le dossier à</w:t>
      </w:r>
      <w:r w:rsidR="0094358A" w:rsidRPr="0094358A">
        <w:rPr>
          <w:rFonts w:ascii="Times New Roman" w:hAnsi="Times New Roman" w:cs="Times New Roman"/>
          <w:lang w:val="fr-FR"/>
        </w:rPr>
        <w:t xml:space="preserve"> : </w:t>
      </w:r>
      <w:r w:rsidRPr="0094358A">
        <w:rPr>
          <w:rFonts w:ascii="Times New Roman" w:hAnsi="Times New Roman" w:cs="Times New Roman"/>
          <w:lang w:val="fr-FR"/>
        </w:rPr>
        <w:t>recrutement@haiti.hi.org</w:t>
      </w:r>
    </w:p>
    <w:p w14:paraId="6A997CFA" w14:textId="1A740C9E" w:rsidR="005F173E" w:rsidRPr="0094358A" w:rsidRDefault="005F173E" w:rsidP="0094358A">
      <w:pPr>
        <w:pStyle w:val="Sansinterligne"/>
        <w:jc w:val="both"/>
        <w:rPr>
          <w:rFonts w:ascii="Times New Roman" w:hAnsi="Times New Roman" w:cs="Times New Roman"/>
          <w:lang w:val="fr-FR"/>
        </w:rPr>
      </w:pPr>
      <w:r w:rsidRPr="0094358A">
        <w:rPr>
          <w:rFonts w:ascii="Times New Roman" w:hAnsi="Times New Roman" w:cs="Times New Roman"/>
          <w:lang w:val="fr-FR"/>
        </w:rPr>
        <w:t>Remarque contact</w:t>
      </w:r>
      <w:r w:rsidR="0094358A" w:rsidRPr="0094358A">
        <w:rPr>
          <w:rFonts w:ascii="Times New Roman" w:hAnsi="Times New Roman" w:cs="Times New Roman"/>
          <w:lang w:val="fr-FR"/>
        </w:rPr>
        <w:t xml:space="preserve"> : </w:t>
      </w:r>
    </w:p>
    <w:p w14:paraId="6DA8D377" w14:textId="2E0AACF2" w:rsidR="005F173E" w:rsidRPr="0094358A" w:rsidRDefault="005F173E" w:rsidP="0094358A">
      <w:pPr>
        <w:pStyle w:val="Sansinterligne"/>
        <w:jc w:val="both"/>
        <w:rPr>
          <w:rFonts w:ascii="Times New Roman" w:hAnsi="Times New Roman" w:cs="Times New Roman"/>
          <w:lang w:val="fr-FR"/>
        </w:rPr>
      </w:pPr>
      <w:r w:rsidRPr="0094358A">
        <w:rPr>
          <w:rFonts w:ascii="Times New Roman" w:hAnsi="Times New Roman" w:cs="Times New Roman"/>
          <w:lang w:val="fr-FR"/>
        </w:rPr>
        <w:t>recrutement@haiti.hi.org</w:t>
      </w:r>
    </w:p>
    <w:p w14:paraId="00C56F40" w14:textId="77777777" w:rsidR="005F173E" w:rsidRPr="0094358A" w:rsidRDefault="005F173E" w:rsidP="0094358A">
      <w:pPr>
        <w:pStyle w:val="Sansinterligne"/>
        <w:jc w:val="both"/>
        <w:rPr>
          <w:rFonts w:ascii="Times New Roman" w:hAnsi="Times New Roman" w:cs="Times New Roman"/>
          <w:lang w:val="fr-FR"/>
        </w:rPr>
      </w:pPr>
      <w:r w:rsidRPr="0094358A">
        <w:rPr>
          <w:rFonts w:ascii="Times New Roman" w:hAnsi="Times New Roman" w:cs="Times New Roman"/>
          <w:lang w:val="fr-FR"/>
        </w:rPr>
        <w:t>7 Impasse Claudinette, Bois Moquette- Pétion-ville</w:t>
      </w:r>
    </w:p>
    <w:p w14:paraId="314996D5" w14:textId="77777777" w:rsidR="005F173E" w:rsidRPr="0094358A" w:rsidRDefault="005F173E" w:rsidP="0094358A">
      <w:pPr>
        <w:jc w:val="both"/>
        <w:rPr>
          <w:rFonts w:ascii="Times New Roman" w:hAnsi="Times New Roman" w:cs="Times New Roman"/>
          <w:lang w:val="fr-FR"/>
        </w:rPr>
      </w:pPr>
    </w:p>
    <w:p w14:paraId="6F2C4624" w14:textId="77777777" w:rsidR="005F173E" w:rsidRPr="0094358A" w:rsidRDefault="005F173E" w:rsidP="0094358A">
      <w:pPr>
        <w:jc w:val="both"/>
        <w:rPr>
          <w:rFonts w:ascii="Times New Roman" w:hAnsi="Times New Roman" w:cs="Times New Roman"/>
          <w:b/>
          <w:bCs/>
          <w:lang w:val="fr-FR"/>
        </w:rPr>
      </w:pPr>
      <w:r w:rsidRPr="0094358A">
        <w:rPr>
          <w:rFonts w:ascii="Times New Roman" w:hAnsi="Times New Roman" w:cs="Times New Roman"/>
          <w:b/>
          <w:bCs/>
          <w:lang w:val="fr-FR"/>
        </w:rPr>
        <w:t>Autres remarques</w:t>
      </w:r>
    </w:p>
    <w:p w14:paraId="550BCC58" w14:textId="77777777" w:rsidR="004C0845" w:rsidRPr="0094358A" w:rsidRDefault="004C0845" w:rsidP="0094358A">
      <w:pPr>
        <w:jc w:val="both"/>
        <w:rPr>
          <w:rFonts w:ascii="Times New Roman" w:hAnsi="Times New Roman" w:cs="Times New Roman"/>
          <w:lang w:val="fr-FR"/>
        </w:rPr>
      </w:pPr>
      <w:r w:rsidRPr="0094358A">
        <w:rPr>
          <w:rFonts w:ascii="Times New Roman" w:hAnsi="Times New Roman" w:cs="Times New Roman"/>
          <w:lang w:val="fr-FR"/>
        </w:rPr>
        <w:t>HI encourage vivement les candidatures des personnes handicapées, ainsi que les candidatures féminines. Merci de nous faire savoir si vous avez des demandes spécifiques relatives à un handicap dans votre dossier de candidature.</w:t>
      </w:r>
    </w:p>
    <w:p w14:paraId="5A7109D7" w14:textId="3FBE462B" w:rsidR="005F173E" w:rsidRPr="0094358A" w:rsidRDefault="004C0845" w:rsidP="0094358A">
      <w:pPr>
        <w:jc w:val="both"/>
        <w:rPr>
          <w:rFonts w:ascii="Times New Roman" w:hAnsi="Times New Roman" w:cs="Times New Roman"/>
          <w:lang w:val="fr-FR"/>
        </w:rPr>
      </w:pPr>
      <w:r w:rsidRPr="0094358A">
        <w:rPr>
          <w:rFonts w:ascii="Times New Roman" w:hAnsi="Times New Roman" w:cs="Times New Roman"/>
          <w:lang w:val="fr-FR"/>
        </w:rPr>
        <w:t>Seuls les candidats présélectionnés seront avisés.</w:t>
      </w:r>
    </w:p>
    <w:p w14:paraId="3D9351A0" w14:textId="77777777" w:rsidR="005F173E" w:rsidRPr="0094358A" w:rsidRDefault="005F173E" w:rsidP="0094358A">
      <w:pPr>
        <w:jc w:val="both"/>
        <w:rPr>
          <w:rFonts w:ascii="Times New Roman" w:hAnsi="Times New Roman" w:cs="Times New Roman"/>
          <w:lang w:val="fr-FR"/>
        </w:rPr>
      </w:pPr>
    </w:p>
    <w:p w14:paraId="57AF3CC4" w14:textId="5027BE11" w:rsidR="005F173E" w:rsidRPr="0094358A" w:rsidRDefault="005F173E" w:rsidP="0094358A">
      <w:pPr>
        <w:jc w:val="both"/>
        <w:rPr>
          <w:rFonts w:ascii="Times New Roman" w:hAnsi="Times New Roman" w:cs="Times New Roman"/>
        </w:rPr>
      </w:pPr>
      <w:r w:rsidRPr="0094358A">
        <w:rPr>
          <w:rFonts w:ascii="Times New Roman" w:hAnsi="Times New Roman" w:cs="Times New Roman"/>
          <w:b/>
          <w:bCs/>
        </w:rPr>
        <w:t xml:space="preserve">Date </w:t>
      </w:r>
      <w:r w:rsidR="004C0845" w:rsidRPr="0094358A">
        <w:rPr>
          <w:rFonts w:ascii="Times New Roman" w:hAnsi="Times New Roman" w:cs="Times New Roman"/>
          <w:b/>
          <w:bCs/>
        </w:rPr>
        <w:t>limite</w:t>
      </w:r>
      <w:r w:rsidR="004C0845" w:rsidRPr="0094358A">
        <w:rPr>
          <w:rFonts w:ascii="Times New Roman" w:hAnsi="Times New Roman" w:cs="Times New Roman"/>
        </w:rPr>
        <w:t>.</w:t>
      </w:r>
    </w:p>
    <w:p w14:paraId="5064A702" w14:textId="39EE917C" w:rsidR="00B12504" w:rsidRPr="0094358A" w:rsidRDefault="005F173E" w:rsidP="0094358A">
      <w:pPr>
        <w:jc w:val="both"/>
        <w:rPr>
          <w:rFonts w:ascii="Times New Roman" w:hAnsi="Times New Roman" w:cs="Times New Roman"/>
        </w:rPr>
      </w:pPr>
      <w:r w:rsidRPr="0094358A">
        <w:rPr>
          <w:rFonts w:ascii="Times New Roman" w:hAnsi="Times New Roman" w:cs="Times New Roman"/>
        </w:rPr>
        <w:t>2024-0</w:t>
      </w:r>
      <w:r w:rsidR="004C0845" w:rsidRPr="0094358A">
        <w:rPr>
          <w:rFonts w:ascii="Times New Roman" w:hAnsi="Times New Roman" w:cs="Times New Roman"/>
        </w:rPr>
        <w:t>6</w:t>
      </w:r>
      <w:r w:rsidRPr="0094358A">
        <w:rPr>
          <w:rFonts w:ascii="Times New Roman" w:hAnsi="Times New Roman" w:cs="Times New Roman"/>
        </w:rPr>
        <w:t>-</w:t>
      </w:r>
      <w:r w:rsidR="004C0845" w:rsidRPr="0094358A">
        <w:rPr>
          <w:rFonts w:ascii="Times New Roman" w:hAnsi="Times New Roman" w:cs="Times New Roman"/>
        </w:rPr>
        <w:t>06</w:t>
      </w:r>
    </w:p>
    <w:sectPr w:rsidR="00B12504" w:rsidRPr="00943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F5070"/>
    <w:multiLevelType w:val="multilevel"/>
    <w:tmpl w:val="53E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B77C6"/>
    <w:multiLevelType w:val="multilevel"/>
    <w:tmpl w:val="7914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863E3"/>
    <w:multiLevelType w:val="hybridMultilevel"/>
    <w:tmpl w:val="BAE0B51A"/>
    <w:lvl w:ilvl="0" w:tplc="EC8E8E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31BB"/>
    <w:multiLevelType w:val="hybridMultilevel"/>
    <w:tmpl w:val="00703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0D750A"/>
    <w:multiLevelType w:val="multilevel"/>
    <w:tmpl w:val="83F6EC9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1E370CA"/>
    <w:multiLevelType w:val="hybridMultilevel"/>
    <w:tmpl w:val="C402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114B7"/>
    <w:multiLevelType w:val="hybridMultilevel"/>
    <w:tmpl w:val="C746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D2194"/>
    <w:multiLevelType w:val="hybridMultilevel"/>
    <w:tmpl w:val="ABE0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B1A72"/>
    <w:multiLevelType w:val="multilevel"/>
    <w:tmpl w:val="89D4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CD25C2"/>
    <w:multiLevelType w:val="hybridMultilevel"/>
    <w:tmpl w:val="74B2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47B6A"/>
    <w:multiLevelType w:val="hybridMultilevel"/>
    <w:tmpl w:val="B95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95B65"/>
    <w:multiLevelType w:val="hybridMultilevel"/>
    <w:tmpl w:val="5C18737C"/>
    <w:lvl w:ilvl="0" w:tplc="34B2FA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17B1E"/>
    <w:multiLevelType w:val="hybridMultilevel"/>
    <w:tmpl w:val="11A68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0E6AA1"/>
    <w:multiLevelType w:val="hybridMultilevel"/>
    <w:tmpl w:val="D64E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F1740"/>
    <w:multiLevelType w:val="hybridMultilevel"/>
    <w:tmpl w:val="4278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6507866">
    <w:abstractNumId w:val="13"/>
  </w:num>
  <w:num w:numId="2" w16cid:durableId="1607931088">
    <w:abstractNumId w:val="5"/>
  </w:num>
  <w:num w:numId="3" w16cid:durableId="327291779">
    <w:abstractNumId w:val="4"/>
  </w:num>
  <w:num w:numId="4" w16cid:durableId="1423257573">
    <w:abstractNumId w:val="8"/>
  </w:num>
  <w:num w:numId="5" w16cid:durableId="386608231">
    <w:abstractNumId w:val="6"/>
  </w:num>
  <w:num w:numId="6" w16cid:durableId="514807010">
    <w:abstractNumId w:val="0"/>
  </w:num>
  <w:num w:numId="7" w16cid:durableId="1883513411">
    <w:abstractNumId w:val="7"/>
  </w:num>
  <w:num w:numId="8" w16cid:durableId="748113069">
    <w:abstractNumId w:val="1"/>
  </w:num>
  <w:num w:numId="9" w16cid:durableId="431824334">
    <w:abstractNumId w:val="11"/>
  </w:num>
  <w:num w:numId="10" w16cid:durableId="1331251230">
    <w:abstractNumId w:val="2"/>
  </w:num>
  <w:num w:numId="11" w16cid:durableId="419715136">
    <w:abstractNumId w:val="9"/>
  </w:num>
  <w:num w:numId="12" w16cid:durableId="90125316">
    <w:abstractNumId w:val="10"/>
  </w:num>
  <w:num w:numId="13" w16cid:durableId="1611545857">
    <w:abstractNumId w:val="3"/>
  </w:num>
  <w:num w:numId="14" w16cid:durableId="227376853">
    <w:abstractNumId w:val="14"/>
  </w:num>
  <w:num w:numId="15" w16cid:durableId="2687782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3E"/>
    <w:rsid w:val="00140051"/>
    <w:rsid w:val="001759F1"/>
    <w:rsid w:val="0047162B"/>
    <w:rsid w:val="004C0845"/>
    <w:rsid w:val="005F173E"/>
    <w:rsid w:val="00602AC4"/>
    <w:rsid w:val="0062634A"/>
    <w:rsid w:val="0094358A"/>
    <w:rsid w:val="00955225"/>
    <w:rsid w:val="009821FD"/>
    <w:rsid w:val="00B12504"/>
    <w:rsid w:val="00BD41A3"/>
    <w:rsid w:val="00C820A6"/>
    <w:rsid w:val="00DB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7E85"/>
  <w15:chartTrackingRefBased/>
  <w15:docId w15:val="{9C30664A-AE85-4E5B-BC85-CAF535F0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173E"/>
    <w:pPr>
      <w:spacing w:after="0" w:line="240" w:lineRule="auto"/>
    </w:pPr>
  </w:style>
  <w:style w:type="paragraph" w:styleId="Paragraphedeliste">
    <w:name w:val="List Paragraph"/>
    <w:basedOn w:val="Normal"/>
    <w:uiPriority w:val="34"/>
    <w:qFormat/>
    <w:rsid w:val="001759F1"/>
    <w:pPr>
      <w:ind w:left="720"/>
      <w:contextualSpacing/>
    </w:pPr>
  </w:style>
  <w:style w:type="paragraph" w:customStyle="1" w:styleId="paragraph">
    <w:name w:val="paragraph"/>
    <w:basedOn w:val="Normal"/>
    <w:rsid w:val="004716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Policepardfaut"/>
    <w:rsid w:val="0047162B"/>
  </w:style>
  <w:style w:type="character" w:customStyle="1" w:styleId="eop">
    <w:name w:val="eop"/>
    <w:basedOn w:val="Policepardfaut"/>
    <w:rsid w:val="00471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8510101">
      <w:bodyDiv w:val="1"/>
      <w:marLeft w:val="0"/>
      <w:marRight w:val="0"/>
      <w:marTop w:val="0"/>
      <w:marBottom w:val="0"/>
      <w:divBdr>
        <w:top w:val="none" w:sz="0" w:space="0" w:color="auto"/>
        <w:left w:val="none" w:sz="0" w:space="0" w:color="auto"/>
        <w:bottom w:val="none" w:sz="0" w:space="0" w:color="auto"/>
        <w:right w:val="none" w:sz="0" w:space="0" w:color="auto"/>
      </w:divBdr>
      <w:divsChild>
        <w:div w:id="1656841058">
          <w:marLeft w:val="0"/>
          <w:marRight w:val="0"/>
          <w:marTop w:val="0"/>
          <w:marBottom w:val="0"/>
          <w:divBdr>
            <w:top w:val="none" w:sz="0" w:space="0" w:color="auto"/>
            <w:left w:val="none" w:sz="0" w:space="0" w:color="auto"/>
            <w:bottom w:val="none" w:sz="0" w:space="0" w:color="auto"/>
            <w:right w:val="none" w:sz="0" w:space="0" w:color="auto"/>
          </w:divBdr>
        </w:div>
        <w:div w:id="1307271923">
          <w:marLeft w:val="0"/>
          <w:marRight w:val="0"/>
          <w:marTop w:val="0"/>
          <w:marBottom w:val="0"/>
          <w:divBdr>
            <w:top w:val="none" w:sz="0" w:space="0" w:color="auto"/>
            <w:left w:val="none" w:sz="0" w:space="0" w:color="auto"/>
            <w:bottom w:val="none" w:sz="0" w:space="0" w:color="auto"/>
            <w:right w:val="none" w:sz="0" w:space="0" w:color="auto"/>
          </w:divBdr>
        </w:div>
        <w:div w:id="962541705">
          <w:marLeft w:val="0"/>
          <w:marRight w:val="0"/>
          <w:marTop w:val="0"/>
          <w:marBottom w:val="0"/>
          <w:divBdr>
            <w:top w:val="none" w:sz="0" w:space="0" w:color="auto"/>
            <w:left w:val="none" w:sz="0" w:space="0" w:color="auto"/>
            <w:bottom w:val="none" w:sz="0" w:space="0" w:color="auto"/>
            <w:right w:val="none" w:sz="0" w:space="0" w:color="auto"/>
          </w:divBdr>
        </w:div>
        <w:div w:id="2011444299">
          <w:marLeft w:val="0"/>
          <w:marRight w:val="0"/>
          <w:marTop w:val="0"/>
          <w:marBottom w:val="0"/>
          <w:divBdr>
            <w:top w:val="none" w:sz="0" w:space="0" w:color="auto"/>
            <w:left w:val="none" w:sz="0" w:space="0" w:color="auto"/>
            <w:bottom w:val="none" w:sz="0" w:space="0" w:color="auto"/>
            <w:right w:val="none" w:sz="0" w:space="0" w:color="auto"/>
          </w:divBdr>
        </w:div>
        <w:div w:id="1041321506">
          <w:marLeft w:val="0"/>
          <w:marRight w:val="0"/>
          <w:marTop w:val="0"/>
          <w:marBottom w:val="0"/>
          <w:divBdr>
            <w:top w:val="none" w:sz="0" w:space="0" w:color="auto"/>
            <w:left w:val="none" w:sz="0" w:space="0" w:color="auto"/>
            <w:bottom w:val="none" w:sz="0" w:space="0" w:color="auto"/>
            <w:right w:val="none" w:sz="0" w:space="0" w:color="auto"/>
          </w:divBdr>
        </w:div>
        <w:div w:id="322784507">
          <w:marLeft w:val="0"/>
          <w:marRight w:val="0"/>
          <w:marTop w:val="0"/>
          <w:marBottom w:val="0"/>
          <w:divBdr>
            <w:top w:val="none" w:sz="0" w:space="0" w:color="auto"/>
            <w:left w:val="none" w:sz="0" w:space="0" w:color="auto"/>
            <w:bottom w:val="none" w:sz="0" w:space="0" w:color="auto"/>
            <w:right w:val="none" w:sz="0" w:space="0" w:color="auto"/>
          </w:divBdr>
        </w:div>
        <w:div w:id="1775055513">
          <w:marLeft w:val="0"/>
          <w:marRight w:val="0"/>
          <w:marTop w:val="0"/>
          <w:marBottom w:val="0"/>
          <w:divBdr>
            <w:top w:val="none" w:sz="0" w:space="0" w:color="auto"/>
            <w:left w:val="none" w:sz="0" w:space="0" w:color="auto"/>
            <w:bottom w:val="none" w:sz="0" w:space="0" w:color="auto"/>
            <w:right w:val="none" w:sz="0" w:space="0" w:color="auto"/>
          </w:divBdr>
        </w:div>
        <w:div w:id="1029602317">
          <w:marLeft w:val="0"/>
          <w:marRight w:val="0"/>
          <w:marTop w:val="0"/>
          <w:marBottom w:val="0"/>
          <w:divBdr>
            <w:top w:val="none" w:sz="0" w:space="0" w:color="auto"/>
            <w:left w:val="none" w:sz="0" w:space="0" w:color="auto"/>
            <w:bottom w:val="none" w:sz="0" w:space="0" w:color="auto"/>
            <w:right w:val="none" w:sz="0" w:space="0" w:color="auto"/>
          </w:divBdr>
        </w:div>
      </w:divsChild>
    </w:div>
    <w:div w:id="1026179952">
      <w:bodyDiv w:val="1"/>
      <w:marLeft w:val="0"/>
      <w:marRight w:val="0"/>
      <w:marTop w:val="0"/>
      <w:marBottom w:val="0"/>
      <w:divBdr>
        <w:top w:val="none" w:sz="0" w:space="0" w:color="auto"/>
        <w:left w:val="none" w:sz="0" w:space="0" w:color="auto"/>
        <w:bottom w:val="none" w:sz="0" w:space="0" w:color="auto"/>
        <w:right w:val="none" w:sz="0" w:space="0" w:color="auto"/>
      </w:divBdr>
    </w:div>
    <w:div w:id="1423064117">
      <w:bodyDiv w:val="1"/>
      <w:marLeft w:val="0"/>
      <w:marRight w:val="0"/>
      <w:marTop w:val="0"/>
      <w:marBottom w:val="0"/>
      <w:divBdr>
        <w:top w:val="none" w:sz="0" w:space="0" w:color="auto"/>
        <w:left w:val="none" w:sz="0" w:space="0" w:color="auto"/>
        <w:bottom w:val="none" w:sz="0" w:space="0" w:color="auto"/>
        <w:right w:val="none" w:sz="0" w:space="0" w:color="auto"/>
      </w:divBdr>
      <w:divsChild>
        <w:div w:id="1154570910">
          <w:marLeft w:val="0"/>
          <w:marRight w:val="0"/>
          <w:marTop w:val="0"/>
          <w:marBottom w:val="0"/>
          <w:divBdr>
            <w:top w:val="none" w:sz="0" w:space="0" w:color="auto"/>
            <w:left w:val="none" w:sz="0" w:space="0" w:color="auto"/>
            <w:bottom w:val="none" w:sz="0" w:space="0" w:color="auto"/>
            <w:right w:val="none" w:sz="0" w:space="0" w:color="auto"/>
          </w:divBdr>
        </w:div>
        <w:div w:id="1974210370">
          <w:marLeft w:val="0"/>
          <w:marRight w:val="0"/>
          <w:marTop w:val="0"/>
          <w:marBottom w:val="0"/>
          <w:divBdr>
            <w:top w:val="none" w:sz="0" w:space="0" w:color="auto"/>
            <w:left w:val="none" w:sz="0" w:space="0" w:color="auto"/>
            <w:bottom w:val="none" w:sz="0" w:space="0" w:color="auto"/>
            <w:right w:val="none" w:sz="0" w:space="0" w:color="auto"/>
          </w:divBdr>
        </w:div>
        <w:div w:id="1747680116">
          <w:marLeft w:val="0"/>
          <w:marRight w:val="0"/>
          <w:marTop w:val="0"/>
          <w:marBottom w:val="0"/>
          <w:divBdr>
            <w:top w:val="none" w:sz="0" w:space="0" w:color="auto"/>
            <w:left w:val="none" w:sz="0" w:space="0" w:color="auto"/>
            <w:bottom w:val="none" w:sz="0" w:space="0" w:color="auto"/>
            <w:right w:val="none" w:sz="0" w:space="0" w:color="auto"/>
          </w:divBdr>
        </w:div>
        <w:div w:id="921721188">
          <w:marLeft w:val="0"/>
          <w:marRight w:val="0"/>
          <w:marTop w:val="0"/>
          <w:marBottom w:val="0"/>
          <w:divBdr>
            <w:top w:val="none" w:sz="0" w:space="0" w:color="auto"/>
            <w:left w:val="none" w:sz="0" w:space="0" w:color="auto"/>
            <w:bottom w:val="none" w:sz="0" w:space="0" w:color="auto"/>
            <w:right w:val="none" w:sz="0" w:space="0" w:color="auto"/>
          </w:divBdr>
        </w:div>
        <w:div w:id="2010398958">
          <w:marLeft w:val="0"/>
          <w:marRight w:val="0"/>
          <w:marTop w:val="0"/>
          <w:marBottom w:val="0"/>
          <w:divBdr>
            <w:top w:val="none" w:sz="0" w:space="0" w:color="auto"/>
            <w:left w:val="none" w:sz="0" w:space="0" w:color="auto"/>
            <w:bottom w:val="none" w:sz="0" w:space="0" w:color="auto"/>
            <w:right w:val="none" w:sz="0" w:space="0" w:color="auto"/>
          </w:divBdr>
        </w:div>
        <w:div w:id="445584361">
          <w:marLeft w:val="0"/>
          <w:marRight w:val="0"/>
          <w:marTop w:val="0"/>
          <w:marBottom w:val="0"/>
          <w:divBdr>
            <w:top w:val="none" w:sz="0" w:space="0" w:color="auto"/>
            <w:left w:val="none" w:sz="0" w:space="0" w:color="auto"/>
            <w:bottom w:val="none" w:sz="0" w:space="0" w:color="auto"/>
            <w:right w:val="none" w:sz="0" w:space="0" w:color="auto"/>
          </w:divBdr>
        </w:div>
        <w:div w:id="1388800867">
          <w:marLeft w:val="0"/>
          <w:marRight w:val="0"/>
          <w:marTop w:val="0"/>
          <w:marBottom w:val="0"/>
          <w:divBdr>
            <w:top w:val="none" w:sz="0" w:space="0" w:color="auto"/>
            <w:left w:val="none" w:sz="0" w:space="0" w:color="auto"/>
            <w:bottom w:val="none" w:sz="0" w:space="0" w:color="auto"/>
            <w:right w:val="none" w:sz="0" w:space="0" w:color="auto"/>
          </w:divBdr>
        </w:div>
      </w:divsChild>
    </w:div>
    <w:div w:id="2035960435">
      <w:bodyDiv w:val="1"/>
      <w:marLeft w:val="0"/>
      <w:marRight w:val="0"/>
      <w:marTop w:val="0"/>
      <w:marBottom w:val="0"/>
      <w:divBdr>
        <w:top w:val="none" w:sz="0" w:space="0" w:color="auto"/>
        <w:left w:val="none" w:sz="0" w:space="0" w:color="auto"/>
        <w:bottom w:val="none" w:sz="0" w:space="0" w:color="auto"/>
        <w:right w:val="none" w:sz="0" w:space="0" w:color="auto"/>
      </w:divBdr>
      <w:divsChild>
        <w:div w:id="2065445831">
          <w:marLeft w:val="0"/>
          <w:marRight w:val="0"/>
          <w:marTop w:val="0"/>
          <w:marBottom w:val="0"/>
          <w:divBdr>
            <w:top w:val="none" w:sz="0" w:space="0" w:color="auto"/>
            <w:left w:val="none" w:sz="0" w:space="0" w:color="auto"/>
            <w:bottom w:val="none" w:sz="0" w:space="0" w:color="auto"/>
            <w:right w:val="none" w:sz="0" w:space="0" w:color="auto"/>
          </w:divBdr>
          <w:divsChild>
            <w:div w:id="889069884">
              <w:marLeft w:val="0"/>
              <w:marRight w:val="0"/>
              <w:marTop w:val="0"/>
              <w:marBottom w:val="0"/>
              <w:divBdr>
                <w:top w:val="none" w:sz="0" w:space="0" w:color="auto"/>
                <w:left w:val="none" w:sz="0" w:space="0" w:color="auto"/>
                <w:bottom w:val="none" w:sz="0" w:space="0" w:color="auto"/>
                <w:right w:val="none" w:sz="0" w:space="0" w:color="auto"/>
              </w:divBdr>
            </w:div>
            <w:div w:id="83960574">
              <w:marLeft w:val="0"/>
              <w:marRight w:val="0"/>
              <w:marTop w:val="0"/>
              <w:marBottom w:val="0"/>
              <w:divBdr>
                <w:top w:val="none" w:sz="0" w:space="0" w:color="auto"/>
                <w:left w:val="none" w:sz="0" w:space="0" w:color="auto"/>
                <w:bottom w:val="none" w:sz="0" w:space="0" w:color="auto"/>
                <w:right w:val="none" w:sz="0" w:space="0" w:color="auto"/>
              </w:divBdr>
            </w:div>
          </w:divsChild>
        </w:div>
        <w:div w:id="878126156">
          <w:marLeft w:val="0"/>
          <w:marRight w:val="0"/>
          <w:marTop w:val="0"/>
          <w:marBottom w:val="0"/>
          <w:divBdr>
            <w:top w:val="none" w:sz="0" w:space="0" w:color="auto"/>
            <w:left w:val="none" w:sz="0" w:space="0" w:color="auto"/>
            <w:bottom w:val="none" w:sz="0" w:space="0" w:color="auto"/>
            <w:right w:val="none" w:sz="0" w:space="0" w:color="auto"/>
          </w:divBdr>
          <w:divsChild>
            <w:div w:id="1769230861">
              <w:marLeft w:val="0"/>
              <w:marRight w:val="0"/>
              <w:marTop w:val="0"/>
              <w:marBottom w:val="0"/>
              <w:divBdr>
                <w:top w:val="none" w:sz="0" w:space="0" w:color="auto"/>
                <w:left w:val="none" w:sz="0" w:space="0" w:color="auto"/>
                <w:bottom w:val="none" w:sz="0" w:space="0" w:color="auto"/>
                <w:right w:val="none" w:sz="0" w:space="0" w:color="auto"/>
              </w:divBdr>
            </w:div>
            <w:div w:id="1655647255">
              <w:marLeft w:val="0"/>
              <w:marRight w:val="0"/>
              <w:marTop w:val="0"/>
              <w:marBottom w:val="0"/>
              <w:divBdr>
                <w:top w:val="none" w:sz="0" w:space="0" w:color="auto"/>
                <w:left w:val="none" w:sz="0" w:space="0" w:color="auto"/>
                <w:bottom w:val="none" w:sz="0" w:space="0" w:color="auto"/>
                <w:right w:val="none" w:sz="0" w:space="0" w:color="auto"/>
              </w:divBdr>
            </w:div>
            <w:div w:id="2075203100">
              <w:marLeft w:val="0"/>
              <w:marRight w:val="0"/>
              <w:marTop w:val="0"/>
              <w:marBottom w:val="0"/>
              <w:divBdr>
                <w:top w:val="none" w:sz="0" w:space="0" w:color="auto"/>
                <w:left w:val="none" w:sz="0" w:space="0" w:color="auto"/>
                <w:bottom w:val="none" w:sz="0" w:space="0" w:color="auto"/>
                <w:right w:val="none" w:sz="0" w:space="0" w:color="auto"/>
              </w:divBdr>
            </w:div>
            <w:div w:id="556093746">
              <w:marLeft w:val="0"/>
              <w:marRight w:val="0"/>
              <w:marTop w:val="0"/>
              <w:marBottom w:val="0"/>
              <w:divBdr>
                <w:top w:val="none" w:sz="0" w:space="0" w:color="auto"/>
                <w:left w:val="none" w:sz="0" w:space="0" w:color="auto"/>
                <w:bottom w:val="none" w:sz="0" w:space="0" w:color="auto"/>
                <w:right w:val="none" w:sz="0" w:space="0" w:color="auto"/>
              </w:divBdr>
            </w:div>
            <w:div w:id="355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1529</Words>
  <Characters>8717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 Laguerre MICHEL</dc:creator>
  <cp:keywords/>
  <dc:description/>
  <cp:lastModifiedBy>Darling Laguerre MICHEL</cp:lastModifiedBy>
  <cp:revision>2</cp:revision>
  <dcterms:created xsi:type="dcterms:W3CDTF">2024-05-23T15:02:00Z</dcterms:created>
  <dcterms:modified xsi:type="dcterms:W3CDTF">2024-05-23T15:02:00Z</dcterms:modified>
</cp:coreProperties>
</file>