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6CB710" w14:textId="20C2C82C" w:rsidR="00D1763B" w:rsidRPr="00EF70E9" w:rsidRDefault="00EF70E9" w:rsidP="00377172">
      <w:pPr>
        <w:rPr>
          <w:rFonts w:ascii="Times New Roman" w:hAnsi="Times New Roman" w:cs="Times New Roman"/>
          <w:b/>
          <w:sz w:val="24"/>
          <w:szCs w:val="24"/>
          <w:lang w:val="fr-FR"/>
        </w:rPr>
      </w:pPr>
      <w:bookmarkStart w:id="0" w:name="_GoBack"/>
      <w:bookmarkEnd w:id="0"/>
      <w:r w:rsidRPr="0068606B">
        <w:rPr>
          <w:rFonts w:ascii="Times New Roman" w:eastAsia="Times New Roman" w:hAnsi="Times New Roman" w:cs="Times New Roman"/>
          <w:noProof/>
          <w:sz w:val="24"/>
          <w:szCs w:val="24"/>
          <w:lang w:val="fr-FR" w:eastAsia="fr-FR"/>
        </w:rPr>
        <w:drawing>
          <wp:anchor distT="0" distB="0" distL="114300" distR="114300" simplePos="0" relativeHeight="251659264" behindDoc="0" locked="0" layoutInCell="1" allowOverlap="1" wp14:anchorId="05AE080E" wp14:editId="649DA5C8">
            <wp:simplePos x="0" y="0"/>
            <wp:positionH relativeFrom="page">
              <wp:posOffset>190500</wp:posOffset>
            </wp:positionH>
            <wp:positionV relativeFrom="paragraph">
              <wp:posOffset>-640080</wp:posOffset>
            </wp:positionV>
            <wp:extent cx="7368600" cy="4663440"/>
            <wp:effectExtent l="0" t="0" r="3810" b="381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309" t="573" r="-1"/>
                    <a:stretch/>
                  </pic:blipFill>
                  <pic:spPr bwMode="auto">
                    <a:xfrm>
                      <a:off x="0" y="0"/>
                      <a:ext cx="7369020" cy="46637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5C9B">
        <w:rPr>
          <w:rFonts w:ascii="Times New Roman" w:eastAsia="Times New Roman" w:hAnsi="Times New Roman" w:cs="Times New Roman"/>
          <w:noProof/>
          <w:color w:val="000000"/>
          <w:sz w:val="24"/>
          <w:szCs w:val="24"/>
          <w:lang w:val="fr-FR" w:eastAsia="fr-FR"/>
        </w:rPr>
        <w:drawing>
          <wp:anchor distT="0" distB="0" distL="114300" distR="114300" simplePos="0" relativeHeight="251662336" behindDoc="0" locked="0" layoutInCell="1" allowOverlap="1" wp14:anchorId="3072840B" wp14:editId="3440562A">
            <wp:simplePos x="0" y="0"/>
            <wp:positionH relativeFrom="margin">
              <wp:posOffset>4914900</wp:posOffset>
            </wp:positionH>
            <wp:positionV relativeFrom="paragraph">
              <wp:posOffset>0</wp:posOffset>
            </wp:positionV>
            <wp:extent cx="1376680" cy="1276350"/>
            <wp:effectExtent l="0" t="0" r="0" b="0"/>
            <wp:wrapThrough wrapText="bothSides">
              <wp:wrapPolygon edited="0">
                <wp:start x="0" y="0"/>
                <wp:lineTo x="0" y="21278"/>
                <wp:lineTo x="21221" y="21278"/>
                <wp:lineTo x="21221"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668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4F3F" w:rsidRPr="00EF70E9">
        <w:rPr>
          <w:rFonts w:ascii="Times New Roman" w:hAnsi="Times New Roman" w:cs="Times New Roman"/>
          <w:b/>
          <w:sz w:val="24"/>
          <w:szCs w:val="24"/>
          <w:lang w:val="fr-FR"/>
        </w:rPr>
        <w:t>6</w:t>
      </w:r>
      <w:r w:rsidR="007B5C9B">
        <w:rPr>
          <w:rFonts w:ascii="Times New Roman" w:hAnsi="Times New Roman" w:cs="Times New Roman"/>
          <w:b/>
          <w:noProof/>
          <w:sz w:val="24"/>
          <w:szCs w:val="24"/>
          <w:lang w:val="fr-FR" w:eastAsia="fr-FR"/>
        </w:rPr>
        <w:drawing>
          <wp:inline distT="0" distB="0" distL="0" distR="0" wp14:anchorId="23365DA1" wp14:editId="77B2B131">
            <wp:extent cx="771525" cy="80962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1525" cy="809625"/>
                    </a:xfrm>
                    <a:prstGeom prst="rect">
                      <a:avLst/>
                    </a:prstGeom>
                    <a:noFill/>
                  </pic:spPr>
                </pic:pic>
              </a:graphicData>
            </a:graphic>
          </wp:inline>
        </w:drawing>
      </w:r>
      <w:r w:rsidR="007B5C9B" w:rsidRPr="00000376">
        <w:rPr>
          <w:rFonts w:ascii="Times New Roman" w:hAnsi="Times New Roman"/>
          <w:noProof/>
          <w:sz w:val="24"/>
          <w:szCs w:val="24"/>
          <w:lang w:val="fr-FR" w:eastAsia="fr-FR"/>
        </w:rPr>
        <w:drawing>
          <wp:inline distT="0" distB="0" distL="0" distR="0" wp14:anchorId="1D449E7D" wp14:editId="6C80D449">
            <wp:extent cx="2247900" cy="857250"/>
            <wp:effectExtent l="0" t="0" r="0" b="0"/>
            <wp:docPr id="5" name="Image 5" descr="Description: C:\Users\Dozado\Pictures\entete\arton53-73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Dozado\Pictures\entete\arton53-7329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857250"/>
                    </a:xfrm>
                    <a:prstGeom prst="rect">
                      <a:avLst/>
                    </a:prstGeom>
                    <a:solidFill>
                      <a:srgbClr val="FFFFFF"/>
                    </a:solidFill>
                    <a:ln>
                      <a:noFill/>
                    </a:ln>
                  </pic:spPr>
                </pic:pic>
              </a:graphicData>
            </a:graphic>
          </wp:inline>
        </w:drawing>
      </w:r>
      <w:r w:rsidR="007B5C9B" w:rsidRPr="00000376">
        <w:rPr>
          <w:rFonts w:ascii="Times New Roman" w:hAnsi="Times New Roman"/>
          <w:noProof/>
          <w:sz w:val="24"/>
          <w:szCs w:val="24"/>
          <w:lang w:val="fr-FR" w:eastAsia="fr-FR"/>
        </w:rPr>
        <w:drawing>
          <wp:inline distT="0" distB="0" distL="0" distR="0" wp14:anchorId="255CDB2C" wp14:editId="7650FB20">
            <wp:extent cx="760730" cy="798446"/>
            <wp:effectExtent l="0" t="0" r="1270" b="1905"/>
            <wp:docPr id="8" name="Image 8" descr="C:\Users\JEAN-GUERBY_DORIMAIN\Documents\Clef\JEAN-GUERBY\AJDL_Centre\DSCN35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5" descr="C:\Users\JEAN-GUERBY_DORIMAIN\Documents\Clef\JEAN-GUERBY\AJDL_Centre\DSCN3556.JPG"/>
                    <pic:cNvPicPr/>
                  </pic:nvPicPr>
                  <pic:blipFill rotWithShape="1">
                    <a:blip r:embed="rId12" cstate="print">
                      <a:extLst>
                        <a:ext uri="{28A0092B-C50C-407E-A947-70E740481C1C}">
                          <a14:useLocalDpi xmlns:a14="http://schemas.microsoft.com/office/drawing/2010/main" val="0"/>
                        </a:ext>
                      </a:extLst>
                    </a:blip>
                    <a:srcRect l="16509" t="6707" r="13836" b="3145"/>
                    <a:stretch/>
                  </pic:blipFill>
                  <pic:spPr bwMode="auto">
                    <a:xfrm>
                      <a:off x="0" y="0"/>
                      <a:ext cx="760730" cy="798195"/>
                    </a:xfrm>
                    <a:prstGeom prst="ellipse">
                      <a:avLst/>
                    </a:prstGeom>
                    <a:noFill/>
                    <a:ln>
                      <a:noFill/>
                    </a:ln>
                    <a:extLst>
                      <a:ext uri="{53640926-AAD7-44D8-BBD7-CCE9431645EC}">
                        <a14:shadowObscured xmlns:a14="http://schemas.microsoft.com/office/drawing/2010/main"/>
                      </a:ext>
                    </a:extLst>
                  </pic:spPr>
                </pic:pic>
              </a:graphicData>
            </a:graphic>
          </wp:inline>
        </w:drawing>
      </w:r>
      <w:r w:rsidR="00D1763B" w:rsidRPr="0068606B">
        <w:rPr>
          <w:rFonts w:ascii="Times New Roman" w:eastAsia="Times New Roman" w:hAnsi="Times New Roman" w:cs="Times New Roman"/>
          <w:noProof/>
          <w:color w:val="000000"/>
          <w:sz w:val="24"/>
          <w:szCs w:val="24"/>
          <w:lang w:val="fr-FR" w:eastAsia="fr-FR"/>
        </w:rPr>
        <w:drawing>
          <wp:anchor distT="0" distB="0" distL="114300" distR="114300" simplePos="0" relativeHeight="251661312" behindDoc="0" locked="0" layoutInCell="1" allowOverlap="1" wp14:anchorId="1BBEFA28" wp14:editId="6D3EA95F">
            <wp:simplePos x="0" y="0"/>
            <wp:positionH relativeFrom="column">
              <wp:posOffset>-285751</wp:posOffset>
            </wp:positionH>
            <wp:positionV relativeFrom="paragraph">
              <wp:posOffset>-142875</wp:posOffset>
            </wp:positionV>
            <wp:extent cx="1362075" cy="1435100"/>
            <wp:effectExtent l="0" t="0" r="952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38000"/>
                              </a14:imgEffect>
                              <a14:imgEffect>
                                <a14:colorTemperature colorTemp="5900"/>
                              </a14:imgEffect>
                              <a14:imgEffect>
                                <a14:saturation sat="66000"/>
                              </a14:imgEffect>
                              <a14:imgEffect>
                                <a14:brightnessContrast contrast="24000"/>
                              </a14:imgEffect>
                            </a14:imgLayer>
                          </a14:imgProps>
                        </a:ext>
                        <a:ext uri="{28A0092B-C50C-407E-A947-70E740481C1C}">
                          <a14:useLocalDpi xmlns:a14="http://schemas.microsoft.com/office/drawing/2010/main" val="0"/>
                        </a:ext>
                      </a:extLst>
                    </a:blip>
                    <a:srcRect t="5515" b="8412"/>
                    <a:stretch/>
                  </pic:blipFill>
                  <pic:spPr bwMode="auto">
                    <a:xfrm>
                      <a:off x="0" y="0"/>
                      <a:ext cx="1362075" cy="1435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B7CBBC" w14:textId="77777777" w:rsidR="00D1763B" w:rsidRPr="00EF70E9" w:rsidRDefault="00D1763B" w:rsidP="00377172">
      <w:pPr>
        <w:rPr>
          <w:rFonts w:ascii="Times New Roman" w:hAnsi="Times New Roman" w:cs="Times New Roman"/>
          <w:b/>
          <w:sz w:val="24"/>
          <w:szCs w:val="24"/>
          <w:lang w:val="fr-FR"/>
        </w:rPr>
      </w:pPr>
    </w:p>
    <w:p w14:paraId="590FCCED" w14:textId="77777777" w:rsidR="00D1763B" w:rsidRPr="00EF70E9" w:rsidRDefault="00D1763B" w:rsidP="00377172">
      <w:pPr>
        <w:rPr>
          <w:rFonts w:ascii="Times New Roman" w:hAnsi="Times New Roman" w:cs="Times New Roman"/>
          <w:b/>
          <w:sz w:val="24"/>
          <w:szCs w:val="24"/>
          <w:lang w:val="fr-FR"/>
        </w:rPr>
      </w:pPr>
    </w:p>
    <w:p w14:paraId="4E3593F0" w14:textId="77777777" w:rsidR="00D1763B" w:rsidRPr="00EF70E9" w:rsidRDefault="00D1763B" w:rsidP="00377172">
      <w:pPr>
        <w:rPr>
          <w:rFonts w:ascii="Times New Roman" w:hAnsi="Times New Roman" w:cs="Times New Roman"/>
          <w:b/>
          <w:sz w:val="24"/>
          <w:szCs w:val="24"/>
          <w:lang w:val="fr-FR"/>
        </w:rPr>
      </w:pPr>
    </w:p>
    <w:p w14:paraId="787930FB" w14:textId="77777777" w:rsidR="00D1763B" w:rsidRPr="00EF70E9" w:rsidRDefault="00D1763B" w:rsidP="00377172">
      <w:pPr>
        <w:rPr>
          <w:rFonts w:ascii="Times New Roman" w:hAnsi="Times New Roman" w:cs="Times New Roman"/>
          <w:b/>
          <w:sz w:val="24"/>
          <w:szCs w:val="24"/>
          <w:lang w:val="fr-FR"/>
        </w:rPr>
      </w:pPr>
    </w:p>
    <w:p w14:paraId="5C59025F" w14:textId="77777777" w:rsidR="00D1763B" w:rsidRPr="00EF70E9" w:rsidRDefault="00D1763B" w:rsidP="00377172">
      <w:pPr>
        <w:rPr>
          <w:rFonts w:ascii="Times New Roman" w:hAnsi="Times New Roman" w:cs="Times New Roman"/>
          <w:b/>
          <w:sz w:val="24"/>
          <w:szCs w:val="24"/>
          <w:lang w:val="fr-FR"/>
        </w:rPr>
      </w:pPr>
    </w:p>
    <w:p w14:paraId="5DBCD3A5" w14:textId="77777777" w:rsidR="00D1763B" w:rsidRPr="00EF70E9" w:rsidRDefault="00D1763B" w:rsidP="00377172">
      <w:pPr>
        <w:rPr>
          <w:rFonts w:ascii="Times New Roman" w:hAnsi="Times New Roman" w:cs="Times New Roman"/>
          <w:b/>
          <w:sz w:val="24"/>
          <w:szCs w:val="24"/>
          <w:lang w:val="fr-FR"/>
        </w:rPr>
      </w:pPr>
    </w:p>
    <w:p w14:paraId="301058AE" w14:textId="77777777" w:rsidR="00D1763B" w:rsidRPr="00EF70E9" w:rsidRDefault="00D1763B" w:rsidP="00377172">
      <w:pPr>
        <w:rPr>
          <w:rFonts w:ascii="Times New Roman" w:hAnsi="Times New Roman" w:cs="Times New Roman"/>
          <w:b/>
          <w:sz w:val="24"/>
          <w:szCs w:val="24"/>
          <w:lang w:val="fr-FR"/>
        </w:rPr>
      </w:pPr>
    </w:p>
    <w:p w14:paraId="7E26C8B9" w14:textId="77777777" w:rsidR="00D1763B" w:rsidRPr="00EF70E9" w:rsidRDefault="00D1763B" w:rsidP="00377172">
      <w:pPr>
        <w:rPr>
          <w:rFonts w:ascii="Times New Roman" w:hAnsi="Times New Roman" w:cs="Times New Roman"/>
          <w:b/>
          <w:sz w:val="24"/>
          <w:szCs w:val="24"/>
          <w:lang w:val="fr-FR"/>
        </w:rPr>
      </w:pPr>
    </w:p>
    <w:p w14:paraId="30EF6648" w14:textId="77777777" w:rsidR="00D1763B" w:rsidRPr="00EF70E9" w:rsidRDefault="00D1763B" w:rsidP="00377172">
      <w:pPr>
        <w:rPr>
          <w:rFonts w:ascii="Times New Roman" w:hAnsi="Times New Roman" w:cs="Times New Roman"/>
          <w:b/>
          <w:sz w:val="24"/>
          <w:szCs w:val="24"/>
          <w:lang w:val="fr-FR"/>
        </w:rPr>
      </w:pPr>
    </w:p>
    <w:p w14:paraId="6B33A268" w14:textId="77777777" w:rsidR="00D1763B" w:rsidRPr="00EF70E9" w:rsidRDefault="00D1763B" w:rsidP="00377172">
      <w:pPr>
        <w:rPr>
          <w:rFonts w:ascii="Times New Roman" w:hAnsi="Times New Roman" w:cs="Times New Roman"/>
          <w:b/>
          <w:sz w:val="24"/>
          <w:szCs w:val="24"/>
          <w:lang w:val="fr-FR"/>
        </w:rPr>
      </w:pPr>
    </w:p>
    <w:p w14:paraId="36EA7036" w14:textId="77777777" w:rsidR="00D1763B" w:rsidRPr="00EF70E9" w:rsidRDefault="00D1763B" w:rsidP="00377172">
      <w:pPr>
        <w:rPr>
          <w:rFonts w:ascii="Times New Roman" w:hAnsi="Times New Roman" w:cs="Times New Roman"/>
          <w:b/>
          <w:sz w:val="24"/>
          <w:szCs w:val="24"/>
          <w:lang w:val="fr-FR"/>
        </w:rPr>
      </w:pPr>
    </w:p>
    <w:p w14:paraId="5ADF87FB" w14:textId="77777777" w:rsidR="00D1763B" w:rsidRPr="00EF70E9" w:rsidRDefault="00D1763B" w:rsidP="00377172">
      <w:pPr>
        <w:rPr>
          <w:rFonts w:ascii="Times New Roman" w:hAnsi="Times New Roman" w:cs="Times New Roman"/>
          <w:b/>
          <w:sz w:val="24"/>
          <w:szCs w:val="24"/>
          <w:lang w:val="fr-FR"/>
        </w:rPr>
      </w:pPr>
    </w:p>
    <w:p w14:paraId="4C708325" w14:textId="77777777" w:rsidR="00D1763B" w:rsidRPr="00EF70E9" w:rsidRDefault="00D1763B" w:rsidP="00377172">
      <w:pPr>
        <w:rPr>
          <w:rFonts w:ascii="Times New Roman" w:hAnsi="Times New Roman" w:cs="Times New Roman"/>
          <w:b/>
          <w:sz w:val="24"/>
          <w:szCs w:val="24"/>
          <w:lang w:val="fr-FR"/>
        </w:rPr>
      </w:pPr>
    </w:p>
    <w:p w14:paraId="5E5F28C2" w14:textId="16A50E29" w:rsidR="00D1763B" w:rsidRPr="0068606B" w:rsidRDefault="0038678D" w:rsidP="007B5C9B">
      <w:pPr>
        <w:rPr>
          <w:rFonts w:ascii="Times New Roman" w:hAnsi="Times New Roman" w:cs="Times New Roman"/>
          <w:b/>
          <w:sz w:val="24"/>
          <w:szCs w:val="24"/>
          <w:lang w:val="fr-FR"/>
        </w:rPr>
      </w:pPr>
      <w:r w:rsidRPr="00EF70E9">
        <w:rPr>
          <w:rFonts w:ascii="Times New Roman" w:hAnsi="Times New Roman" w:cs="Times New Roman"/>
          <w:b/>
          <w:sz w:val="24"/>
          <w:szCs w:val="24"/>
          <w:lang w:val="fr-FR"/>
        </w:rPr>
        <w:t xml:space="preserve">                                                 </w:t>
      </w:r>
      <w:r w:rsidR="00D1763B" w:rsidRPr="0068606B">
        <w:rPr>
          <w:rFonts w:ascii="Times New Roman" w:hAnsi="Times New Roman" w:cs="Times New Roman"/>
          <w:b/>
          <w:sz w:val="24"/>
          <w:szCs w:val="24"/>
          <w:lang w:val="fr-FR"/>
        </w:rPr>
        <w:t>Termes de Reference</w:t>
      </w:r>
    </w:p>
    <w:p w14:paraId="6512B39E" w14:textId="7B3C8193" w:rsidR="00D1763B" w:rsidRPr="00313094" w:rsidRDefault="00313094" w:rsidP="00377172">
      <w:pPr>
        <w:rPr>
          <w:rFonts w:ascii="Times New Roman" w:hAnsi="Times New Roman" w:cs="Times New Roman"/>
          <w:b/>
          <w:szCs w:val="24"/>
          <w:lang w:val="fr-FR"/>
        </w:rPr>
      </w:pPr>
      <w:r w:rsidRPr="00313094">
        <w:rPr>
          <w:rFonts w:ascii="Arial Narrow" w:hAnsi="Arial Narrow" w:cs="Times New Roman"/>
          <w:b/>
          <w:szCs w:val="24"/>
          <w:lang w:val="fr-FR"/>
        </w:rPr>
        <w:t>LA PREPARATION DU CURRICULUM D</w:t>
      </w:r>
      <w:r w:rsidR="002351D0">
        <w:rPr>
          <w:rFonts w:ascii="Arial Narrow" w:hAnsi="Arial Narrow" w:cs="Times New Roman"/>
          <w:b/>
          <w:szCs w:val="24"/>
          <w:lang w:val="fr-FR"/>
        </w:rPr>
        <w:t>ES SOUS-FILIÈRES DE L’ECOLE</w:t>
      </w:r>
      <w:r w:rsidRPr="00313094">
        <w:rPr>
          <w:rFonts w:ascii="Arial Narrow" w:hAnsi="Arial Narrow" w:cs="Times New Roman"/>
          <w:b/>
          <w:szCs w:val="24"/>
          <w:lang w:val="fr-FR"/>
        </w:rPr>
        <w:t xml:space="preserve"> PAYSANNE DE BELLADÈRE</w:t>
      </w:r>
    </w:p>
    <w:tbl>
      <w:tblPr>
        <w:tblStyle w:val="Grilledutableau"/>
        <w:tblW w:w="9209" w:type="dxa"/>
        <w:tblLook w:val="04A0" w:firstRow="1" w:lastRow="0" w:firstColumn="1" w:lastColumn="0" w:noHBand="0" w:noVBand="1"/>
      </w:tblPr>
      <w:tblGrid>
        <w:gridCol w:w="2405"/>
        <w:gridCol w:w="6804"/>
      </w:tblGrid>
      <w:tr w:rsidR="00FD2B74" w:rsidRPr="0086759B" w14:paraId="42A50030" w14:textId="77777777" w:rsidTr="0068606B">
        <w:tc>
          <w:tcPr>
            <w:tcW w:w="2405" w:type="dxa"/>
            <w:shd w:val="clear" w:color="auto" w:fill="D9E2F3" w:themeFill="accent1" w:themeFillTint="33"/>
          </w:tcPr>
          <w:p w14:paraId="1981A95D" w14:textId="77777777" w:rsidR="00FD2B74" w:rsidRPr="0068606B" w:rsidRDefault="00FD2B74" w:rsidP="00377172">
            <w:pPr>
              <w:rPr>
                <w:rFonts w:ascii="Times New Roman" w:hAnsi="Times New Roman" w:cs="Times New Roman"/>
                <w:b/>
                <w:sz w:val="24"/>
                <w:szCs w:val="24"/>
                <w:lang w:val="fr-FR"/>
              </w:rPr>
            </w:pPr>
            <w:r w:rsidRPr="0068606B">
              <w:rPr>
                <w:rFonts w:ascii="Times New Roman" w:hAnsi="Times New Roman" w:cs="Times New Roman"/>
                <w:b/>
                <w:sz w:val="24"/>
                <w:szCs w:val="24"/>
              </w:rPr>
              <w:t>Commanditaire</w:t>
            </w:r>
          </w:p>
        </w:tc>
        <w:tc>
          <w:tcPr>
            <w:tcW w:w="6804" w:type="dxa"/>
          </w:tcPr>
          <w:p w14:paraId="1E4B1D05" w14:textId="77777777" w:rsidR="00FD2B74" w:rsidRPr="00313094" w:rsidRDefault="00FD2B74" w:rsidP="00377172">
            <w:pPr>
              <w:rPr>
                <w:rFonts w:ascii="Times New Roman" w:hAnsi="Times New Roman" w:cs="Times New Roman"/>
                <w:sz w:val="24"/>
                <w:szCs w:val="24"/>
                <w:lang w:val="fr-FR"/>
              </w:rPr>
            </w:pPr>
            <w:r w:rsidRPr="00313094">
              <w:rPr>
                <w:rFonts w:ascii="Times New Roman" w:hAnsi="Times New Roman" w:cs="Times New Roman"/>
                <w:sz w:val="24"/>
                <w:szCs w:val="24"/>
                <w:lang w:val="fr-FR"/>
              </w:rPr>
              <w:t>Le Centre Haïtien pour la promotion de l’agriculture et la protection de l’environnement</w:t>
            </w:r>
          </w:p>
        </w:tc>
      </w:tr>
      <w:tr w:rsidR="00FD2B74" w:rsidRPr="0086759B" w14:paraId="29D20B9C" w14:textId="77777777" w:rsidTr="0068606B">
        <w:tc>
          <w:tcPr>
            <w:tcW w:w="2405" w:type="dxa"/>
            <w:shd w:val="clear" w:color="auto" w:fill="D9E2F3" w:themeFill="accent1" w:themeFillTint="33"/>
          </w:tcPr>
          <w:p w14:paraId="4F051431" w14:textId="77777777" w:rsidR="00FD2B74" w:rsidRPr="0068606B" w:rsidRDefault="00FD2B74" w:rsidP="00377172">
            <w:pPr>
              <w:rPr>
                <w:rFonts w:ascii="Times New Roman" w:hAnsi="Times New Roman" w:cs="Times New Roman"/>
                <w:b/>
                <w:sz w:val="24"/>
                <w:szCs w:val="24"/>
                <w:lang w:val="fr-FR"/>
              </w:rPr>
            </w:pPr>
            <w:r w:rsidRPr="0068606B">
              <w:rPr>
                <w:rFonts w:ascii="Times New Roman" w:hAnsi="Times New Roman" w:cs="Times New Roman"/>
                <w:b/>
                <w:sz w:val="24"/>
                <w:szCs w:val="24"/>
              </w:rPr>
              <w:t>Titre</w:t>
            </w:r>
          </w:p>
        </w:tc>
        <w:tc>
          <w:tcPr>
            <w:tcW w:w="6804" w:type="dxa"/>
          </w:tcPr>
          <w:p w14:paraId="10E48514" w14:textId="689EC769" w:rsidR="00FD2B74" w:rsidRPr="00313094" w:rsidRDefault="00313094" w:rsidP="00377172">
            <w:pPr>
              <w:rPr>
                <w:rFonts w:ascii="Times New Roman" w:hAnsi="Times New Roman" w:cs="Times New Roman"/>
                <w:sz w:val="24"/>
                <w:szCs w:val="24"/>
                <w:lang w:val="fr-FR"/>
              </w:rPr>
            </w:pPr>
            <w:r w:rsidRPr="00313094">
              <w:rPr>
                <w:rFonts w:ascii="Times New Roman" w:hAnsi="Times New Roman" w:cs="Times New Roman"/>
                <w:sz w:val="24"/>
                <w:szCs w:val="24"/>
                <w:lang w:val="fr-FR"/>
              </w:rPr>
              <w:t>Préparation du Cur</w:t>
            </w:r>
            <w:r w:rsidR="0010115C">
              <w:rPr>
                <w:rFonts w:ascii="Times New Roman" w:hAnsi="Times New Roman" w:cs="Times New Roman"/>
                <w:sz w:val="24"/>
                <w:szCs w:val="24"/>
                <w:lang w:val="fr-FR"/>
              </w:rPr>
              <w:t>riculum des sous filière de l’école paysanne</w:t>
            </w:r>
            <w:r w:rsidRPr="00313094">
              <w:rPr>
                <w:rFonts w:ascii="Times New Roman" w:hAnsi="Times New Roman" w:cs="Times New Roman"/>
                <w:sz w:val="24"/>
                <w:szCs w:val="24"/>
                <w:lang w:val="fr-FR"/>
              </w:rPr>
              <w:t xml:space="preserve"> de Belladère</w:t>
            </w:r>
          </w:p>
        </w:tc>
      </w:tr>
      <w:tr w:rsidR="00FD2B74" w:rsidRPr="0086759B" w14:paraId="121AA3C1" w14:textId="77777777" w:rsidTr="0068606B">
        <w:tc>
          <w:tcPr>
            <w:tcW w:w="2405" w:type="dxa"/>
            <w:shd w:val="clear" w:color="auto" w:fill="D9E2F3" w:themeFill="accent1" w:themeFillTint="33"/>
          </w:tcPr>
          <w:p w14:paraId="7A14341D" w14:textId="77777777" w:rsidR="00FD2B74" w:rsidRPr="0068606B" w:rsidRDefault="00FD2B74" w:rsidP="00377172">
            <w:pPr>
              <w:rPr>
                <w:rFonts w:ascii="Times New Roman" w:hAnsi="Times New Roman" w:cs="Times New Roman"/>
                <w:b/>
                <w:sz w:val="24"/>
                <w:szCs w:val="24"/>
                <w:lang w:val="fr-FR"/>
              </w:rPr>
            </w:pPr>
            <w:r w:rsidRPr="0068606B">
              <w:rPr>
                <w:rFonts w:ascii="Times New Roman" w:hAnsi="Times New Roman" w:cs="Times New Roman"/>
                <w:b/>
                <w:sz w:val="24"/>
                <w:szCs w:val="24"/>
              </w:rPr>
              <w:t>Lieu de la prestation</w:t>
            </w:r>
          </w:p>
        </w:tc>
        <w:tc>
          <w:tcPr>
            <w:tcW w:w="6804" w:type="dxa"/>
          </w:tcPr>
          <w:p w14:paraId="74203192" w14:textId="77777777" w:rsidR="00FD2B74" w:rsidRPr="00313094" w:rsidRDefault="00FD2B74" w:rsidP="00377172">
            <w:pPr>
              <w:rPr>
                <w:rFonts w:ascii="Times New Roman" w:hAnsi="Times New Roman" w:cs="Times New Roman"/>
                <w:sz w:val="24"/>
                <w:szCs w:val="24"/>
                <w:lang w:val="fr-FR"/>
              </w:rPr>
            </w:pPr>
            <w:r w:rsidRPr="00313094">
              <w:rPr>
                <w:rFonts w:ascii="Times New Roman" w:hAnsi="Times New Roman" w:cs="Times New Roman"/>
                <w:sz w:val="24"/>
                <w:szCs w:val="24"/>
                <w:lang w:val="fr-FR"/>
              </w:rPr>
              <w:t xml:space="preserve">Département du Centre, arrondissement de Lascahobas, Commune de </w:t>
            </w:r>
            <w:r w:rsidR="0068606B" w:rsidRPr="00313094">
              <w:rPr>
                <w:rFonts w:ascii="Times New Roman" w:hAnsi="Times New Roman" w:cs="Times New Roman"/>
                <w:sz w:val="24"/>
                <w:szCs w:val="24"/>
                <w:lang w:val="fr-FR"/>
              </w:rPr>
              <w:t>Belladères</w:t>
            </w:r>
            <w:r w:rsidRPr="00313094">
              <w:rPr>
                <w:rFonts w:ascii="Times New Roman" w:hAnsi="Times New Roman" w:cs="Times New Roman"/>
                <w:sz w:val="24"/>
                <w:szCs w:val="24"/>
                <w:lang w:val="fr-FR"/>
              </w:rPr>
              <w:t>.</w:t>
            </w:r>
          </w:p>
        </w:tc>
      </w:tr>
      <w:tr w:rsidR="00FD2B74" w:rsidRPr="0068606B" w14:paraId="2E77A051" w14:textId="77777777" w:rsidTr="0068606B">
        <w:tc>
          <w:tcPr>
            <w:tcW w:w="2405" w:type="dxa"/>
            <w:shd w:val="clear" w:color="auto" w:fill="D9E2F3" w:themeFill="accent1" w:themeFillTint="33"/>
          </w:tcPr>
          <w:p w14:paraId="2308E461" w14:textId="77777777" w:rsidR="00FD2B74" w:rsidRPr="0068606B" w:rsidRDefault="00FD2B74" w:rsidP="00377172">
            <w:pPr>
              <w:rPr>
                <w:rFonts w:ascii="Times New Roman" w:hAnsi="Times New Roman" w:cs="Times New Roman"/>
                <w:b/>
                <w:sz w:val="24"/>
                <w:szCs w:val="24"/>
                <w:lang w:val="fr-FR"/>
              </w:rPr>
            </w:pPr>
            <w:r w:rsidRPr="0068606B">
              <w:rPr>
                <w:rFonts w:ascii="Times New Roman" w:hAnsi="Times New Roman" w:cs="Times New Roman"/>
                <w:b/>
                <w:sz w:val="24"/>
                <w:szCs w:val="24"/>
              </w:rPr>
              <w:t>Type de contrat</w:t>
            </w:r>
          </w:p>
        </w:tc>
        <w:tc>
          <w:tcPr>
            <w:tcW w:w="6804" w:type="dxa"/>
          </w:tcPr>
          <w:p w14:paraId="272E18BC" w14:textId="77777777" w:rsidR="00FD2B74" w:rsidRPr="00313094" w:rsidRDefault="00FD2B74" w:rsidP="00377172">
            <w:pPr>
              <w:rPr>
                <w:rFonts w:ascii="Times New Roman" w:hAnsi="Times New Roman" w:cs="Times New Roman"/>
                <w:sz w:val="24"/>
                <w:szCs w:val="24"/>
                <w:lang w:val="fr-FR"/>
              </w:rPr>
            </w:pPr>
            <w:r w:rsidRPr="00313094">
              <w:rPr>
                <w:rFonts w:ascii="Times New Roman" w:hAnsi="Times New Roman" w:cs="Times New Roman"/>
                <w:sz w:val="24"/>
                <w:szCs w:val="24"/>
                <w:lang w:val="fr-FR"/>
              </w:rPr>
              <w:t>Contrat de service</w:t>
            </w:r>
          </w:p>
        </w:tc>
      </w:tr>
      <w:tr w:rsidR="00FD2B74" w:rsidRPr="0068606B" w14:paraId="05439996" w14:textId="77777777" w:rsidTr="0068606B">
        <w:tc>
          <w:tcPr>
            <w:tcW w:w="2405" w:type="dxa"/>
            <w:shd w:val="clear" w:color="auto" w:fill="D9E2F3" w:themeFill="accent1" w:themeFillTint="33"/>
          </w:tcPr>
          <w:p w14:paraId="3E4E09DC" w14:textId="77777777" w:rsidR="00FD2B74" w:rsidRPr="0068606B" w:rsidRDefault="00FD2B74" w:rsidP="00377172">
            <w:pPr>
              <w:rPr>
                <w:rFonts w:ascii="Times New Roman" w:hAnsi="Times New Roman" w:cs="Times New Roman"/>
                <w:b/>
                <w:sz w:val="24"/>
                <w:szCs w:val="24"/>
                <w:lang w:val="fr-FR"/>
              </w:rPr>
            </w:pPr>
            <w:r w:rsidRPr="0068606B">
              <w:rPr>
                <w:rFonts w:ascii="Times New Roman" w:hAnsi="Times New Roman" w:cs="Times New Roman"/>
                <w:b/>
                <w:sz w:val="24"/>
                <w:szCs w:val="24"/>
              </w:rPr>
              <w:t>Durée</w:t>
            </w:r>
          </w:p>
        </w:tc>
        <w:tc>
          <w:tcPr>
            <w:tcW w:w="6804" w:type="dxa"/>
          </w:tcPr>
          <w:p w14:paraId="52DD0CDF" w14:textId="2D22E265" w:rsidR="00FD2B74" w:rsidRPr="00313094" w:rsidRDefault="0038678D" w:rsidP="00377172">
            <w:pPr>
              <w:rPr>
                <w:rFonts w:ascii="Times New Roman" w:hAnsi="Times New Roman" w:cs="Times New Roman"/>
                <w:sz w:val="24"/>
                <w:szCs w:val="24"/>
                <w:lang w:val="fr-FR"/>
              </w:rPr>
            </w:pPr>
            <w:r>
              <w:rPr>
                <w:rFonts w:ascii="Times New Roman" w:hAnsi="Times New Roman" w:cs="Times New Roman"/>
                <w:sz w:val="24"/>
                <w:szCs w:val="24"/>
                <w:lang w:val="fr-FR"/>
              </w:rPr>
              <w:t>60 jours</w:t>
            </w:r>
            <w:r w:rsidR="001A18A4" w:rsidRPr="00313094">
              <w:rPr>
                <w:rFonts w:ascii="Times New Roman" w:hAnsi="Times New Roman" w:cs="Times New Roman"/>
                <w:sz w:val="24"/>
                <w:szCs w:val="24"/>
                <w:lang w:val="fr-FR"/>
              </w:rPr>
              <w:t xml:space="preserve"> </w:t>
            </w:r>
          </w:p>
        </w:tc>
      </w:tr>
      <w:tr w:rsidR="00FD2B74" w:rsidRPr="0068606B" w14:paraId="51ED4C30" w14:textId="77777777" w:rsidTr="0068606B">
        <w:tc>
          <w:tcPr>
            <w:tcW w:w="2405" w:type="dxa"/>
            <w:shd w:val="clear" w:color="auto" w:fill="D9E2F3" w:themeFill="accent1" w:themeFillTint="33"/>
          </w:tcPr>
          <w:p w14:paraId="0D67C96A" w14:textId="77777777" w:rsidR="00FD2B74" w:rsidRPr="0068606B" w:rsidRDefault="00FD2B74" w:rsidP="00377172">
            <w:pPr>
              <w:rPr>
                <w:rFonts w:ascii="Times New Roman" w:hAnsi="Times New Roman" w:cs="Times New Roman"/>
                <w:b/>
                <w:sz w:val="24"/>
                <w:szCs w:val="24"/>
                <w:lang w:val="fr-FR"/>
              </w:rPr>
            </w:pPr>
            <w:r w:rsidRPr="0068606B">
              <w:rPr>
                <w:rFonts w:ascii="Times New Roman" w:hAnsi="Times New Roman" w:cs="Times New Roman"/>
                <w:b/>
                <w:sz w:val="24"/>
                <w:szCs w:val="24"/>
                <w:lang w:val="fr-FR"/>
              </w:rPr>
              <w:t>Date de mise en œuvre</w:t>
            </w:r>
          </w:p>
        </w:tc>
        <w:tc>
          <w:tcPr>
            <w:tcW w:w="6804" w:type="dxa"/>
          </w:tcPr>
          <w:p w14:paraId="61A6AAA4" w14:textId="75A6F276" w:rsidR="00FD2B74" w:rsidRPr="00313094" w:rsidRDefault="0086759B" w:rsidP="00377172">
            <w:pPr>
              <w:rPr>
                <w:rFonts w:ascii="Times New Roman" w:hAnsi="Times New Roman" w:cs="Times New Roman"/>
                <w:sz w:val="24"/>
                <w:szCs w:val="24"/>
                <w:lang w:val="fr-FR"/>
              </w:rPr>
            </w:pPr>
            <w:r>
              <w:rPr>
                <w:rFonts w:ascii="Times New Roman" w:hAnsi="Times New Roman" w:cs="Times New Roman"/>
                <w:sz w:val="24"/>
                <w:szCs w:val="24"/>
                <w:lang w:val="fr-FR"/>
              </w:rPr>
              <w:t>Juin</w:t>
            </w:r>
            <w:r w:rsidR="00CA300F">
              <w:rPr>
                <w:rFonts w:ascii="Times New Roman" w:hAnsi="Times New Roman" w:cs="Times New Roman"/>
                <w:sz w:val="24"/>
                <w:szCs w:val="24"/>
                <w:lang w:val="fr-FR"/>
              </w:rPr>
              <w:t xml:space="preserve"> </w:t>
            </w:r>
            <w:r w:rsidR="00727E4A" w:rsidRPr="00313094">
              <w:rPr>
                <w:rFonts w:ascii="Times New Roman" w:hAnsi="Times New Roman" w:cs="Times New Roman"/>
                <w:sz w:val="24"/>
                <w:szCs w:val="24"/>
                <w:lang w:val="fr-FR"/>
              </w:rPr>
              <w:t>202</w:t>
            </w:r>
            <w:r w:rsidR="00CA300F">
              <w:rPr>
                <w:rFonts w:ascii="Times New Roman" w:hAnsi="Times New Roman" w:cs="Times New Roman"/>
                <w:sz w:val="24"/>
                <w:szCs w:val="24"/>
                <w:lang w:val="fr-FR"/>
              </w:rPr>
              <w:t>3</w:t>
            </w:r>
          </w:p>
        </w:tc>
      </w:tr>
    </w:tbl>
    <w:p w14:paraId="1790BBE2" w14:textId="77777777" w:rsidR="00D1763B" w:rsidRPr="0068606B" w:rsidRDefault="00D1763B" w:rsidP="00377172">
      <w:pPr>
        <w:rPr>
          <w:rFonts w:ascii="Times New Roman" w:hAnsi="Times New Roman" w:cs="Times New Roman"/>
          <w:b/>
          <w:sz w:val="24"/>
          <w:szCs w:val="24"/>
          <w:lang w:val="fr-FR"/>
        </w:rPr>
      </w:pPr>
    </w:p>
    <w:p w14:paraId="26849CE7" w14:textId="77777777" w:rsidR="00D1763B" w:rsidRPr="0068606B" w:rsidRDefault="00D1763B" w:rsidP="00377172">
      <w:pPr>
        <w:rPr>
          <w:rFonts w:ascii="Times New Roman" w:hAnsi="Times New Roman" w:cs="Times New Roman"/>
          <w:b/>
          <w:sz w:val="24"/>
          <w:szCs w:val="24"/>
          <w:lang w:val="fr-FR"/>
        </w:rPr>
      </w:pPr>
    </w:p>
    <w:p w14:paraId="48840E8D" w14:textId="6B860F1B" w:rsidR="00D1763B" w:rsidRDefault="00313094" w:rsidP="00377172">
      <w:pPr>
        <w:rPr>
          <w:rFonts w:ascii="Times New Roman" w:hAnsi="Times New Roman" w:cs="Times New Roman"/>
          <w:b/>
          <w:sz w:val="24"/>
          <w:szCs w:val="24"/>
          <w:lang w:val="fr-FR"/>
        </w:rPr>
      </w:pPr>
      <w:r>
        <w:rPr>
          <w:rFonts w:ascii="Times New Roman" w:hAnsi="Times New Roman" w:cs="Times New Roman"/>
          <w:b/>
          <w:sz w:val="24"/>
          <w:szCs w:val="24"/>
          <w:lang w:val="fr-FR"/>
        </w:rPr>
        <w:t xml:space="preserve">           </w:t>
      </w:r>
    </w:p>
    <w:p w14:paraId="758F7F21" w14:textId="77777777" w:rsidR="00EF70E9" w:rsidRPr="0068606B" w:rsidRDefault="00EF70E9" w:rsidP="00377172">
      <w:pPr>
        <w:rPr>
          <w:rFonts w:ascii="Times New Roman" w:hAnsi="Times New Roman" w:cs="Times New Roman"/>
          <w:b/>
          <w:sz w:val="24"/>
          <w:szCs w:val="24"/>
          <w:lang w:val="fr-FR"/>
        </w:rPr>
      </w:pPr>
    </w:p>
    <w:p w14:paraId="0D2F1FC0" w14:textId="77777777" w:rsidR="00A54185" w:rsidRPr="0068606B" w:rsidRDefault="00377172" w:rsidP="00377172">
      <w:pPr>
        <w:pStyle w:val="Paragraphedeliste"/>
        <w:numPr>
          <w:ilvl w:val="0"/>
          <w:numId w:val="1"/>
        </w:numPr>
        <w:rPr>
          <w:rFonts w:ascii="Times New Roman" w:hAnsi="Times New Roman" w:cs="Times New Roman"/>
          <w:b/>
          <w:sz w:val="24"/>
          <w:szCs w:val="24"/>
        </w:rPr>
      </w:pPr>
      <w:r w:rsidRPr="0068606B">
        <w:rPr>
          <w:rFonts w:ascii="Times New Roman" w:hAnsi="Times New Roman" w:cs="Times New Roman"/>
          <w:b/>
          <w:sz w:val="24"/>
          <w:szCs w:val="24"/>
        </w:rPr>
        <w:lastRenderedPageBreak/>
        <w:t>Le projet</w:t>
      </w:r>
    </w:p>
    <w:p w14:paraId="63E1CB22" w14:textId="77777777" w:rsidR="00377172" w:rsidRPr="0068606B" w:rsidRDefault="00377172" w:rsidP="00377172">
      <w:pPr>
        <w:rPr>
          <w:rFonts w:ascii="Times New Roman" w:hAnsi="Times New Roman" w:cs="Times New Roman"/>
          <w:b/>
          <w:sz w:val="24"/>
          <w:szCs w:val="24"/>
        </w:rPr>
      </w:pPr>
      <w:r w:rsidRPr="0068606B">
        <w:rPr>
          <w:rFonts w:ascii="Times New Roman" w:hAnsi="Times New Roman" w:cs="Times New Roman"/>
          <w:b/>
          <w:sz w:val="24"/>
          <w:szCs w:val="24"/>
        </w:rPr>
        <w:t>Résumé</w:t>
      </w:r>
    </w:p>
    <w:tbl>
      <w:tblPr>
        <w:tblStyle w:val="Grilledutableau"/>
        <w:tblW w:w="9351" w:type="dxa"/>
        <w:tblLook w:val="04A0" w:firstRow="1" w:lastRow="0" w:firstColumn="1" w:lastColumn="0" w:noHBand="0" w:noVBand="1"/>
      </w:tblPr>
      <w:tblGrid>
        <w:gridCol w:w="3539"/>
        <w:gridCol w:w="5812"/>
      </w:tblGrid>
      <w:tr w:rsidR="00377172" w:rsidRPr="0086759B" w14:paraId="10C39116" w14:textId="77777777" w:rsidTr="0068606B">
        <w:tc>
          <w:tcPr>
            <w:tcW w:w="3539" w:type="dxa"/>
            <w:shd w:val="clear" w:color="auto" w:fill="D9E2F3" w:themeFill="accent1" w:themeFillTint="33"/>
          </w:tcPr>
          <w:p w14:paraId="683AD501" w14:textId="77777777" w:rsidR="00377172" w:rsidRPr="0068606B" w:rsidRDefault="00377172" w:rsidP="00377172">
            <w:pPr>
              <w:rPr>
                <w:rFonts w:ascii="Times New Roman" w:hAnsi="Times New Roman" w:cs="Times New Roman"/>
                <w:sz w:val="24"/>
                <w:szCs w:val="24"/>
              </w:rPr>
            </w:pPr>
            <w:r w:rsidRPr="0068606B">
              <w:rPr>
                <w:rFonts w:ascii="Times New Roman" w:hAnsi="Times New Roman" w:cs="Times New Roman"/>
                <w:sz w:val="24"/>
                <w:szCs w:val="24"/>
              </w:rPr>
              <w:t>Titre du projet</w:t>
            </w:r>
          </w:p>
        </w:tc>
        <w:tc>
          <w:tcPr>
            <w:tcW w:w="5812" w:type="dxa"/>
          </w:tcPr>
          <w:p w14:paraId="340A78A8" w14:textId="77777777" w:rsidR="00377172" w:rsidRPr="0068606B" w:rsidRDefault="00377172" w:rsidP="00377172">
            <w:pPr>
              <w:rPr>
                <w:rFonts w:ascii="Times New Roman" w:hAnsi="Times New Roman" w:cs="Times New Roman"/>
                <w:sz w:val="24"/>
                <w:szCs w:val="24"/>
                <w:lang w:val="fr-FR"/>
              </w:rPr>
            </w:pPr>
            <w:r w:rsidRPr="0068606B">
              <w:rPr>
                <w:rFonts w:ascii="Times New Roman" w:hAnsi="Times New Roman" w:cs="Times New Roman"/>
                <w:sz w:val="24"/>
                <w:szCs w:val="24"/>
                <w:lang w:val="fr-FR"/>
              </w:rPr>
              <w:t>Améliorer les conditions de vie de la jeunesse rurale haïtienne par le développement d’une filière lait local durable à Lascahobas - Haïti</w:t>
            </w:r>
          </w:p>
        </w:tc>
      </w:tr>
      <w:tr w:rsidR="00377172" w:rsidRPr="0068606B" w14:paraId="0510E8A7" w14:textId="77777777" w:rsidTr="0068606B">
        <w:tc>
          <w:tcPr>
            <w:tcW w:w="3539" w:type="dxa"/>
            <w:shd w:val="clear" w:color="auto" w:fill="D9E2F3" w:themeFill="accent1" w:themeFillTint="33"/>
          </w:tcPr>
          <w:p w14:paraId="39A1BA7B" w14:textId="77777777" w:rsidR="00377172" w:rsidRPr="0068606B" w:rsidRDefault="00377172" w:rsidP="00377172">
            <w:pPr>
              <w:rPr>
                <w:rFonts w:ascii="Times New Roman" w:hAnsi="Times New Roman" w:cs="Times New Roman"/>
                <w:sz w:val="24"/>
                <w:szCs w:val="24"/>
              </w:rPr>
            </w:pPr>
            <w:r w:rsidRPr="0068606B">
              <w:rPr>
                <w:rFonts w:ascii="Times New Roman" w:hAnsi="Times New Roman" w:cs="Times New Roman"/>
                <w:sz w:val="24"/>
                <w:szCs w:val="24"/>
              </w:rPr>
              <w:t>Durée du projet</w:t>
            </w:r>
          </w:p>
        </w:tc>
        <w:tc>
          <w:tcPr>
            <w:tcW w:w="5812" w:type="dxa"/>
          </w:tcPr>
          <w:p w14:paraId="0C7BD116" w14:textId="77777777" w:rsidR="00377172" w:rsidRPr="0068606B" w:rsidRDefault="00377172" w:rsidP="00377172">
            <w:pPr>
              <w:rPr>
                <w:rFonts w:ascii="Times New Roman" w:hAnsi="Times New Roman" w:cs="Times New Roman"/>
                <w:sz w:val="24"/>
                <w:szCs w:val="24"/>
              </w:rPr>
            </w:pPr>
            <w:r w:rsidRPr="0068606B">
              <w:rPr>
                <w:rFonts w:ascii="Times New Roman" w:hAnsi="Times New Roman" w:cs="Times New Roman"/>
                <w:sz w:val="24"/>
                <w:szCs w:val="24"/>
              </w:rPr>
              <w:t>3 ans (octobre 2020- septembre 2023)</w:t>
            </w:r>
          </w:p>
        </w:tc>
      </w:tr>
      <w:tr w:rsidR="00377172" w:rsidRPr="0086759B" w14:paraId="06F39FC2" w14:textId="77777777" w:rsidTr="0068606B">
        <w:tc>
          <w:tcPr>
            <w:tcW w:w="3539" w:type="dxa"/>
            <w:shd w:val="clear" w:color="auto" w:fill="D9E2F3" w:themeFill="accent1" w:themeFillTint="33"/>
          </w:tcPr>
          <w:p w14:paraId="74B9EFDC" w14:textId="77777777" w:rsidR="00377172" w:rsidRPr="0068606B" w:rsidRDefault="00377172" w:rsidP="00377172">
            <w:pPr>
              <w:rPr>
                <w:rFonts w:ascii="Times New Roman" w:hAnsi="Times New Roman" w:cs="Times New Roman"/>
                <w:sz w:val="24"/>
                <w:szCs w:val="24"/>
              </w:rPr>
            </w:pPr>
            <w:r w:rsidRPr="0068606B">
              <w:rPr>
                <w:rFonts w:ascii="Times New Roman" w:hAnsi="Times New Roman" w:cs="Times New Roman"/>
                <w:sz w:val="24"/>
                <w:szCs w:val="24"/>
              </w:rPr>
              <w:t>Localisation du projet</w:t>
            </w:r>
          </w:p>
        </w:tc>
        <w:tc>
          <w:tcPr>
            <w:tcW w:w="5812" w:type="dxa"/>
          </w:tcPr>
          <w:p w14:paraId="1C33B6AC" w14:textId="77777777" w:rsidR="00377172" w:rsidRPr="0068606B" w:rsidRDefault="00377172" w:rsidP="00377172">
            <w:pPr>
              <w:rPr>
                <w:rFonts w:ascii="Times New Roman" w:hAnsi="Times New Roman" w:cs="Times New Roman"/>
                <w:sz w:val="24"/>
                <w:szCs w:val="24"/>
                <w:lang w:val="fr-FR"/>
              </w:rPr>
            </w:pPr>
            <w:r w:rsidRPr="0068606B">
              <w:rPr>
                <w:rFonts w:ascii="Times New Roman" w:hAnsi="Times New Roman" w:cs="Times New Roman"/>
                <w:sz w:val="24"/>
                <w:szCs w:val="24"/>
                <w:lang w:val="fr-FR"/>
              </w:rPr>
              <w:t>Belladère, Lascahobas, et Baptiste, arrondissement de Lascahobas, département du Centre.</w:t>
            </w:r>
          </w:p>
        </w:tc>
      </w:tr>
      <w:tr w:rsidR="00377172" w:rsidRPr="0086759B" w14:paraId="6669F87E" w14:textId="77777777" w:rsidTr="0068606B">
        <w:tc>
          <w:tcPr>
            <w:tcW w:w="3539" w:type="dxa"/>
            <w:shd w:val="clear" w:color="auto" w:fill="D9E2F3" w:themeFill="accent1" w:themeFillTint="33"/>
          </w:tcPr>
          <w:p w14:paraId="4B447C97" w14:textId="6CB7D17A" w:rsidR="00377172" w:rsidRPr="0068606B" w:rsidRDefault="00377172" w:rsidP="00377172">
            <w:pPr>
              <w:rPr>
                <w:rFonts w:ascii="Times New Roman" w:hAnsi="Times New Roman" w:cs="Times New Roman"/>
                <w:sz w:val="24"/>
                <w:szCs w:val="24"/>
                <w:lang w:val="fr-FR"/>
              </w:rPr>
            </w:pPr>
            <w:r w:rsidRPr="0068606B">
              <w:rPr>
                <w:rFonts w:ascii="Times New Roman" w:hAnsi="Times New Roman" w:cs="Times New Roman"/>
                <w:sz w:val="24"/>
                <w:szCs w:val="24"/>
              </w:rPr>
              <w:t>Objectif g</w:t>
            </w:r>
            <w:r w:rsidR="001A18A4">
              <w:rPr>
                <w:rFonts w:ascii="Times New Roman" w:hAnsi="Times New Roman" w:cs="Times New Roman"/>
                <w:sz w:val="24"/>
                <w:szCs w:val="24"/>
              </w:rPr>
              <w:t>é</w:t>
            </w:r>
            <w:r w:rsidRPr="0068606B">
              <w:rPr>
                <w:rFonts w:ascii="Times New Roman" w:hAnsi="Times New Roman" w:cs="Times New Roman"/>
                <w:sz w:val="24"/>
                <w:szCs w:val="24"/>
              </w:rPr>
              <w:t>n</w:t>
            </w:r>
            <w:r w:rsidR="001A18A4">
              <w:rPr>
                <w:rFonts w:ascii="Times New Roman" w:hAnsi="Times New Roman" w:cs="Times New Roman"/>
                <w:sz w:val="24"/>
                <w:szCs w:val="24"/>
              </w:rPr>
              <w:t>é</w:t>
            </w:r>
            <w:r w:rsidRPr="0068606B">
              <w:rPr>
                <w:rFonts w:ascii="Times New Roman" w:hAnsi="Times New Roman" w:cs="Times New Roman"/>
                <w:sz w:val="24"/>
                <w:szCs w:val="24"/>
              </w:rPr>
              <w:t>ral</w:t>
            </w:r>
          </w:p>
        </w:tc>
        <w:tc>
          <w:tcPr>
            <w:tcW w:w="5812" w:type="dxa"/>
          </w:tcPr>
          <w:p w14:paraId="1D6C7FA7" w14:textId="77777777" w:rsidR="00377172" w:rsidRPr="0068606B" w:rsidRDefault="00377172" w:rsidP="00377172">
            <w:pPr>
              <w:rPr>
                <w:rFonts w:ascii="Times New Roman" w:hAnsi="Times New Roman" w:cs="Times New Roman"/>
                <w:sz w:val="24"/>
                <w:szCs w:val="24"/>
                <w:lang w:val="fr-FR"/>
              </w:rPr>
            </w:pPr>
            <w:r w:rsidRPr="0068606B">
              <w:rPr>
                <w:rFonts w:ascii="Times New Roman" w:hAnsi="Times New Roman" w:cs="Times New Roman"/>
                <w:sz w:val="24"/>
                <w:szCs w:val="24"/>
                <w:lang w:val="fr-FR"/>
              </w:rPr>
              <w:t>Contribuer à l’autonomisation des jeunes ruraux à travers leur participation et inclusion dans une filière lait local durable sur le plan social, économique, et environnemental dans 2 communes de l’arrondissement de Lascahobas.</w:t>
            </w:r>
          </w:p>
        </w:tc>
      </w:tr>
      <w:tr w:rsidR="00377172" w:rsidRPr="0086759B" w14:paraId="4050CF55" w14:textId="77777777" w:rsidTr="0068606B">
        <w:tc>
          <w:tcPr>
            <w:tcW w:w="3539" w:type="dxa"/>
            <w:shd w:val="clear" w:color="auto" w:fill="D9E2F3" w:themeFill="accent1" w:themeFillTint="33"/>
          </w:tcPr>
          <w:p w14:paraId="0A6ED6EA" w14:textId="77777777" w:rsidR="00377172" w:rsidRPr="0068606B" w:rsidRDefault="00377172" w:rsidP="00377172">
            <w:pPr>
              <w:rPr>
                <w:rFonts w:ascii="Times New Roman" w:hAnsi="Times New Roman" w:cs="Times New Roman"/>
                <w:sz w:val="24"/>
                <w:szCs w:val="24"/>
                <w:lang w:val="fr-FR"/>
              </w:rPr>
            </w:pPr>
            <w:r w:rsidRPr="0068606B">
              <w:rPr>
                <w:rFonts w:ascii="Times New Roman" w:hAnsi="Times New Roman" w:cs="Times New Roman"/>
                <w:sz w:val="24"/>
                <w:szCs w:val="24"/>
              </w:rPr>
              <w:t>Partenaires d’implémentation du projet</w:t>
            </w:r>
          </w:p>
        </w:tc>
        <w:tc>
          <w:tcPr>
            <w:tcW w:w="5812" w:type="dxa"/>
          </w:tcPr>
          <w:p w14:paraId="59377A04" w14:textId="3237E554" w:rsidR="00377172" w:rsidRPr="0068606B" w:rsidRDefault="00377172" w:rsidP="00377172">
            <w:pPr>
              <w:rPr>
                <w:rFonts w:ascii="Times New Roman" w:hAnsi="Times New Roman" w:cs="Times New Roman"/>
                <w:sz w:val="24"/>
                <w:szCs w:val="24"/>
                <w:lang w:val="fr-FR"/>
              </w:rPr>
            </w:pPr>
            <w:r w:rsidRPr="0068606B">
              <w:rPr>
                <w:rFonts w:ascii="Times New Roman" w:hAnsi="Times New Roman" w:cs="Times New Roman"/>
                <w:sz w:val="24"/>
                <w:szCs w:val="24"/>
                <w:lang w:val="fr-FR"/>
              </w:rPr>
              <w:t xml:space="preserve">- Le Centre Haïtien pour la Promotion de l’Agriculture et la Protection de l’Environnement (CEHPAPE) - Action jeunes pour le développement local (AJDL) - L’Union des Coopératives  </w:t>
            </w:r>
            <w:r w:rsidR="001A18A4" w:rsidRPr="0068606B">
              <w:rPr>
                <w:rFonts w:ascii="Times New Roman" w:hAnsi="Times New Roman" w:cs="Times New Roman"/>
                <w:sz w:val="24"/>
                <w:szCs w:val="24"/>
                <w:lang w:val="fr-FR"/>
              </w:rPr>
              <w:t>Café</w:t>
            </w:r>
            <w:r w:rsidR="001A18A4">
              <w:rPr>
                <w:rFonts w:ascii="Times New Roman" w:hAnsi="Times New Roman" w:cs="Times New Roman"/>
                <w:sz w:val="24"/>
                <w:szCs w:val="24"/>
                <w:lang w:val="fr-FR"/>
              </w:rPr>
              <w:t xml:space="preserve">ières </w:t>
            </w:r>
            <w:r w:rsidRPr="0068606B">
              <w:rPr>
                <w:rFonts w:ascii="Times New Roman" w:hAnsi="Times New Roman" w:cs="Times New Roman"/>
                <w:sz w:val="24"/>
                <w:szCs w:val="24"/>
                <w:lang w:val="fr-FR"/>
              </w:rPr>
              <w:t xml:space="preserve"> de Baptiste (UCOCAB)</w:t>
            </w:r>
          </w:p>
        </w:tc>
      </w:tr>
      <w:tr w:rsidR="00377172" w:rsidRPr="0086759B" w14:paraId="0CA6A950" w14:textId="77777777" w:rsidTr="0068606B">
        <w:tc>
          <w:tcPr>
            <w:tcW w:w="3539" w:type="dxa"/>
            <w:shd w:val="clear" w:color="auto" w:fill="D9E2F3" w:themeFill="accent1" w:themeFillTint="33"/>
          </w:tcPr>
          <w:p w14:paraId="772ECE96" w14:textId="77777777" w:rsidR="00377172" w:rsidRPr="0068606B" w:rsidRDefault="00377172" w:rsidP="00377172">
            <w:pPr>
              <w:rPr>
                <w:rFonts w:ascii="Times New Roman" w:hAnsi="Times New Roman" w:cs="Times New Roman"/>
                <w:sz w:val="24"/>
                <w:szCs w:val="24"/>
                <w:lang w:val="fr-FR"/>
              </w:rPr>
            </w:pPr>
            <w:r w:rsidRPr="0068606B">
              <w:rPr>
                <w:rFonts w:ascii="Times New Roman" w:hAnsi="Times New Roman" w:cs="Times New Roman"/>
                <w:sz w:val="24"/>
                <w:szCs w:val="24"/>
              </w:rPr>
              <w:t>Groupes cibles</w:t>
            </w:r>
          </w:p>
        </w:tc>
        <w:tc>
          <w:tcPr>
            <w:tcW w:w="5812" w:type="dxa"/>
          </w:tcPr>
          <w:p w14:paraId="59B8411C" w14:textId="77777777" w:rsidR="00377172" w:rsidRPr="0068606B" w:rsidRDefault="00377172" w:rsidP="00377172">
            <w:pPr>
              <w:rPr>
                <w:rFonts w:ascii="Times New Roman" w:hAnsi="Times New Roman" w:cs="Times New Roman"/>
                <w:sz w:val="24"/>
                <w:szCs w:val="24"/>
                <w:lang w:val="fr-FR"/>
              </w:rPr>
            </w:pPr>
            <w:r w:rsidRPr="0068606B">
              <w:rPr>
                <w:rFonts w:ascii="Times New Roman" w:hAnsi="Times New Roman" w:cs="Times New Roman"/>
                <w:sz w:val="24"/>
                <w:szCs w:val="24"/>
                <w:lang w:val="fr-FR"/>
              </w:rPr>
              <w:t>200 éleveurs/euses, 200 jeunes agriculteurs ; 75 jeunes ruraux ou urbains ; 30 distributeurs de produits laitiers ; 7 groupements coopératifs de producteurs/rices de lait ; 18 agents de production et santé animale ; 4 organisations de la société civile</w:t>
            </w:r>
          </w:p>
        </w:tc>
      </w:tr>
    </w:tbl>
    <w:p w14:paraId="70BA293E" w14:textId="77777777" w:rsidR="003D1D62" w:rsidRPr="0068606B" w:rsidRDefault="003D1D62" w:rsidP="00377172">
      <w:pPr>
        <w:rPr>
          <w:rFonts w:ascii="Times New Roman" w:hAnsi="Times New Roman" w:cs="Times New Roman"/>
          <w:sz w:val="24"/>
          <w:szCs w:val="24"/>
          <w:lang w:val="fr-FR"/>
        </w:rPr>
      </w:pPr>
    </w:p>
    <w:p w14:paraId="30CD1ECB" w14:textId="77777777" w:rsidR="00377172" w:rsidRPr="00FD1345" w:rsidRDefault="003D1D62" w:rsidP="003D1D62">
      <w:pPr>
        <w:rPr>
          <w:rFonts w:ascii="Times New Roman" w:hAnsi="Times New Roman" w:cs="Times New Roman"/>
          <w:b/>
          <w:sz w:val="24"/>
          <w:szCs w:val="24"/>
          <w:lang w:val="fr-FR"/>
        </w:rPr>
      </w:pPr>
      <w:r w:rsidRPr="00FD1345">
        <w:rPr>
          <w:rFonts w:ascii="Times New Roman" w:hAnsi="Times New Roman" w:cs="Times New Roman"/>
          <w:b/>
          <w:sz w:val="24"/>
          <w:szCs w:val="24"/>
          <w:lang w:val="fr-FR"/>
        </w:rPr>
        <w:t>Le contexte intervention</w:t>
      </w:r>
    </w:p>
    <w:p w14:paraId="4823218B" w14:textId="77777777" w:rsidR="003D1D62" w:rsidRPr="0068606B" w:rsidRDefault="003D1D62" w:rsidP="003D1D62">
      <w:pPr>
        <w:jc w:val="both"/>
        <w:rPr>
          <w:rFonts w:ascii="Times New Roman" w:hAnsi="Times New Roman" w:cs="Times New Roman"/>
          <w:sz w:val="24"/>
          <w:szCs w:val="24"/>
          <w:lang w:val="fr-FR"/>
        </w:rPr>
      </w:pPr>
      <w:r w:rsidRPr="0068606B">
        <w:rPr>
          <w:rFonts w:ascii="Times New Roman" w:hAnsi="Times New Roman" w:cs="Times New Roman"/>
          <w:sz w:val="24"/>
          <w:szCs w:val="24"/>
          <w:lang w:val="fr-FR"/>
        </w:rPr>
        <w:t xml:space="preserve">Haïti fait face à une situation d’insécurité alimentaire grave. La hausse des prix, les troubles socio-économiques et la baisse de la production agricole renforcent l’insécurité alimentaire des plus vulnérables. Le secteur agricole, qui contribue à 40% des revenus dans les zones rurales, fait face à une baisse importante des rendements et à un manque d’encadrement technique. La production agricole ne couvre aujourd’hui plus que 40% des besoins du pays et est peu compétitive face aux importations. </w:t>
      </w:r>
    </w:p>
    <w:p w14:paraId="06CABC7F" w14:textId="77777777" w:rsidR="003D1D62" w:rsidRPr="0068606B" w:rsidRDefault="003D1D62" w:rsidP="003D1D62">
      <w:pPr>
        <w:jc w:val="both"/>
        <w:rPr>
          <w:rFonts w:ascii="Times New Roman" w:hAnsi="Times New Roman" w:cs="Times New Roman"/>
          <w:sz w:val="24"/>
          <w:szCs w:val="24"/>
          <w:lang w:val="fr-FR"/>
        </w:rPr>
      </w:pPr>
      <w:r w:rsidRPr="0068606B">
        <w:rPr>
          <w:rFonts w:ascii="Times New Roman" w:hAnsi="Times New Roman" w:cs="Times New Roman"/>
          <w:sz w:val="24"/>
          <w:szCs w:val="24"/>
          <w:lang w:val="fr-FR"/>
        </w:rPr>
        <w:t xml:space="preserve">La filière laitière haïtienne a particulièrement été impactée par les choix politiques qui ont favorisé l’importation de lait et diminué l’aide à la production. On note effectivement que la taille des troupeaux a eu tendance à baisser ces dernières années. Alors que l’élevage couvre la demande locale en viande, l’élevage laitier ne peut par contre satisfaire la demande nationale. Ce déficit est compensé par l’importation annuelle de 90.000 TM équivalent lait de produits laitiers pour une valeur de 50 millions US. Les éleveurs et les autres acteurs de la filière lait local souffrent de cette concurrence, du manque de financements et d’infrastructures pour la transformation du lait et de leur manque d’organisation. </w:t>
      </w:r>
    </w:p>
    <w:p w14:paraId="2AAE164D" w14:textId="77777777" w:rsidR="003D1D62" w:rsidRPr="0068606B" w:rsidRDefault="003D1D62" w:rsidP="003D1D62">
      <w:pPr>
        <w:jc w:val="both"/>
        <w:rPr>
          <w:rFonts w:ascii="Times New Roman" w:hAnsi="Times New Roman" w:cs="Times New Roman"/>
          <w:sz w:val="24"/>
          <w:szCs w:val="24"/>
          <w:lang w:val="fr-FR"/>
        </w:rPr>
      </w:pPr>
      <w:r w:rsidRPr="0068606B">
        <w:rPr>
          <w:rFonts w:ascii="Times New Roman" w:hAnsi="Times New Roman" w:cs="Times New Roman"/>
          <w:sz w:val="24"/>
          <w:szCs w:val="24"/>
          <w:lang w:val="fr-FR"/>
        </w:rPr>
        <w:t xml:space="preserve">L’arrondissement de Lascahobas se situe dans le département du Centre, frontalier avec la République Dominicaine. Comme sur l’ensemble du territoire national, les jeunes haïtiens et haïtiennes de l’arrondissement de Lascahobas sont affectés par les phénomènes de pauvreté et de </w:t>
      </w:r>
      <w:r w:rsidRPr="0068606B">
        <w:rPr>
          <w:rFonts w:ascii="Times New Roman" w:hAnsi="Times New Roman" w:cs="Times New Roman"/>
          <w:sz w:val="24"/>
          <w:szCs w:val="24"/>
          <w:lang w:val="fr-FR"/>
        </w:rPr>
        <w:lastRenderedPageBreak/>
        <w:t>précarité économique. L’agriculture souffre d’une image peu valorisante au regard des jeunes générations, ce qui a eu pour conséquence au cours de ces dernières années d’accélérer le processus d’exode rural des jeunes vers la République Dominicaine. Ce phénomène migratoire laisse une population rurale sans perspectives de relève et de transmission, précarisant d’autant plus le milieu rural et aggravant les inégalités territoriales.</w:t>
      </w:r>
    </w:p>
    <w:p w14:paraId="7B470717" w14:textId="77777777" w:rsidR="00313094" w:rsidRPr="00CA300F" w:rsidRDefault="00313094" w:rsidP="00CA300F">
      <w:pPr>
        <w:jc w:val="both"/>
        <w:rPr>
          <w:rFonts w:ascii="Times New Roman" w:hAnsi="Times New Roman" w:cs="Times New Roman"/>
          <w:sz w:val="24"/>
          <w:szCs w:val="24"/>
          <w:lang w:val="fr-FR"/>
        </w:rPr>
      </w:pPr>
      <w:r w:rsidRPr="00CA300F">
        <w:rPr>
          <w:rFonts w:ascii="Times New Roman" w:hAnsi="Times New Roman" w:cs="Times New Roman"/>
          <w:sz w:val="24"/>
          <w:szCs w:val="24"/>
          <w:lang w:val="fr-FR"/>
        </w:rPr>
        <w:t>La filière laitière haïtienne est placée, dans le cadre de la refondation économique, comme l’une des 19 filières prioritaires pour le développement agricole du pays. Elle a particulièrement été impactée par les choix politiques qui ont favorisé l’importation de lait et diminué l’aide à la production. On note effectivement que la taille des troupeaux a eu tendance à baisser ces dernières années. Alors que l’élevage couvre la demande locale en viande, l’élevage laitier ne peut, par contre, satisfaire la demande nationale. Or, c’est le marché qui détermine la production. Ce déficit est compensé par l’importation annuelle de 90.000 TM équivalent lait de produits laitiers pour une valeur de 50 millions USD</w:t>
      </w:r>
      <w:r w:rsidRPr="00CA300F">
        <w:rPr>
          <w:rFonts w:ascii="Times New Roman" w:hAnsi="Times New Roman" w:cs="Times New Roman"/>
          <w:lang w:val="fr-FR"/>
        </w:rPr>
        <w:footnoteReference w:id="1"/>
      </w:r>
    </w:p>
    <w:p w14:paraId="5281A4F1" w14:textId="45609411" w:rsidR="00313094" w:rsidRPr="00CA300F" w:rsidRDefault="00313094" w:rsidP="00CA300F">
      <w:pPr>
        <w:jc w:val="both"/>
        <w:rPr>
          <w:rFonts w:ascii="Times New Roman" w:hAnsi="Times New Roman" w:cs="Times New Roman"/>
          <w:sz w:val="24"/>
          <w:szCs w:val="24"/>
          <w:lang w:val="fr-FR"/>
        </w:rPr>
      </w:pPr>
      <w:r w:rsidRPr="00CA300F">
        <w:rPr>
          <w:rFonts w:ascii="Times New Roman" w:hAnsi="Times New Roman" w:cs="Times New Roman"/>
          <w:sz w:val="24"/>
          <w:szCs w:val="24"/>
          <w:lang w:val="fr-FR"/>
        </w:rPr>
        <w:t>Dans le cadre du projet du projet « Lait des collines de Lascahobas », le CEHPAPE en partenariat avec l’association française « Elevages Sans frontières » entendent contribuer à la diffusion de systèmes d’élevage adaptés au contexte environnemental, à la création d’activités entrepreneuriales portées par les jeunes et renforcer les acteurs de la filière lait.  Ainsi en plus des actions formelles planifiées et dont l’implémentation est en cours, le projet avait prévu un volet de formation semi-formelle axé sur un apprentissage structuré, coordonné et associé aux besoins locaux et pouvant créer des ouvertures et des opportunités surtout pour les jeunes et f</w:t>
      </w:r>
      <w:r w:rsidR="002351D0" w:rsidRPr="00CA300F">
        <w:rPr>
          <w:rFonts w:ascii="Times New Roman" w:hAnsi="Times New Roman" w:cs="Times New Roman"/>
          <w:sz w:val="24"/>
          <w:szCs w:val="24"/>
          <w:lang w:val="fr-FR"/>
        </w:rPr>
        <w:t>emmes. Il s’agit de l’Ecole</w:t>
      </w:r>
      <w:r w:rsidRPr="00CA300F">
        <w:rPr>
          <w:rFonts w:ascii="Times New Roman" w:hAnsi="Times New Roman" w:cs="Times New Roman"/>
          <w:sz w:val="24"/>
          <w:szCs w:val="24"/>
          <w:lang w:val="fr-FR"/>
        </w:rPr>
        <w:t xml:space="preserve"> Paysanne de Belladère.  C’est dans l’objectif de matérialiser cette initiative que le CEHPAPE avec l’appui de ESF cherche à recruter un Consultant ayant les compétences appropriées pour </w:t>
      </w:r>
      <w:r w:rsidR="00CA300F">
        <w:rPr>
          <w:rFonts w:ascii="Times New Roman" w:hAnsi="Times New Roman" w:cs="Times New Roman"/>
          <w:sz w:val="24"/>
          <w:szCs w:val="24"/>
          <w:lang w:val="fr-FR"/>
        </w:rPr>
        <w:t>formuler des curricula de formation pour les métiers phares de la chaine de valeur lait local</w:t>
      </w:r>
      <w:r w:rsidRPr="00CA300F">
        <w:rPr>
          <w:rFonts w:ascii="Times New Roman" w:hAnsi="Times New Roman" w:cs="Times New Roman"/>
          <w:sz w:val="24"/>
          <w:szCs w:val="24"/>
          <w:lang w:val="fr-FR"/>
        </w:rPr>
        <w:t xml:space="preserve">. </w:t>
      </w:r>
    </w:p>
    <w:p w14:paraId="1D642ADC" w14:textId="30DC08FE" w:rsidR="00313094" w:rsidRPr="00CA300F" w:rsidRDefault="00313094" w:rsidP="00CA300F">
      <w:pPr>
        <w:jc w:val="both"/>
        <w:rPr>
          <w:rFonts w:ascii="Times New Roman" w:hAnsi="Times New Roman" w:cs="Times New Roman"/>
          <w:sz w:val="24"/>
          <w:szCs w:val="24"/>
          <w:lang w:val="fr-FR"/>
        </w:rPr>
      </w:pPr>
      <w:r w:rsidRPr="00CA300F">
        <w:rPr>
          <w:rFonts w:ascii="Times New Roman" w:hAnsi="Times New Roman" w:cs="Times New Roman"/>
          <w:sz w:val="24"/>
          <w:szCs w:val="24"/>
          <w:lang w:val="fr-FR"/>
        </w:rPr>
        <w:t xml:space="preserve">La prestation proposée par le CEHPAPE, en tant que commanditaire, a pour but de contribuer à la mise en place d’un dispositif didactique et pédagogique pour la </w:t>
      </w:r>
      <w:r w:rsidR="00CA300F">
        <w:rPr>
          <w:rFonts w:ascii="Times New Roman" w:hAnsi="Times New Roman" w:cs="Times New Roman"/>
          <w:sz w:val="24"/>
          <w:szCs w:val="24"/>
          <w:lang w:val="fr-FR"/>
        </w:rPr>
        <w:t>diversification de l’offre de formation de</w:t>
      </w:r>
      <w:r w:rsidR="002351D0" w:rsidRPr="00CA300F">
        <w:rPr>
          <w:rFonts w:ascii="Times New Roman" w:hAnsi="Times New Roman" w:cs="Times New Roman"/>
          <w:sz w:val="24"/>
          <w:szCs w:val="24"/>
          <w:lang w:val="fr-FR"/>
        </w:rPr>
        <w:t xml:space="preserve"> l’Ecole</w:t>
      </w:r>
      <w:r w:rsidRPr="00CA300F">
        <w:rPr>
          <w:rFonts w:ascii="Times New Roman" w:hAnsi="Times New Roman" w:cs="Times New Roman"/>
          <w:sz w:val="24"/>
          <w:szCs w:val="24"/>
          <w:lang w:val="fr-FR"/>
        </w:rPr>
        <w:t xml:space="preserve"> Paysanne de Belladère, permettant à l’ensemble des acteurs et organisations impliquées, mais également à l’équipe projet d’assurer la coordination et la p</w:t>
      </w:r>
      <w:r w:rsidR="002351D0" w:rsidRPr="00CA300F">
        <w:rPr>
          <w:rFonts w:ascii="Times New Roman" w:hAnsi="Times New Roman" w:cs="Times New Roman"/>
          <w:sz w:val="24"/>
          <w:szCs w:val="24"/>
          <w:lang w:val="fr-FR"/>
        </w:rPr>
        <w:t xml:space="preserve">érennisation de cette </w:t>
      </w:r>
      <w:r w:rsidR="00CA300F">
        <w:rPr>
          <w:rFonts w:ascii="Times New Roman" w:hAnsi="Times New Roman" w:cs="Times New Roman"/>
          <w:sz w:val="24"/>
          <w:szCs w:val="24"/>
          <w:lang w:val="fr-FR"/>
        </w:rPr>
        <w:t xml:space="preserve">outil de « formation agricole et rurale » </w:t>
      </w:r>
      <w:r w:rsidRPr="00CA300F">
        <w:rPr>
          <w:rFonts w:ascii="Times New Roman" w:hAnsi="Times New Roman" w:cs="Times New Roman"/>
          <w:sz w:val="24"/>
          <w:szCs w:val="24"/>
          <w:lang w:val="fr-FR"/>
        </w:rPr>
        <w:t xml:space="preserve">mis en place dans le cadre du projet « Lait des collines de Lascahobas ». </w:t>
      </w:r>
    </w:p>
    <w:p w14:paraId="2259CA16" w14:textId="77777777" w:rsidR="00313094" w:rsidRPr="00CA300F" w:rsidRDefault="00313094" w:rsidP="00CA300F">
      <w:pPr>
        <w:jc w:val="both"/>
        <w:rPr>
          <w:rFonts w:ascii="Times New Roman" w:hAnsi="Times New Roman" w:cs="Times New Roman"/>
          <w:sz w:val="24"/>
          <w:szCs w:val="24"/>
          <w:lang w:val="fr-FR"/>
        </w:rPr>
      </w:pPr>
      <w:r w:rsidRPr="00CA300F">
        <w:rPr>
          <w:rFonts w:ascii="Times New Roman" w:hAnsi="Times New Roman" w:cs="Times New Roman"/>
          <w:sz w:val="24"/>
          <w:szCs w:val="24"/>
          <w:lang w:val="fr-FR"/>
        </w:rPr>
        <w:t xml:space="preserve">La documentation à élaborer détaillera le dispositif et les modalités de sa mise en œuvre (curricula, modules, méthodologies, matériels pédagogiques).  </w:t>
      </w:r>
    </w:p>
    <w:p w14:paraId="4AB46FE2" w14:textId="30AFAE85" w:rsidR="00313094" w:rsidRPr="00CA300F" w:rsidRDefault="00313094" w:rsidP="00CA300F">
      <w:pPr>
        <w:jc w:val="both"/>
        <w:rPr>
          <w:rFonts w:ascii="Times New Roman" w:hAnsi="Times New Roman" w:cs="Times New Roman"/>
          <w:sz w:val="24"/>
          <w:szCs w:val="24"/>
          <w:lang w:val="fr-FR"/>
        </w:rPr>
      </w:pPr>
      <w:r w:rsidRPr="00CA300F">
        <w:rPr>
          <w:rFonts w:ascii="Times New Roman" w:hAnsi="Times New Roman" w:cs="Times New Roman"/>
          <w:sz w:val="24"/>
          <w:szCs w:val="24"/>
          <w:lang w:val="fr-FR"/>
        </w:rPr>
        <w:t>Les principales p</w:t>
      </w:r>
      <w:r w:rsidR="002351D0" w:rsidRPr="00CA300F">
        <w:rPr>
          <w:rFonts w:ascii="Times New Roman" w:hAnsi="Times New Roman" w:cs="Times New Roman"/>
          <w:sz w:val="24"/>
          <w:szCs w:val="24"/>
          <w:lang w:val="fr-FR"/>
        </w:rPr>
        <w:t>arties prenantes de l’Ecole</w:t>
      </w:r>
      <w:r w:rsidRPr="00CA300F">
        <w:rPr>
          <w:rFonts w:ascii="Times New Roman" w:hAnsi="Times New Roman" w:cs="Times New Roman"/>
          <w:sz w:val="24"/>
          <w:szCs w:val="24"/>
          <w:lang w:val="fr-FR"/>
        </w:rPr>
        <w:t xml:space="preserve"> Paysanne seront ESF, le</w:t>
      </w:r>
      <w:r w:rsidR="0084377D">
        <w:rPr>
          <w:rFonts w:ascii="Times New Roman" w:hAnsi="Times New Roman" w:cs="Times New Roman"/>
          <w:sz w:val="24"/>
          <w:szCs w:val="24"/>
          <w:lang w:val="fr-FR"/>
        </w:rPr>
        <w:t xml:space="preserve"> CEHPAPE, le Centre Agroécologique de </w:t>
      </w:r>
      <w:r w:rsidR="0010115C">
        <w:rPr>
          <w:rFonts w:ascii="Times New Roman" w:hAnsi="Times New Roman" w:cs="Times New Roman"/>
          <w:sz w:val="24"/>
          <w:szCs w:val="24"/>
          <w:lang w:val="fr-FR"/>
        </w:rPr>
        <w:t>Pernal</w:t>
      </w:r>
      <w:r w:rsidR="0010115C" w:rsidRPr="00CA300F">
        <w:rPr>
          <w:rFonts w:ascii="Times New Roman" w:hAnsi="Times New Roman" w:cs="Times New Roman"/>
          <w:sz w:val="24"/>
          <w:szCs w:val="24"/>
          <w:lang w:val="fr-FR"/>
        </w:rPr>
        <w:t>,</w:t>
      </w:r>
      <w:r w:rsidR="0010115C">
        <w:rPr>
          <w:rFonts w:ascii="Times New Roman" w:hAnsi="Times New Roman" w:cs="Times New Roman"/>
          <w:sz w:val="24"/>
          <w:szCs w:val="24"/>
          <w:lang w:val="fr-FR"/>
        </w:rPr>
        <w:t xml:space="preserve"> </w:t>
      </w:r>
      <w:r w:rsidR="0010115C" w:rsidRPr="00CA300F">
        <w:rPr>
          <w:rFonts w:ascii="Times New Roman" w:hAnsi="Times New Roman" w:cs="Times New Roman"/>
          <w:sz w:val="24"/>
          <w:szCs w:val="24"/>
          <w:lang w:val="fr-FR"/>
        </w:rPr>
        <w:t>l’AJDL</w:t>
      </w:r>
      <w:r w:rsidR="0084377D">
        <w:rPr>
          <w:rFonts w:ascii="Times New Roman" w:hAnsi="Times New Roman" w:cs="Times New Roman"/>
          <w:sz w:val="24"/>
          <w:szCs w:val="24"/>
          <w:lang w:val="fr-FR"/>
        </w:rPr>
        <w:t xml:space="preserve"> et sa ferme et</w:t>
      </w:r>
      <w:r w:rsidRPr="00CA300F">
        <w:rPr>
          <w:rFonts w:ascii="Times New Roman" w:hAnsi="Times New Roman" w:cs="Times New Roman"/>
          <w:sz w:val="24"/>
          <w:szCs w:val="24"/>
          <w:lang w:val="fr-FR"/>
        </w:rPr>
        <w:t xml:space="preserve"> la laiterie</w:t>
      </w:r>
      <w:r w:rsidR="0084377D">
        <w:rPr>
          <w:rFonts w:ascii="Times New Roman" w:hAnsi="Times New Roman" w:cs="Times New Roman"/>
          <w:sz w:val="24"/>
          <w:szCs w:val="24"/>
          <w:lang w:val="fr-FR"/>
        </w:rPr>
        <w:t xml:space="preserve"> de </w:t>
      </w:r>
      <w:r w:rsidR="0010115C">
        <w:rPr>
          <w:rFonts w:ascii="Times New Roman" w:hAnsi="Times New Roman" w:cs="Times New Roman"/>
          <w:sz w:val="24"/>
          <w:szCs w:val="24"/>
          <w:lang w:val="fr-FR"/>
        </w:rPr>
        <w:t>Belladère</w:t>
      </w:r>
      <w:r w:rsidR="0084377D">
        <w:rPr>
          <w:rFonts w:ascii="Times New Roman" w:hAnsi="Times New Roman" w:cs="Times New Roman"/>
          <w:sz w:val="24"/>
          <w:szCs w:val="24"/>
          <w:lang w:val="fr-FR"/>
        </w:rPr>
        <w:t>.</w:t>
      </w:r>
    </w:p>
    <w:p w14:paraId="012382B8" w14:textId="716A15F9" w:rsidR="00D734BF" w:rsidRPr="0068606B" w:rsidRDefault="00D734BF" w:rsidP="003D1D62">
      <w:pPr>
        <w:jc w:val="both"/>
        <w:rPr>
          <w:rFonts w:ascii="Times New Roman" w:hAnsi="Times New Roman" w:cs="Times New Roman"/>
          <w:sz w:val="24"/>
          <w:szCs w:val="24"/>
          <w:lang w:val="fr-FR"/>
        </w:rPr>
      </w:pPr>
    </w:p>
    <w:p w14:paraId="6DFF082A" w14:textId="78411164" w:rsidR="00313094" w:rsidRPr="00313094" w:rsidRDefault="00313094" w:rsidP="00313094">
      <w:pPr>
        <w:tabs>
          <w:tab w:val="left" w:pos="3720"/>
        </w:tabs>
        <w:spacing w:after="200" w:line="276" w:lineRule="auto"/>
        <w:jc w:val="both"/>
        <w:rPr>
          <w:rFonts w:ascii="Arial Narrow" w:eastAsia="Calibri" w:hAnsi="Arial Narrow" w:cs="Times New Roman"/>
          <w:b/>
          <w:sz w:val="24"/>
          <w:szCs w:val="24"/>
          <w:lang w:val="fr-FR"/>
        </w:rPr>
      </w:pPr>
      <w:r w:rsidRPr="00313094">
        <w:rPr>
          <w:rFonts w:ascii="Arial Narrow" w:eastAsia="Calibri" w:hAnsi="Arial Narrow" w:cs="Times New Roman"/>
          <w:b/>
          <w:sz w:val="24"/>
          <w:szCs w:val="24"/>
          <w:lang w:val="fr-FR"/>
        </w:rPr>
        <w:t>III. OBJECTIF PRINCIPAL, OBJECTIFS SPECIFIQUES ET RESULTATS DE LA CONSULTATION :</w:t>
      </w:r>
    </w:p>
    <w:p w14:paraId="6CA2F4EC" w14:textId="77777777" w:rsidR="00313094" w:rsidRPr="00313094" w:rsidRDefault="00313094" w:rsidP="00313094">
      <w:pPr>
        <w:tabs>
          <w:tab w:val="left" w:pos="3720"/>
        </w:tabs>
        <w:spacing w:after="200" w:line="276" w:lineRule="auto"/>
        <w:jc w:val="both"/>
        <w:rPr>
          <w:rFonts w:ascii="Arial Narrow" w:eastAsia="Calibri" w:hAnsi="Arial Narrow" w:cs="Times New Roman"/>
          <w:b/>
          <w:sz w:val="24"/>
          <w:szCs w:val="24"/>
          <w:lang w:val="fr-FR"/>
        </w:rPr>
      </w:pPr>
      <w:r w:rsidRPr="00313094">
        <w:rPr>
          <w:rFonts w:ascii="Arial Narrow" w:eastAsia="Calibri" w:hAnsi="Arial Narrow" w:cs="Times New Roman"/>
          <w:b/>
          <w:sz w:val="24"/>
          <w:szCs w:val="24"/>
          <w:lang w:val="fr-FR"/>
        </w:rPr>
        <w:lastRenderedPageBreak/>
        <w:t>3.1. Objectif principal</w:t>
      </w:r>
    </w:p>
    <w:p w14:paraId="429AFD4B" w14:textId="0350FD76" w:rsidR="00313094" w:rsidRPr="00313094" w:rsidRDefault="00313094" w:rsidP="00313094">
      <w:pPr>
        <w:tabs>
          <w:tab w:val="left" w:pos="3720"/>
        </w:tabs>
        <w:spacing w:after="200" w:line="276" w:lineRule="auto"/>
        <w:jc w:val="both"/>
        <w:rPr>
          <w:rFonts w:ascii="Arial Narrow" w:eastAsia="Calibri" w:hAnsi="Arial Narrow" w:cs="Times New Roman"/>
          <w:sz w:val="24"/>
          <w:szCs w:val="24"/>
          <w:lang w:val="fr-FR"/>
        </w:rPr>
      </w:pPr>
      <w:r w:rsidRPr="00313094">
        <w:rPr>
          <w:rFonts w:ascii="Arial Narrow" w:eastAsia="Calibri" w:hAnsi="Arial Narrow" w:cs="Times New Roman"/>
          <w:sz w:val="24"/>
          <w:szCs w:val="24"/>
          <w:lang w:val="fr-FR"/>
        </w:rPr>
        <w:t>L’objectif de cette prestation est de construire et de doter le projet « Lait des collines de Lascahobas » d’un dispositif didactique et pédagogique incluant les curricula, méthodologies de transmission ainsi que les outils pédagogiques pouvant faciliter l’opé</w:t>
      </w:r>
      <w:r w:rsidR="002351D0">
        <w:rPr>
          <w:rFonts w:ascii="Arial Narrow" w:eastAsia="Calibri" w:hAnsi="Arial Narrow" w:cs="Times New Roman"/>
          <w:sz w:val="24"/>
          <w:szCs w:val="24"/>
          <w:lang w:val="fr-FR"/>
        </w:rPr>
        <w:t>rationnalisation de l’Ecole</w:t>
      </w:r>
      <w:r w:rsidRPr="00313094">
        <w:rPr>
          <w:rFonts w:ascii="Arial Narrow" w:eastAsia="Calibri" w:hAnsi="Arial Narrow" w:cs="Times New Roman"/>
          <w:sz w:val="24"/>
          <w:szCs w:val="24"/>
          <w:lang w:val="fr-FR"/>
        </w:rPr>
        <w:t xml:space="preserve"> Paysanne de Belladère. </w:t>
      </w:r>
    </w:p>
    <w:p w14:paraId="4EF3EDF4" w14:textId="77777777" w:rsidR="00313094" w:rsidRPr="00313094" w:rsidRDefault="00313094" w:rsidP="00313094">
      <w:pPr>
        <w:tabs>
          <w:tab w:val="left" w:pos="3720"/>
        </w:tabs>
        <w:spacing w:after="200" w:line="276" w:lineRule="auto"/>
        <w:jc w:val="both"/>
        <w:rPr>
          <w:rFonts w:ascii="Arial Narrow" w:eastAsia="Calibri" w:hAnsi="Arial Narrow" w:cs="Times New Roman"/>
          <w:b/>
          <w:sz w:val="24"/>
          <w:szCs w:val="24"/>
          <w:lang w:val="fr-FR"/>
        </w:rPr>
      </w:pPr>
      <w:r w:rsidRPr="00313094">
        <w:rPr>
          <w:rFonts w:ascii="Arial Narrow" w:eastAsia="Calibri" w:hAnsi="Arial Narrow" w:cs="Times New Roman"/>
          <w:sz w:val="24"/>
          <w:szCs w:val="24"/>
          <w:lang w:val="fr-FR"/>
        </w:rPr>
        <w:t xml:space="preserve"> </w:t>
      </w:r>
      <w:r w:rsidRPr="00313094">
        <w:rPr>
          <w:rFonts w:ascii="Arial Narrow" w:eastAsia="Calibri" w:hAnsi="Arial Narrow" w:cs="Times New Roman"/>
          <w:b/>
          <w:sz w:val="24"/>
          <w:szCs w:val="24"/>
          <w:lang w:val="fr-FR"/>
        </w:rPr>
        <w:t xml:space="preserve">3.2. Objectifs spécifiques </w:t>
      </w:r>
    </w:p>
    <w:p w14:paraId="7EFC7CF5" w14:textId="77777777" w:rsidR="00313094" w:rsidRPr="00313094" w:rsidRDefault="00313094" w:rsidP="00313094">
      <w:pPr>
        <w:tabs>
          <w:tab w:val="left" w:pos="3720"/>
        </w:tabs>
        <w:spacing w:after="200" w:line="276" w:lineRule="auto"/>
        <w:jc w:val="both"/>
        <w:rPr>
          <w:rFonts w:ascii="Arial Narrow" w:eastAsia="Calibri" w:hAnsi="Arial Narrow" w:cs="Times New Roman"/>
          <w:sz w:val="24"/>
          <w:szCs w:val="24"/>
          <w:lang w:val="fr-FR"/>
        </w:rPr>
      </w:pPr>
      <w:r w:rsidRPr="00313094">
        <w:rPr>
          <w:rFonts w:ascii="Arial Narrow" w:eastAsia="Calibri" w:hAnsi="Arial Narrow" w:cs="Times New Roman"/>
          <w:sz w:val="24"/>
          <w:szCs w:val="24"/>
          <w:lang w:val="fr-FR"/>
        </w:rPr>
        <w:t xml:space="preserve">De façon spécifique la prestation contribuera à : </w:t>
      </w:r>
    </w:p>
    <w:p w14:paraId="3752C29C" w14:textId="60A9D2E9" w:rsidR="00313094" w:rsidRPr="00313094" w:rsidRDefault="00313094" w:rsidP="008517B1">
      <w:pPr>
        <w:pStyle w:val="Paragraphedeliste"/>
        <w:numPr>
          <w:ilvl w:val="0"/>
          <w:numId w:val="14"/>
        </w:numPr>
        <w:tabs>
          <w:tab w:val="left" w:pos="3720"/>
        </w:tabs>
        <w:spacing w:after="200" w:line="276" w:lineRule="auto"/>
        <w:jc w:val="both"/>
        <w:rPr>
          <w:rFonts w:ascii="Arial Narrow" w:eastAsia="Calibri" w:hAnsi="Arial Narrow" w:cs="Times New Roman"/>
          <w:sz w:val="24"/>
          <w:szCs w:val="24"/>
          <w:lang w:val="fr-FR"/>
        </w:rPr>
      </w:pPr>
      <w:r w:rsidRPr="00313094">
        <w:rPr>
          <w:rFonts w:ascii="Arial Narrow" w:eastAsia="Calibri" w:hAnsi="Arial Narrow" w:cs="Times New Roman"/>
          <w:sz w:val="24"/>
          <w:szCs w:val="24"/>
          <w:lang w:val="fr-FR"/>
        </w:rPr>
        <w:t xml:space="preserve">L’élaboration des </w:t>
      </w:r>
      <w:r w:rsidR="008517B1">
        <w:rPr>
          <w:rFonts w:ascii="Arial Narrow" w:eastAsia="Calibri" w:hAnsi="Arial Narrow" w:cs="Times New Roman"/>
          <w:sz w:val="24"/>
          <w:szCs w:val="24"/>
          <w:lang w:val="fr-FR"/>
        </w:rPr>
        <w:t>curricula</w:t>
      </w:r>
      <w:r w:rsidRPr="00313094">
        <w:rPr>
          <w:rFonts w:ascii="Arial Narrow" w:eastAsia="Calibri" w:hAnsi="Arial Narrow" w:cs="Times New Roman"/>
          <w:sz w:val="24"/>
          <w:szCs w:val="24"/>
          <w:lang w:val="fr-FR"/>
        </w:rPr>
        <w:t xml:space="preserve"> de formation correspondant aux </w:t>
      </w:r>
      <w:r w:rsidR="008517B1">
        <w:rPr>
          <w:rFonts w:ascii="Arial Narrow" w:eastAsia="Calibri" w:hAnsi="Arial Narrow" w:cs="Times New Roman"/>
          <w:sz w:val="24"/>
          <w:szCs w:val="24"/>
          <w:lang w:val="fr-FR"/>
        </w:rPr>
        <w:t>3 métiers</w:t>
      </w:r>
      <w:r w:rsidRPr="00313094">
        <w:rPr>
          <w:rFonts w:ascii="Arial Narrow" w:eastAsia="Calibri" w:hAnsi="Arial Narrow" w:cs="Times New Roman"/>
          <w:sz w:val="24"/>
          <w:szCs w:val="24"/>
          <w:lang w:val="fr-FR"/>
        </w:rPr>
        <w:t xml:space="preserve"> identifiés pour </w:t>
      </w:r>
      <w:r w:rsidR="008517B1">
        <w:rPr>
          <w:rFonts w:ascii="Arial Narrow" w:eastAsia="Calibri" w:hAnsi="Arial Narrow" w:cs="Times New Roman"/>
          <w:sz w:val="24"/>
          <w:szCs w:val="24"/>
          <w:lang w:val="fr-FR"/>
        </w:rPr>
        <w:t>renforcer l’insertion professionnelle de jeunes ruraux dans la chaine de valeur lait local</w:t>
      </w:r>
      <w:r w:rsidRPr="00313094">
        <w:rPr>
          <w:rFonts w:ascii="Arial Narrow" w:eastAsia="Calibri" w:hAnsi="Arial Narrow" w:cs="Times New Roman"/>
          <w:sz w:val="24"/>
          <w:szCs w:val="24"/>
          <w:lang w:val="fr-FR"/>
        </w:rPr>
        <w:t xml:space="preserve"> :</w:t>
      </w:r>
    </w:p>
    <w:p w14:paraId="1B48833C" w14:textId="2E083A65" w:rsidR="00313094" w:rsidRPr="00313094" w:rsidRDefault="00313094" w:rsidP="008517B1">
      <w:pPr>
        <w:tabs>
          <w:tab w:val="left" w:pos="851"/>
        </w:tabs>
        <w:spacing w:after="0" w:line="276" w:lineRule="auto"/>
        <w:ind w:left="851"/>
        <w:contextualSpacing/>
        <w:rPr>
          <w:rFonts w:ascii="Arial Narrow" w:eastAsia="Calibri" w:hAnsi="Arial Narrow" w:cs="Times New Roman"/>
          <w:sz w:val="24"/>
          <w:szCs w:val="24"/>
          <w:lang w:val="fr-FR" w:eastAsia="fr-FR"/>
        </w:rPr>
      </w:pPr>
      <w:r w:rsidRPr="00313094">
        <w:rPr>
          <w:rFonts w:ascii="Arial Narrow" w:eastAsia="Calibri" w:hAnsi="Arial Narrow" w:cs="Times New Roman"/>
          <w:sz w:val="24"/>
          <w:szCs w:val="24"/>
          <w:lang w:val="fr-FR" w:eastAsia="fr-FR"/>
        </w:rPr>
        <w:t xml:space="preserve">a) </w:t>
      </w:r>
      <w:r w:rsidR="008517B1">
        <w:rPr>
          <w:rFonts w:ascii="Arial Narrow" w:eastAsia="Calibri" w:hAnsi="Arial Narrow" w:cs="Times New Roman"/>
          <w:sz w:val="24"/>
          <w:szCs w:val="24"/>
          <w:lang w:val="fr-FR" w:eastAsia="fr-FR"/>
        </w:rPr>
        <w:t>Curriculum</w:t>
      </w:r>
      <w:r w:rsidRPr="00313094">
        <w:rPr>
          <w:rFonts w:ascii="Arial Narrow" w:eastAsia="Calibri" w:hAnsi="Arial Narrow" w:cs="Times New Roman"/>
          <w:sz w:val="24"/>
          <w:szCs w:val="24"/>
          <w:lang w:val="fr-FR" w:eastAsia="fr-FR"/>
        </w:rPr>
        <w:t xml:space="preserve"> </w:t>
      </w:r>
      <w:r w:rsidR="008517B1">
        <w:rPr>
          <w:rFonts w:ascii="Arial Narrow" w:eastAsia="Calibri" w:hAnsi="Arial Narrow" w:cs="Times New Roman"/>
          <w:sz w:val="24"/>
          <w:szCs w:val="24"/>
          <w:lang w:val="fr-FR" w:eastAsia="fr-FR"/>
        </w:rPr>
        <w:t>« </w:t>
      </w:r>
      <w:r w:rsidRPr="00313094">
        <w:rPr>
          <w:rFonts w:ascii="Arial Narrow" w:eastAsia="Calibri" w:hAnsi="Arial Narrow" w:cs="Times New Roman"/>
          <w:sz w:val="24"/>
          <w:szCs w:val="24"/>
          <w:lang w:val="fr-FR" w:eastAsia="fr-FR"/>
        </w:rPr>
        <w:t>Producteur de lait</w:t>
      </w:r>
      <w:r w:rsidR="008517B1">
        <w:rPr>
          <w:rFonts w:ascii="Arial Narrow" w:eastAsia="Calibri" w:hAnsi="Arial Narrow" w:cs="Times New Roman"/>
          <w:sz w:val="24"/>
          <w:szCs w:val="24"/>
          <w:lang w:val="fr-FR" w:eastAsia="fr-FR"/>
        </w:rPr>
        <w:t> »</w:t>
      </w:r>
      <w:r w:rsidRPr="00313094">
        <w:rPr>
          <w:rFonts w:ascii="Arial Narrow" w:eastAsia="Calibri" w:hAnsi="Arial Narrow" w:cs="Times New Roman"/>
          <w:sz w:val="24"/>
          <w:szCs w:val="24"/>
          <w:lang w:val="fr-FR" w:eastAsia="fr-FR"/>
        </w:rPr>
        <w:br/>
        <w:t xml:space="preserve">b) </w:t>
      </w:r>
      <w:r w:rsidR="008517B1">
        <w:rPr>
          <w:rFonts w:ascii="Arial Narrow" w:eastAsia="Calibri" w:hAnsi="Arial Narrow" w:cs="Times New Roman"/>
          <w:sz w:val="24"/>
          <w:szCs w:val="24"/>
          <w:lang w:val="fr-FR" w:eastAsia="fr-FR"/>
        </w:rPr>
        <w:t>Curriculum « </w:t>
      </w:r>
      <w:r w:rsidRPr="00313094">
        <w:rPr>
          <w:rFonts w:ascii="Arial Narrow" w:eastAsia="Calibri" w:hAnsi="Arial Narrow" w:cs="Times New Roman"/>
          <w:sz w:val="24"/>
          <w:szCs w:val="24"/>
          <w:lang w:val="fr-FR" w:eastAsia="fr-FR"/>
        </w:rPr>
        <w:t>Agent de Production et de Santé Animale</w:t>
      </w:r>
      <w:r w:rsidR="008517B1">
        <w:rPr>
          <w:rFonts w:ascii="Arial Narrow" w:eastAsia="Calibri" w:hAnsi="Arial Narrow" w:cs="Times New Roman"/>
          <w:sz w:val="24"/>
          <w:szCs w:val="24"/>
          <w:lang w:val="fr-FR" w:eastAsia="fr-FR"/>
        </w:rPr>
        <w:t> » </w:t>
      </w:r>
    </w:p>
    <w:p w14:paraId="47DF5C0E" w14:textId="001D6396" w:rsidR="00313094" w:rsidRDefault="008517B1" w:rsidP="008517B1">
      <w:pPr>
        <w:tabs>
          <w:tab w:val="left" w:pos="851"/>
        </w:tabs>
        <w:spacing w:after="0" w:line="276" w:lineRule="auto"/>
        <w:ind w:left="851"/>
        <w:contextualSpacing/>
        <w:jc w:val="both"/>
        <w:rPr>
          <w:rFonts w:ascii="Arial Narrow" w:eastAsia="Calibri" w:hAnsi="Arial Narrow" w:cs="Times New Roman"/>
          <w:sz w:val="24"/>
          <w:szCs w:val="24"/>
          <w:lang w:val="fr-FR" w:eastAsia="fr-FR"/>
        </w:rPr>
      </w:pPr>
      <w:r>
        <w:rPr>
          <w:rFonts w:ascii="Arial Narrow" w:eastAsia="Calibri" w:hAnsi="Arial Narrow" w:cs="Times New Roman"/>
          <w:sz w:val="24"/>
          <w:szCs w:val="24"/>
          <w:lang w:val="fr-FR" w:eastAsia="fr-FR"/>
        </w:rPr>
        <w:t>c</w:t>
      </w:r>
      <w:r w:rsidR="00313094" w:rsidRPr="00313094">
        <w:rPr>
          <w:rFonts w:ascii="Arial Narrow" w:eastAsia="Calibri" w:hAnsi="Arial Narrow" w:cs="Times New Roman"/>
          <w:sz w:val="24"/>
          <w:szCs w:val="24"/>
          <w:lang w:val="fr-FR" w:eastAsia="fr-FR"/>
        </w:rPr>
        <w:t xml:space="preserve">) </w:t>
      </w:r>
      <w:r>
        <w:rPr>
          <w:rFonts w:ascii="Arial Narrow" w:eastAsia="Calibri" w:hAnsi="Arial Narrow" w:cs="Times New Roman"/>
          <w:sz w:val="24"/>
          <w:szCs w:val="24"/>
          <w:lang w:val="fr-FR" w:eastAsia="fr-FR"/>
        </w:rPr>
        <w:t>Curriculum</w:t>
      </w:r>
      <w:r w:rsidR="00313094" w:rsidRPr="00313094">
        <w:rPr>
          <w:rFonts w:ascii="Arial Narrow" w:eastAsia="Calibri" w:hAnsi="Arial Narrow" w:cs="Times New Roman"/>
          <w:sz w:val="24"/>
          <w:szCs w:val="24"/>
          <w:lang w:val="fr-FR" w:eastAsia="fr-FR"/>
        </w:rPr>
        <w:t xml:space="preserve"> </w:t>
      </w:r>
      <w:r>
        <w:rPr>
          <w:rFonts w:ascii="Arial Narrow" w:eastAsia="Calibri" w:hAnsi="Arial Narrow" w:cs="Times New Roman"/>
          <w:sz w:val="24"/>
          <w:szCs w:val="24"/>
          <w:lang w:val="fr-FR" w:eastAsia="fr-FR"/>
        </w:rPr>
        <w:t>« </w:t>
      </w:r>
      <w:r w:rsidR="00313094" w:rsidRPr="00313094">
        <w:rPr>
          <w:rFonts w:ascii="Arial Narrow" w:eastAsia="Calibri" w:hAnsi="Arial Narrow" w:cs="Times New Roman"/>
          <w:sz w:val="24"/>
          <w:szCs w:val="24"/>
          <w:lang w:val="fr-FR" w:eastAsia="fr-FR"/>
        </w:rPr>
        <w:t>Collecteur de lait</w:t>
      </w:r>
      <w:r>
        <w:rPr>
          <w:rFonts w:ascii="Arial Narrow" w:eastAsia="Calibri" w:hAnsi="Arial Narrow" w:cs="Times New Roman"/>
          <w:sz w:val="24"/>
          <w:szCs w:val="24"/>
          <w:lang w:val="fr-FR" w:eastAsia="fr-FR"/>
        </w:rPr>
        <w:t> »</w:t>
      </w:r>
    </w:p>
    <w:p w14:paraId="0A5B29E6" w14:textId="1A9B1883" w:rsidR="008517B1" w:rsidRDefault="008517B1" w:rsidP="00313094">
      <w:pPr>
        <w:tabs>
          <w:tab w:val="left" w:pos="851"/>
        </w:tabs>
        <w:spacing w:after="0" w:line="276" w:lineRule="auto"/>
        <w:contextualSpacing/>
        <w:jc w:val="both"/>
        <w:rPr>
          <w:rFonts w:ascii="Arial Narrow" w:eastAsia="Calibri" w:hAnsi="Arial Narrow" w:cs="Times New Roman"/>
          <w:sz w:val="24"/>
          <w:szCs w:val="24"/>
          <w:lang w:val="fr-FR" w:eastAsia="fr-FR"/>
        </w:rPr>
      </w:pPr>
    </w:p>
    <w:p w14:paraId="7F7E3F06" w14:textId="77777777" w:rsidR="008517B1" w:rsidRDefault="008517B1" w:rsidP="008517B1">
      <w:pPr>
        <w:tabs>
          <w:tab w:val="left" w:pos="3720"/>
        </w:tabs>
        <w:spacing w:after="200" w:line="276" w:lineRule="auto"/>
        <w:jc w:val="both"/>
        <w:rPr>
          <w:rFonts w:ascii="Arial Narrow" w:eastAsia="Calibri" w:hAnsi="Arial Narrow" w:cs="Times New Roman"/>
          <w:sz w:val="24"/>
          <w:szCs w:val="24"/>
          <w:lang w:val="fr-FR"/>
        </w:rPr>
      </w:pPr>
      <w:r w:rsidRPr="00313094">
        <w:rPr>
          <w:rFonts w:ascii="Arial Narrow" w:eastAsia="Calibri" w:hAnsi="Arial Narrow" w:cs="Times New Roman"/>
          <w:sz w:val="24"/>
          <w:szCs w:val="24"/>
          <w:lang w:val="fr-FR"/>
        </w:rPr>
        <w:t>Dans le cadre des services recherchés, il est entendu</w:t>
      </w:r>
      <w:r>
        <w:rPr>
          <w:rFonts w:ascii="Arial Narrow" w:eastAsia="Calibri" w:hAnsi="Arial Narrow" w:cs="Times New Roman"/>
          <w:sz w:val="24"/>
          <w:szCs w:val="24"/>
          <w:lang w:val="fr-FR"/>
        </w:rPr>
        <w:t xml:space="preserve"> par le terme</w:t>
      </w:r>
      <w:r w:rsidRPr="00313094">
        <w:rPr>
          <w:rFonts w:ascii="Arial Narrow" w:eastAsia="Calibri" w:hAnsi="Arial Narrow" w:cs="Times New Roman"/>
          <w:sz w:val="24"/>
          <w:szCs w:val="24"/>
          <w:lang w:val="fr-FR"/>
        </w:rPr>
        <w:t xml:space="preserve"> </w:t>
      </w:r>
      <w:r>
        <w:rPr>
          <w:rFonts w:ascii="Arial Narrow" w:eastAsia="Calibri" w:hAnsi="Arial Narrow" w:cs="Times New Roman"/>
          <w:sz w:val="24"/>
          <w:szCs w:val="24"/>
          <w:lang w:val="fr-FR"/>
        </w:rPr>
        <w:t>« c</w:t>
      </w:r>
      <w:r w:rsidRPr="00313094">
        <w:rPr>
          <w:rFonts w:ascii="Arial Narrow" w:eastAsia="Calibri" w:hAnsi="Arial Narrow" w:cs="Times New Roman"/>
          <w:sz w:val="24"/>
          <w:szCs w:val="24"/>
          <w:lang w:val="fr-FR"/>
        </w:rPr>
        <w:t>urriculum</w:t>
      </w:r>
      <w:r>
        <w:rPr>
          <w:rFonts w:ascii="Arial Narrow" w:eastAsia="Calibri" w:hAnsi="Arial Narrow" w:cs="Times New Roman"/>
          <w:sz w:val="24"/>
          <w:szCs w:val="24"/>
          <w:lang w:val="fr-FR"/>
        </w:rPr>
        <w:t> »</w:t>
      </w:r>
      <w:r w:rsidRPr="00313094">
        <w:rPr>
          <w:rFonts w:ascii="Arial Narrow" w:eastAsia="Calibri" w:hAnsi="Arial Narrow" w:cs="Times New Roman"/>
          <w:sz w:val="24"/>
          <w:szCs w:val="24"/>
          <w:lang w:val="fr-FR"/>
        </w:rPr>
        <w:t xml:space="preserve"> </w:t>
      </w:r>
      <w:r>
        <w:rPr>
          <w:rFonts w:ascii="Arial Narrow" w:eastAsia="Calibri" w:hAnsi="Arial Narrow" w:cs="Times New Roman"/>
          <w:sz w:val="24"/>
          <w:szCs w:val="24"/>
          <w:lang w:val="fr-FR"/>
        </w:rPr>
        <w:t>que le consultant mettra à disposition pour chacun des curricula métiers élaborés s’appuiera sur la méthode DACUM (</w:t>
      </w:r>
      <w:r w:rsidRPr="00B22464">
        <w:rPr>
          <w:rFonts w:ascii="Arial Narrow" w:eastAsia="Calibri" w:hAnsi="Arial Narrow" w:cs="Times New Roman"/>
          <w:sz w:val="24"/>
          <w:szCs w:val="24"/>
          <w:lang w:val="fr-FR"/>
        </w:rPr>
        <w:t>Developing A CurriculUM</w:t>
      </w:r>
      <w:r>
        <w:rPr>
          <w:rFonts w:ascii="Arial Narrow" w:eastAsia="Calibri" w:hAnsi="Arial Narrow" w:cs="Times New Roman"/>
          <w:sz w:val="24"/>
          <w:szCs w:val="24"/>
          <w:lang w:val="fr-FR"/>
        </w:rPr>
        <w:t xml:space="preserve">) qui s’appuie sur une approche de formation profesionnelle dit « approche par compétences » comprenant comme outils et supports :  </w:t>
      </w:r>
    </w:p>
    <w:p w14:paraId="660DECDB" w14:textId="77777777" w:rsidR="008517B1" w:rsidRDefault="008517B1" w:rsidP="008517B1">
      <w:pPr>
        <w:pStyle w:val="Paragraphedeliste"/>
        <w:numPr>
          <w:ilvl w:val="0"/>
          <w:numId w:val="22"/>
        </w:numPr>
        <w:tabs>
          <w:tab w:val="left" w:pos="3720"/>
        </w:tabs>
        <w:spacing w:after="200" w:line="276" w:lineRule="auto"/>
        <w:jc w:val="both"/>
        <w:rPr>
          <w:rFonts w:ascii="Arial Narrow" w:eastAsia="Calibri" w:hAnsi="Arial Narrow" w:cs="Times New Roman"/>
          <w:sz w:val="24"/>
          <w:szCs w:val="24"/>
          <w:lang w:val="fr-FR"/>
        </w:rPr>
      </w:pPr>
      <w:r w:rsidRPr="008517B1">
        <w:rPr>
          <w:rFonts w:ascii="Arial Narrow" w:eastAsia="Calibri" w:hAnsi="Arial Narrow" w:cs="Times New Roman"/>
          <w:sz w:val="24"/>
          <w:szCs w:val="24"/>
          <w:lang w:val="fr-FR"/>
        </w:rPr>
        <w:t xml:space="preserve">le référentiel métier-compétences, </w:t>
      </w:r>
    </w:p>
    <w:p w14:paraId="4153224B" w14:textId="77777777" w:rsidR="008517B1" w:rsidRDefault="008517B1" w:rsidP="008517B1">
      <w:pPr>
        <w:pStyle w:val="Paragraphedeliste"/>
        <w:numPr>
          <w:ilvl w:val="0"/>
          <w:numId w:val="22"/>
        </w:numPr>
        <w:tabs>
          <w:tab w:val="left" w:pos="3720"/>
        </w:tabs>
        <w:spacing w:after="200" w:line="276" w:lineRule="auto"/>
        <w:jc w:val="both"/>
        <w:rPr>
          <w:rFonts w:ascii="Arial Narrow" w:eastAsia="Calibri" w:hAnsi="Arial Narrow" w:cs="Times New Roman"/>
          <w:sz w:val="24"/>
          <w:szCs w:val="24"/>
          <w:lang w:val="fr-FR"/>
        </w:rPr>
      </w:pPr>
      <w:r w:rsidRPr="008517B1">
        <w:rPr>
          <w:rFonts w:ascii="Arial Narrow" w:eastAsia="Calibri" w:hAnsi="Arial Narrow" w:cs="Times New Roman"/>
          <w:sz w:val="24"/>
          <w:szCs w:val="24"/>
          <w:lang w:val="fr-FR"/>
        </w:rPr>
        <w:t xml:space="preserve">le référentiel de formation, </w:t>
      </w:r>
    </w:p>
    <w:p w14:paraId="0C0AC827" w14:textId="77777777" w:rsidR="008517B1" w:rsidRDefault="008517B1" w:rsidP="008517B1">
      <w:pPr>
        <w:pStyle w:val="Paragraphedeliste"/>
        <w:numPr>
          <w:ilvl w:val="0"/>
          <w:numId w:val="22"/>
        </w:numPr>
        <w:tabs>
          <w:tab w:val="left" w:pos="3720"/>
        </w:tabs>
        <w:spacing w:after="200" w:line="276" w:lineRule="auto"/>
        <w:jc w:val="both"/>
        <w:rPr>
          <w:rFonts w:ascii="Arial Narrow" w:eastAsia="Calibri" w:hAnsi="Arial Narrow" w:cs="Times New Roman"/>
          <w:sz w:val="24"/>
          <w:szCs w:val="24"/>
          <w:lang w:val="fr-FR"/>
        </w:rPr>
      </w:pPr>
      <w:r w:rsidRPr="008517B1">
        <w:rPr>
          <w:rFonts w:ascii="Arial Narrow" w:eastAsia="Calibri" w:hAnsi="Arial Narrow" w:cs="Times New Roman"/>
          <w:sz w:val="24"/>
          <w:szCs w:val="24"/>
          <w:lang w:val="fr-FR"/>
        </w:rPr>
        <w:t xml:space="preserve">le guide pédagogique de formation du formateur et de l’apprenant, </w:t>
      </w:r>
    </w:p>
    <w:p w14:paraId="566632CC" w14:textId="77777777" w:rsidR="008517B1" w:rsidRDefault="008517B1" w:rsidP="008517B1">
      <w:pPr>
        <w:pStyle w:val="Paragraphedeliste"/>
        <w:numPr>
          <w:ilvl w:val="0"/>
          <w:numId w:val="22"/>
        </w:numPr>
        <w:tabs>
          <w:tab w:val="left" w:pos="3720"/>
        </w:tabs>
        <w:spacing w:after="200" w:line="276" w:lineRule="auto"/>
        <w:jc w:val="both"/>
        <w:rPr>
          <w:rFonts w:ascii="Arial Narrow" w:eastAsia="Calibri" w:hAnsi="Arial Narrow" w:cs="Times New Roman"/>
          <w:sz w:val="24"/>
          <w:szCs w:val="24"/>
          <w:lang w:val="fr-FR"/>
        </w:rPr>
      </w:pPr>
      <w:r w:rsidRPr="008517B1">
        <w:rPr>
          <w:rFonts w:ascii="Arial Narrow" w:eastAsia="Calibri" w:hAnsi="Arial Narrow" w:cs="Times New Roman"/>
          <w:sz w:val="24"/>
          <w:szCs w:val="24"/>
          <w:lang w:val="fr-FR"/>
        </w:rPr>
        <w:t xml:space="preserve">le référentiel d’évaluation de l’apprenant, </w:t>
      </w:r>
    </w:p>
    <w:p w14:paraId="0F5D11AE" w14:textId="4F31D02D" w:rsidR="008517B1" w:rsidRPr="008517B1" w:rsidRDefault="008517B1" w:rsidP="008517B1">
      <w:pPr>
        <w:pStyle w:val="Paragraphedeliste"/>
        <w:numPr>
          <w:ilvl w:val="0"/>
          <w:numId w:val="22"/>
        </w:numPr>
        <w:tabs>
          <w:tab w:val="left" w:pos="3720"/>
        </w:tabs>
        <w:spacing w:after="200" w:line="276" w:lineRule="auto"/>
        <w:jc w:val="both"/>
        <w:rPr>
          <w:rFonts w:ascii="Arial Narrow" w:eastAsia="Calibri" w:hAnsi="Arial Narrow" w:cs="Times New Roman"/>
          <w:sz w:val="24"/>
          <w:szCs w:val="24"/>
          <w:lang w:val="fr-FR"/>
        </w:rPr>
      </w:pPr>
      <w:r w:rsidRPr="008517B1">
        <w:rPr>
          <w:rFonts w:ascii="Arial Narrow" w:eastAsia="Calibri" w:hAnsi="Arial Narrow" w:cs="Times New Roman"/>
          <w:sz w:val="24"/>
          <w:szCs w:val="24"/>
          <w:lang w:val="fr-FR"/>
        </w:rPr>
        <w:t xml:space="preserve">et le guide d’organisation pédagogique et matérielle pour la réalisation du formation métier. </w:t>
      </w:r>
    </w:p>
    <w:p w14:paraId="5BEFD3BE" w14:textId="77777777" w:rsidR="008517B1" w:rsidRPr="00313094" w:rsidRDefault="008517B1" w:rsidP="00313094">
      <w:pPr>
        <w:tabs>
          <w:tab w:val="left" w:pos="851"/>
        </w:tabs>
        <w:spacing w:after="0" w:line="276" w:lineRule="auto"/>
        <w:contextualSpacing/>
        <w:jc w:val="both"/>
        <w:rPr>
          <w:rFonts w:ascii="Arial Narrow" w:eastAsia="Calibri" w:hAnsi="Arial Narrow" w:cs="Times New Roman"/>
          <w:sz w:val="24"/>
          <w:szCs w:val="24"/>
          <w:lang w:val="fr-FR" w:eastAsia="fr-FR"/>
        </w:rPr>
      </w:pPr>
    </w:p>
    <w:p w14:paraId="2034582E" w14:textId="6DC7BB57" w:rsidR="00313094" w:rsidRPr="00313094" w:rsidRDefault="00313094" w:rsidP="00313094">
      <w:pPr>
        <w:tabs>
          <w:tab w:val="left" w:pos="3720"/>
        </w:tabs>
        <w:spacing w:after="200" w:line="276" w:lineRule="auto"/>
        <w:jc w:val="both"/>
        <w:rPr>
          <w:rFonts w:ascii="Arial Narrow" w:eastAsia="Calibri" w:hAnsi="Arial Narrow" w:cs="Times New Roman"/>
          <w:b/>
          <w:sz w:val="24"/>
          <w:szCs w:val="24"/>
          <w:lang w:val="fr-FR"/>
        </w:rPr>
      </w:pPr>
      <w:r w:rsidRPr="00313094">
        <w:rPr>
          <w:rFonts w:ascii="Arial Narrow" w:eastAsia="Calibri" w:hAnsi="Arial Narrow" w:cs="Times New Roman"/>
          <w:b/>
          <w:sz w:val="24"/>
          <w:szCs w:val="24"/>
          <w:lang w:val="fr-FR"/>
        </w:rPr>
        <w:t xml:space="preserve">3.3. Résultats attendus  </w:t>
      </w:r>
    </w:p>
    <w:p w14:paraId="13278FD1" w14:textId="21DE18CD" w:rsidR="00313094" w:rsidRPr="00313094" w:rsidRDefault="00313094" w:rsidP="00313094">
      <w:pPr>
        <w:tabs>
          <w:tab w:val="left" w:pos="3720"/>
        </w:tabs>
        <w:spacing w:after="200" w:line="276" w:lineRule="auto"/>
        <w:jc w:val="both"/>
        <w:rPr>
          <w:rFonts w:ascii="Arial Narrow" w:eastAsia="Calibri" w:hAnsi="Arial Narrow" w:cs="Times New Roman"/>
          <w:sz w:val="24"/>
          <w:szCs w:val="24"/>
          <w:lang w:val="fr-FR"/>
        </w:rPr>
      </w:pPr>
      <w:r w:rsidRPr="00313094">
        <w:rPr>
          <w:rFonts w:ascii="Arial Narrow" w:eastAsia="Calibri" w:hAnsi="Arial Narrow" w:cs="Times New Roman"/>
          <w:sz w:val="24"/>
          <w:szCs w:val="24"/>
          <w:lang w:val="fr-FR"/>
        </w:rPr>
        <w:t>Les résultats attendus de la mise en place du dispositif didactique et pédagogique sont les suivants :</w:t>
      </w:r>
    </w:p>
    <w:p w14:paraId="6FC4F3C1" w14:textId="07027327" w:rsidR="00313094" w:rsidRPr="00313094" w:rsidRDefault="00313094" w:rsidP="00313094">
      <w:pPr>
        <w:widowControl w:val="0"/>
        <w:autoSpaceDE w:val="0"/>
        <w:autoSpaceDN w:val="0"/>
        <w:spacing w:before="4" w:after="0" w:line="276" w:lineRule="auto"/>
        <w:jc w:val="both"/>
        <w:rPr>
          <w:rFonts w:ascii="Arial Narrow" w:eastAsia="Arial MT" w:hAnsi="Arial Narrow" w:cs="Arial MT"/>
          <w:sz w:val="24"/>
          <w:szCs w:val="24"/>
          <w:lang w:val="fr-FR"/>
        </w:rPr>
      </w:pPr>
      <w:r>
        <w:rPr>
          <w:rFonts w:ascii="Arial Narrow" w:eastAsia="Arial MT" w:hAnsi="Arial Narrow" w:cs="Arial MT"/>
          <w:sz w:val="24"/>
          <w:szCs w:val="24"/>
          <w:lang w:val="fr-FR"/>
        </w:rPr>
        <w:t xml:space="preserve">1) </w:t>
      </w:r>
      <w:r w:rsidRPr="00313094">
        <w:rPr>
          <w:rFonts w:ascii="Arial Narrow" w:eastAsia="Arial MT" w:hAnsi="Arial Narrow" w:cs="Arial MT"/>
          <w:sz w:val="24"/>
          <w:szCs w:val="24"/>
          <w:lang w:val="fr-FR"/>
        </w:rPr>
        <w:t>L’équipe du projet et les partenaires disposent d</w:t>
      </w:r>
      <w:r w:rsidR="008517B1">
        <w:rPr>
          <w:rFonts w:ascii="Arial Narrow" w:eastAsia="Arial MT" w:hAnsi="Arial Narrow" w:cs="Arial MT"/>
          <w:sz w:val="24"/>
          <w:szCs w:val="24"/>
          <w:lang w:val="fr-FR"/>
        </w:rPr>
        <w:t xml:space="preserve">es 3 curricula </w:t>
      </w:r>
      <w:r w:rsidRPr="00313094">
        <w:rPr>
          <w:rFonts w:ascii="Arial Narrow" w:eastAsia="Arial MT" w:hAnsi="Arial Narrow" w:cs="Arial MT"/>
          <w:sz w:val="24"/>
          <w:szCs w:val="24"/>
          <w:lang w:val="fr-FR"/>
        </w:rPr>
        <w:t>constitué</w:t>
      </w:r>
      <w:r w:rsidR="008517B1">
        <w:rPr>
          <w:rFonts w:ascii="Arial Narrow" w:eastAsia="Arial MT" w:hAnsi="Arial Narrow" w:cs="Arial MT"/>
          <w:sz w:val="24"/>
          <w:szCs w:val="24"/>
          <w:lang w:val="fr-FR"/>
        </w:rPr>
        <w:t>s</w:t>
      </w:r>
      <w:r w:rsidRPr="00313094">
        <w:rPr>
          <w:rFonts w:ascii="Arial Narrow" w:eastAsia="Arial MT" w:hAnsi="Arial Narrow" w:cs="Arial MT"/>
          <w:sz w:val="24"/>
          <w:szCs w:val="24"/>
          <w:lang w:val="fr-FR"/>
        </w:rPr>
        <w:t xml:space="preserve"> </w:t>
      </w:r>
      <w:r w:rsidR="008517B1">
        <w:rPr>
          <w:rFonts w:ascii="Arial Narrow" w:eastAsia="Arial MT" w:hAnsi="Arial Narrow" w:cs="Arial MT"/>
          <w:sz w:val="24"/>
          <w:szCs w:val="24"/>
          <w:lang w:val="fr-FR"/>
        </w:rPr>
        <w:t>des référentiels et guide</w:t>
      </w:r>
      <w:r w:rsidR="00482D86">
        <w:rPr>
          <w:rFonts w:ascii="Arial Narrow" w:eastAsia="Arial MT" w:hAnsi="Arial Narrow" w:cs="Arial MT"/>
          <w:sz w:val="24"/>
          <w:szCs w:val="24"/>
          <w:lang w:val="fr-FR"/>
        </w:rPr>
        <w:t>s</w:t>
      </w:r>
      <w:r w:rsidR="008517B1">
        <w:rPr>
          <w:rFonts w:ascii="Arial Narrow" w:eastAsia="Arial MT" w:hAnsi="Arial Narrow" w:cs="Arial MT"/>
          <w:sz w:val="24"/>
          <w:szCs w:val="24"/>
          <w:lang w:val="fr-FR"/>
        </w:rPr>
        <w:t xml:space="preserve"> énoncés précédemment.</w:t>
      </w:r>
    </w:p>
    <w:p w14:paraId="71C8211B" w14:textId="4DAD28C9" w:rsidR="00313094" w:rsidRPr="00313094" w:rsidRDefault="00313094" w:rsidP="00313094">
      <w:pPr>
        <w:widowControl w:val="0"/>
        <w:autoSpaceDE w:val="0"/>
        <w:autoSpaceDN w:val="0"/>
        <w:spacing w:before="4" w:after="0" w:line="276" w:lineRule="auto"/>
        <w:jc w:val="both"/>
        <w:rPr>
          <w:rFonts w:ascii="Arial Narrow" w:eastAsia="Arial MT" w:hAnsi="Arial Narrow" w:cs="Arial MT"/>
          <w:sz w:val="24"/>
          <w:szCs w:val="24"/>
          <w:lang w:val="fr-FR"/>
        </w:rPr>
      </w:pPr>
      <w:r>
        <w:rPr>
          <w:rFonts w:ascii="Arial Narrow" w:eastAsia="Arial MT" w:hAnsi="Arial Narrow" w:cs="Arial MT"/>
          <w:sz w:val="24"/>
          <w:szCs w:val="24"/>
          <w:lang w:val="fr-FR"/>
        </w:rPr>
        <w:t xml:space="preserve">2) </w:t>
      </w:r>
      <w:r w:rsidRPr="00313094">
        <w:rPr>
          <w:rFonts w:ascii="Arial Narrow" w:eastAsia="Arial MT" w:hAnsi="Arial Narrow" w:cs="Arial MT"/>
          <w:sz w:val="24"/>
          <w:szCs w:val="24"/>
          <w:lang w:val="fr-FR"/>
        </w:rPr>
        <w:t xml:space="preserve">Les </w:t>
      </w:r>
      <w:r w:rsidR="00482D86">
        <w:rPr>
          <w:rFonts w:ascii="Arial Narrow" w:eastAsia="Arial MT" w:hAnsi="Arial Narrow" w:cs="Arial MT"/>
          <w:sz w:val="24"/>
          <w:szCs w:val="24"/>
          <w:lang w:val="fr-FR"/>
        </w:rPr>
        <w:t xml:space="preserve">membres de l’équipe projet sont formés et entrainés à la mise en œuvre des formations professionnelle sur les curricula métiers. </w:t>
      </w:r>
    </w:p>
    <w:p w14:paraId="4BBC739E" w14:textId="77777777" w:rsidR="00482D86" w:rsidRDefault="00482D86" w:rsidP="00313094">
      <w:pPr>
        <w:tabs>
          <w:tab w:val="left" w:pos="3720"/>
        </w:tabs>
        <w:spacing w:after="200" w:line="276" w:lineRule="auto"/>
        <w:jc w:val="both"/>
        <w:rPr>
          <w:rFonts w:ascii="Arial Narrow" w:eastAsia="Arial MT" w:hAnsi="Arial Narrow" w:cs="Arial MT"/>
          <w:sz w:val="24"/>
          <w:szCs w:val="24"/>
          <w:lang w:val="fr-FR"/>
        </w:rPr>
      </w:pPr>
    </w:p>
    <w:p w14:paraId="47BE11C8" w14:textId="77777777" w:rsidR="00482D86" w:rsidRDefault="00482D86" w:rsidP="00313094">
      <w:pPr>
        <w:tabs>
          <w:tab w:val="left" w:pos="3720"/>
        </w:tabs>
        <w:spacing w:after="200" w:line="276" w:lineRule="auto"/>
        <w:jc w:val="both"/>
        <w:rPr>
          <w:rFonts w:ascii="Arial Narrow" w:eastAsia="Arial MT" w:hAnsi="Arial Narrow" w:cs="Arial MT"/>
          <w:sz w:val="24"/>
          <w:szCs w:val="24"/>
          <w:lang w:val="fr-FR"/>
        </w:rPr>
      </w:pPr>
    </w:p>
    <w:p w14:paraId="2A3B0177" w14:textId="0C2C29B1" w:rsidR="00482D86" w:rsidRDefault="00482D86" w:rsidP="00313094">
      <w:pPr>
        <w:tabs>
          <w:tab w:val="left" w:pos="3720"/>
        </w:tabs>
        <w:spacing w:after="200" w:line="276" w:lineRule="auto"/>
        <w:jc w:val="both"/>
        <w:rPr>
          <w:rFonts w:ascii="Arial Narrow" w:eastAsia="Arial MT" w:hAnsi="Arial Narrow" w:cs="Arial MT"/>
          <w:sz w:val="24"/>
          <w:szCs w:val="24"/>
          <w:lang w:val="fr-FR"/>
        </w:rPr>
      </w:pPr>
    </w:p>
    <w:p w14:paraId="154835A2" w14:textId="77777777" w:rsidR="0094528B" w:rsidRDefault="0094528B" w:rsidP="00313094">
      <w:pPr>
        <w:tabs>
          <w:tab w:val="left" w:pos="3720"/>
        </w:tabs>
        <w:spacing w:after="200" w:line="276" w:lineRule="auto"/>
        <w:jc w:val="both"/>
        <w:rPr>
          <w:rFonts w:ascii="Arial Narrow" w:eastAsia="Arial MT" w:hAnsi="Arial Narrow" w:cs="Arial MT"/>
          <w:sz w:val="24"/>
          <w:szCs w:val="24"/>
          <w:lang w:val="fr-FR"/>
        </w:rPr>
      </w:pPr>
    </w:p>
    <w:p w14:paraId="6D8342C7" w14:textId="61BCFCCC" w:rsidR="00313094" w:rsidRPr="00313094" w:rsidRDefault="00313094" w:rsidP="00313094">
      <w:pPr>
        <w:tabs>
          <w:tab w:val="left" w:pos="3720"/>
        </w:tabs>
        <w:spacing w:after="200" w:line="276" w:lineRule="auto"/>
        <w:jc w:val="both"/>
        <w:rPr>
          <w:rFonts w:ascii="Arial Narrow" w:eastAsia="Calibri" w:hAnsi="Arial Narrow" w:cs="Times New Roman"/>
          <w:b/>
          <w:sz w:val="24"/>
          <w:szCs w:val="24"/>
          <w:lang w:val="fr-FR"/>
        </w:rPr>
      </w:pPr>
      <w:r w:rsidRPr="00313094">
        <w:rPr>
          <w:rFonts w:ascii="Arial Narrow" w:eastAsia="Calibri" w:hAnsi="Arial Narrow" w:cs="Times New Roman"/>
          <w:b/>
          <w:sz w:val="24"/>
          <w:szCs w:val="24"/>
          <w:lang w:val="fr-FR"/>
        </w:rPr>
        <w:lastRenderedPageBreak/>
        <w:t>IV. PRODUITS ATTENDUS :</w:t>
      </w:r>
    </w:p>
    <w:p w14:paraId="5FA5C60D" w14:textId="0912E262" w:rsidR="00313094" w:rsidRDefault="00313094" w:rsidP="00313094">
      <w:pPr>
        <w:tabs>
          <w:tab w:val="left" w:pos="3720"/>
        </w:tabs>
        <w:spacing w:after="200" w:line="276" w:lineRule="auto"/>
        <w:jc w:val="both"/>
        <w:rPr>
          <w:rFonts w:ascii="Arial Narrow" w:eastAsia="Calibri" w:hAnsi="Arial Narrow" w:cs="Times New Roman"/>
          <w:sz w:val="24"/>
          <w:szCs w:val="24"/>
          <w:lang w:val="fr-FR"/>
        </w:rPr>
      </w:pPr>
      <w:r w:rsidRPr="00313094">
        <w:rPr>
          <w:rFonts w:ascii="Arial Narrow" w:eastAsia="Calibri" w:hAnsi="Arial Narrow" w:cs="Times New Roman"/>
          <w:sz w:val="24"/>
          <w:szCs w:val="24"/>
          <w:lang w:val="fr-FR"/>
        </w:rPr>
        <w:t>Le prestataire devra garantir et fournir les produits suivants :</w:t>
      </w:r>
    </w:p>
    <w:p w14:paraId="34837117" w14:textId="1E3160B4" w:rsidR="00482D86" w:rsidRPr="00313094" w:rsidRDefault="00482D86" w:rsidP="00313094">
      <w:pPr>
        <w:tabs>
          <w:tab w:val="left" w:pos="3720"/>
        </w:tabs>
        <w:spacing w:after="200" w:line="276" w:lineRule="auto"/>
        <w:jc w:val="both"/>
        <w:rPr>
          <w:rFonts w:ascii="Arial Narrow" w:eastAsia="Calibri" w:hAnsi="Arial Narrow" w:cs="Times New Roman"/>
          <w:sz w:val="24"/>
          <w:szCs w:val="24"/>
          <w:lang w:val="fr-FR"/>
        </w:rPr>
      </w:pPr>
      <w:r>
        <w:rPr>
          <w:rFonts w:ascii="Arial Narrow" w:eastAsia="Calibri" w:hAnsi="Arial Narrow" w:cs="Times New Roman"/>
          <w:sz w:val="24"/>
          <w:szCs w:val="24"/>
          <w:lang w:val="fr-FR"/>
        </w:rPr>
        <w:t>Pour les curricula élaborés :</w:t>
      </w:r>
    </w:p>
    <w:p w14:paraId="7C667964" w14:textId="49D94435" w:rsidR="00482D86" w:rsidRDefault="00482D86" w:rsidP="00482D86">
      <w:pPr>
        <w:pStyle w:val="Paragraphedeliste"/>
        <w:numPr>
          <w:ilvl w:val="0"/>
          <w:numId w:val="21"/>
        </w:numPr>
        <w:tabs>
          <w:tab w:val="left" w:pos="3720"/>
        </w:tabs>
        <w:spacing w:after="200" w:line="276" w:lineRule="auto"/>
        <w:jc w:val="both"/>
        <w:rPr>
          <w:rFonts w:ascii="Arial Narrow" w:eastAsia="Calibri" w:hAnsi="Arial Narrow" w:cs="Times New Roman"/>
          <w:sz w:val="24"/>
          <w:szCs w:val="24"/>
          <w:lang w:val="fr-FR"/>
        </w:rPr>
      </w:pPr>
      <w:r>
        <w:rPr>
          <w:rFonts w:ascii="Arial Narrow" w:eastAsia="Calibri" w:hAnsi="Arial Narrow" w:cs="Times New Roman"/>
          <w:sz w:val="24"/>
          <w:szCs w:val="24"/>
          <w:lang w:val="fr-FR"/>
        </w:rPr>
        <w:t xml:space="preserve">3 </w:t>
      </w:r>
      <w:r w:rsidRPr="008517B1">
        <w:rPr>
          <w:rFonts w:ascii="Arial Narrow" w:eastAsia="Calibri" w:hAnsi="Arial Narrow" w:cs="Times New Roman"/>
          <w:sz w:val="24"/>
          <w:szCs w:val="24"/>
          <w:lang w:val="fr-FR"/>
        </w:rPr>
        <w:t>référentiel</w:t>
      </w:r>
      <w:r>
        <w:rPr>
          <w:rFonts w:ascii="Arial Narrow" w:eastAsia="Calibri" w:hAnsi="Arial Narrow" w:cs="Times New Roman"/>
          <w:sz w:val="24"/>
          <w:szCs w:val="24"/>
          <w:lang w:val="fr-FR"/>
        </w:rPr>
        <w:t xml:space="preserve">s </w:t>
      </w:r>
      <w:r w:rsidRPr="008517B1">
        <w:rPr>
          <w:rFonts w:ascii="Arial Narrow" w:eastAsia="Calibri" w:hAnsi="Arial Narrow" w:cs="Times New Roman"/>
          <w:sz w:val="24"/>
          <w:szCs w:val="24"/>
          <w:lang w:val="fr-FR"/>
        </w:rPr>
        <w:t xml:space="preserve">métier-compétences, </w:t>
      </w:r>
    </w:p>
    <w:p w14:paraId="024BF43B" w14:textId="2F1A701C" w:rsidR="00482D86" w:rsidRDefault="00482D86" w:rsidP="00482D86">
      <w:pPr>
        <w:pStyle w:val="Paragraphedeliste"/>
        <w:numPr>
          <w:ilvl w:val="0"/>
          <w:numId w:val="21"/>
        </w:numPr>
        <w:tabs>
          <w:tab w:val="left" w:pos="3720"/>
        </w:tabs>
        <w:spacing w:after="200" w:line="276" w:lineRule="auto"/>
        <w:jc w:val="both"/>
        <w:rPr>
          <w:rFonts w:ascii="Arial Narrow" w:eastAsia="Calibri" w:hAnsi="Arial Narrow" w:cs="Times New Roman"/>
          <w:sz w:val="24"/>
          <w:szCs w:val="24"/>
          <w:lang w:val="fr-FR"/>
        </w:rPr>
      </w:pPr>
      <w:r>
        <w:rPr>
          <w:rFonts w:ascii="Arial Narrow" w:eastAsia="Calibri" w:hAnsi="Arial Narrow" w:cs="Times New Roman"/>
          <w:sz w:val="24"/>
          <w:szCs w:val="24"/>
          <w:lang w:val="fr-FR"/>
        </w:rPr>
        <w:t>3</w:t>
      </w:r>
      <w:r w:rsidRPr="008517B1">
        <w:rPr>
          <w:rFonts w:ascii="Arial Narrow" w:eastAsia="Calibri" w:hAnsi="Arial Narrow" w:cs="Times New Roman"/>
          <w:sz w:val="24"/>
          <w:szCs w:val="24"/>
          <w:lang w:val="fr-FR"/>
        </w:rPr>
        <w:t xml:space="preserve"> référentiel</w:t>
      </w:r>
      <w:r>
        <w:rPr>
          <w:rFonts w:ascii="Arial Narrow" w:eastAsia="Calibri" w:hAnsi="Arial Narrow" w:cs="Times New Roman"/>
          <w:sz w:val="24"/>
          <w:szCs w:val="24"/>
          <w:lang w:val="fr-FR"/>
        </w:rPr>
        <w:t>s</w:t>
      </w:r>
      <w:r w:rsidRPr="008517B1">
        <w:rPr>
          <w:rFonts w:ascii="Arial Narrow" w:eastAsia="Calibri" w:hAnsi="Arial Narrow" w:cs="Times New Roman"/>
          <w:sz w:val="24"/>
          <w:szCs w:val="24"/>
          <w:lang w:val="fr-FR"/>
        </w:rPr>
        <w:t xml:space="preserve"> de formation, </w:t>
      </w:r>
    </w:p>
    <w:p w14:paraId="36E53B80" w14:textId="39AF0A00" w:rsidR="00482D86" w:rsidRDefault="00482D86" w:rsidP="00482D86">
      <w:pPr>
        <w:pStyle w:val="Paragraphedeliste"/>
        <w:numPr>
          <w:ilvl w:val="0"/>
          <w:numId w:val="21"/>
        </w:numPr>
        <w:tabs>
          <w:tab w:val="left" w:pos="3720"/>
        </w:tabs>
        <w:spacing w:after="200" w:line="276" w:lineRule="auto"/>
        <w:jc w:val="both"/>
        <w:rPr>
          <w:rFonts w:ascii="Arial Narrow" w:eastAsia="Calibri" w:hAnsi="Arial Narrow" w:cs="Times New Roman"/>
          <w:sz w:val="24"/>
          <w:szCs w:val="24"/>
          <w:lang w:val="fr-FR"/>
        </w:rPr>
      </w:pPr>
      <w:r>
        <w:rPr>
          <w:rFonts w:ascii="Arial Narrow" w:eastAsia="Calibri" w:hAnsi="Arial Narrow" w:cs="Times New Roman"/>
          <w:sz w:val="24"/>
          <w:szCs w:val="24"/>
          <w:lang w:val="fr-FR"/>
        </w:rPr>
        <w:t xml:space="preserve">3 </w:t>
      </w:r>
      <w:r w:rsidRPr="008517B1">
        <w:rPr>
          <w:rFonts w:ascii="Arial Narrow" w:eastAsia="Calibri" w:hAnsi="Arial Narrow" w:cs="Times New Roman"/>
          <w:sz w:val="24"/>
          <w:szCs w:val="24"/>
          <w:lang w:val="fr-FR"/>
        </w:rPr>
        <w:t>guide</w:t>
      </w:r>
      <w:r>
        <w:rPr>
          <w:rFonts w:ascii="Arial Narrow" w:eastAsia="Calibri" w:hAnsi="Arial Narrow" w:cs="Times New Roman"/>
          <w:sz w:val="24"/>
          <w:szCs w:val="24"/>
          <w:lang w:val="fr-FR"/>
        </w:rPr>
        <w:t>s</w:t>
      </w:r>
      <w:r w:rsidRPr="008517B1">
        <w:rPr>
          <w:rFonts w:ascii="Arial Narrow" w:eastAsia="Calibri" w:hAnsi="Arial Narrow" w:cs="Times New Roman"/>
          <w:sz w:val="24"/>
          <w:szCs w:val="24"/>
          <w:lang w:val="fr-FR"/>
        </w:rPr>
        <w:t xml:space="preserve"> pédagogique de formation du formateur et de l’apprenant, </w:t>
      </w:r>
    </w:p>
    <w:p w14:paraId="13285C98" w14:textId="3F70777E" w:rsidR="00482D86" w:rsidRDefault="00482D86" w:rsidP="00482D86">
      <w:pPr>
        <w:pStyle w:val="Paragraphedeliste"/>
        <w:numPr>
          <w:ilvl w:val="0"/>
          <w:numId w:val="21"/>
        </w:numPr>
        <w:tabs>
          <w:tab w:val="left" w:pos="3720"/>
        </w:tabs>
        <w:spacing w:after="200" w:line="276" w:lineRule="auto"/>
        <w:jc w:val="both"/>
        <w:rPr>
          <w:rFonts w:ascii="Arial Narrow" w:eastAsia="Calibri" w:hAnsi="Arial Narrow" w:cs="Times New Roman"/>
          <w:sz w:val="24"/>
          <w:szCs w:val="24"/>
          <w:lang w:val="fr-FR"/>
        </w:rPr>
      </w:pPr>
      <w:r>
        <w:rPr>
          <w:rFonts w:ascii="Arial Narrow" w:eastAsia="Calibri" w:hAnsi="Arial Narrow" w:cs="Times New Roman"/>
          <w:sz w:val="24"/>
          <w:szCs w:val="24"/>
          <w:lang w:val="fr-FR"/>
        </w:rPr>
        <w:t xml:space="preserve">3 </w:t>
      </w:r>
      <w:r w:rsidRPr="008517B1">
        <w:rPr>
          <w:rFonts w:ascii="Arial Narrow" w:eastAsia="Calibri" w:hAnsi="Arial Narrow" w:cs="Times New Roman"/>
          <w:sz w:val="24"/>
          <w:szCs w:val="24"/>
          <w:lang w:val="fr-FR"/>
        </w:rPr>
        <w:t>référentiel</w:t>
      </w:r>
      <w:r>
        <w:rPr>
          <w:rFonts w:ascii="Arial Narrow" w:eastAsia="Calibri" w:hAnsi="Arial Narrow" w:cs="Times New Roman"/>
          <w:sz w:val="24"/>
          <w:szCs w:val="24"/>
          <w:lang w:val="fr-FR"/>
        </w:rPr>
        <w:t>s</w:t>
      </w:r>
      <w:r w:rsidRPr="008517B1">
        <w:rPr>
          <w:rFonts w:ascii="Arial Narrow" w:eastAsia="Calibri" w:hAnsi="Arial Narrow" w:cs="Times New Roman"/>
          <w:sz w:val="24"/>
          <w:szCs w:val="24"/>
          <w:lang w:val="fr-FR"/>
        </w:rPr>
        <w:t xml:space="preserve"> d’évaluation de l’apprenant, </w:t>
      </w:r>
    </w:p>
    <w:p w14:paraId="0E74FB74" w14:textId="5347AA9A" w:rsidR="00482D86" w:rsidRDefault="00482D86" w:rsidP="00482D86">
      <w:pPr>
        <w:pStyle w:val="Paragraphedeliste"/>
        <w:numPr>
          <w:ilvl w:val="0"/>
          <w:numId w:val="21"/>
        </w:numPr>
        <w:tabs>
          <w:tab w:val="left" w:pos="3720"/>
        </w:tabs>
        <w:spacing w:after="200" w:line="276" w:lineRule="auto"/>
        <w:jc w:val="both"/>
        <w:rPr>
          <w:rFonts w:ascii="Arial Narrow" w:eastAsia="Calibri" w:hAnsi="Arial Narrow" w:cs="Times New Roman"/>
          <w:sz w:val="24"/>
          <w:szCs w:val="24"/>
          <w:lang w:val="fr-FR"/>
        </w:rPr>
      </w:pPr>
      <w:r>
        <w:rPr>
          <w:rFonts w:ascii="Arial Narrow" w:eastAsia="Calibri" w:hAnsi="Arial Narrow" w:cs="Times New Roman"/>
          <w:sz w:val="24"/>
          <w:szCs w:val="24"/>
          <w:lang w:val="fr-FR"/>
        </w:rPr>
        <w:t>3</w:t>
      </w:r>
      <w:r w:rsidRPr="008517B1">
        <w:rPr>
          <w:rFonts w:ascii="Arial Narrow" w:eastAsia="Calibri" w:hAnsi="Arial Narrow" w:cs="Times New Roman"/>
          <w:sz w:val="24"/>
          <w:szCs w:val="24"/>
          <w:lang w:val="fr-FR"/>
        </w:rPr>
        <w:t xml:space="preserve"> guide</w:t>
      </w:r>
      <w:r>
        <w:rPr>
          <w:rFonts w:ascii="Arial Narrow" w:eastAsia="Calibri" w:hAnsi="Arial Narrow" w:cs="Times New Roman"/>
          <w:sz w:val="24"/>
          <w:szCs w:val="24"/>
          <w:lang w:val="fr-FR"/>
        </w:rPr>
        <w:t>s</w:t>
      </w:r>
      <w:r w:rsidRPr="008517B1">
        <w:rPr>
          <w:rFonts w:ascii="Arial Narrow" w:eastAsia="Calibri" w:hAnsi="Arial Narrow" w:cs="Times New Roman"/>
          <w:sz w:val="24"/>
          <w:szCs w:val="24"/>
          <w:lang w:val="fr-FR"/>
        </w:rPr>
        <w:t xml:space="preserve"> d’organisation pédagogique et matérielle pour la réalisation du formation métier.</w:t>
      </w:r>
    </w:p>
    <w:p w14:paraId="134BABCA" w14:textId="6B2A9B0B" w:rsidR="00482D86" w:rsidRDefault="00482D86" w:rsidP="00482D86">
      <w:pPr>
        <w:tabs>
          <w:tab w:val="left" w:pos="3720"/>
        </w:tabs>
        <w:spacing w:after="200" w:line="276" w:lineRule="auto"/>
        <w:jc w:val="both"/>
        <w:rPr>
          <w:rFonts w:ascii="Arial Narrow" w:eastAsia="Calibri" w:hAnsi="Arial Narrow" w:cs="Times New Roman"/>
          <w:sz w:val="24"/>
          <w:szCs w:val="24"/>
          <w:lang w:val="fr-FR"/>
        </w:rPr>
      </w:pPr>
      <w:r>
        <w:rPr>
          <w:rFonts w:ascii="Arial Narrow" w:eastAsia="Calibri" w:hAnsi="Arial Narrow" w:cs="Times New Roman"/>
          <w:sz w:val="24"/>
          <w:szCs w:val="24"/>
          <w:lang w:val="fr-FR"/>
        </w:rPr>
        <w:t>Pour la formation de l’équipe projet :</w:t>
      </w:r>
    </w:p>
    <w:p w14:paraId="5C8AE7B6" w14:textId="75AC1740" w:rsidR="00482D86" w:rsidRDefault="00482D86" w:rsidP="00482D86">
      <w:pPr>
        <w:pStyle w:val="Paragraphedeliste"/>
        <w:numPr>
          <w:ilvl w:val="0"/>
          <w:numId w:val="23"/>
        </w:numPr>
        <w:tabs>
          <w:tab w:val="left" w:pos="3720"/>
        </w:tabs>
        <w:spacing w:after="200" w:line="276" w:lineRule="auto"/>
        <w:jc w:val="both"/>
        <w:rPr>
          <w:rFonts w:ascii="Arial Narrow" w:eastAsia="Calibri" w:hAnsi="Arial Narrow" w:cs="Times New Roman"/>
          <w:sz w:val="24"/>
          <w:szCs w:val="24"/>
          <w:lang w:val="fr-FR"/>
        </w:rPr>
      </w:pPr>
      <w:r>
        <w:rPr>
          <w:rFonts w:ascii="Arial Narrow" w:eastAsia="Calibri" w:hAnsi="Arial Narrow" w:cs="Times New Roman"/>
          <w:sz w:val="24"/>
          <w:szCs w:val="24"/>
          <w:lang w:val="fr-FR"/>
        </w:rPr>
        <w:t>Les supports ayant été utilisés pour la formation des salariés du CEHPAPE en charge de la conduite et mise en œuvre des parcours de formation métiers</w:t>
      </w:r>
    </w:p>
    <w:p w14:paraId="6604DBAC" w14:textId="46CA306E" w:rsidR="00482D86" w:rsidRPr="00482D86" w:rsidRDefault="00482D86" w:rsidP="00482D86">
      <w:pPr>
        <w:pStyle w:val="Paragraphedeliste"/>
        <w:numPr>
          <w:ilvl w:val="0"/>
          <w:numId w:val="23"/>
        </w:numPr>
        <w:tabs>
          <w:tab w:val="left" w:pos="3720"/>
        </w:tabs>
        <w:spacing w:after="200" w:line="276" w:lineRule="auto"/>
        <w:jc w:val="both"/>
        <w:rPr>
          <w:rFonts w:ascii="Arial Narrow" w:eastAsia="Calibri" w:hAnsi="Arial Narrow" w:cs="Times New Roman"/>
          <w:sz w:val="24"/>
          <w:szCs w:val="24"/>
          <w:lang w:val="fr-FR"/>
        </w:rPr>
      </w:pPr>
      <w:r>
        <w:rPr>
          <w:rFonts w:ascii="Arial Narrow" w:eastAsia="Calibri" w:hAnsi="Arial Narrow" w:cs="Times New Roman"/>
          <w:sz w:val="24"/>
          <w:szCs w:val="24"/>
          <w:lang w:val="fr-FR"/>
        </w:rPr>
        <w:t>Un rapport général sur la formation des salariés du CEHPAPE</w:t>
      </w:r>
    </w:p>
    <w:p w14:paraId="1D9FE7FF" w14:textId="3CC15E47" w:rsidR="00313094" w:rsidRPr="00313094" w:rsidRDefault="00313094" w:rsidP="00313094">
      <w:pPr>
        <w:tabs>
          <w:tab w:val="left" w:pos="3720"/>
        </w:tabs>
        <w:spacing w:after="200" w:line="276" w:lineRule="auto"/>
        <w:jc w:val="both"/>
        <w:rPr>
          <w:rFonts w:ascii="Arial Narrow" w:eastAsia="Calibri" w:hAnsi="Arial Narrow" w:cs="Times New Roman"/>
          <w:b/>
          <w:sz w:val="24"/>
          <w:szCs w:val="24"/>
          <w:lang w:val="fr-FR"/>
        </w:rPr>
      </w:pPr>
      <w:r w:rsidRPr="00313094">
        <w:rPr>
          <w:rFonts w:ascii="Arial Narrow" w:eastAsia="Calibri" w:hAnsi="Arial Narrow" w:cs="Times New Roman"/>
          <w:b/>
          <w:sz w:val="24"/>
          <w:szCs w:val="24"/>
          <w:lang w:val="fr-FR"/>
        </w:rPr>
        <w:t xml:space="preserve">V. METHODOLOGIE ET DEROULEMENT DE LA CONSULTATION </w:t>
      </w:r>
    </w:p>
    <w:p w14:paraId="1A93E659" w14:textId="135D3539" w:rsidR="00313094" w:rsidRPr="00313094" w:rsidRDefault="00313094" w:rsidP="00313094">
      <w:pPr>
        <w:tabs>
          <w:tab w:val="left" w:pos="3720"/>
        </w:tabs>
        <w:spacing w:after="200" w:line="276" w:lineRule="auto"/>
        <w:jc w:val="both"/>
        <w:rPr>
          <w:rFonts w:ascii="Arial Narrow" w:eastAsia="Calibri" w:hAnsi="Arial Narrow" w:cs="Times New Roman"/>
          <w:sz w:val="24"/>
          <w:szCs w:val="24"/>
          <w:lang w:val="fr-FR"/>
        </w:rPr>
      </w:pPr>
      <w:r w:rsidRPr="00313094">
        <w:rPr>
          <w:rFonts w:ascii="Arial Narrow" w:eastAsia="Calibri" w:hAnsi="Arial Narrow" w:cs="Times New Roman"/>
          <w:sz w:val="24"/>
          <w:szCs w:val="24"/>
          <w:lang w:val="fr-FR"/>
        </w:rPr>
        <w:t>Le consultant sera appuyé par l’équipe projet CEHPAPE, qui s’assurera que les conditions soient réunies pour la réalisation de sa mission. L’organisation et les partenaires fourniront toute la documentation nécessaire à la compréhension du projet et des acteurs impliqués. L’équipe du projet et les partenaires aideront à la mobilisation des agro-éleveurs,ses et des organisations paysannes et autres parties prenantes du projet. Pour répondre aux exigences de qualité mentionnées dans les résultats attendus de la prestation, il est important de travailler en collaboration avec le chef de projet, le directeur du CEHPAPE et les représentants des organisations p</w:t>
      </w:r>
      <w:r w:rsidR="00B21F30">
        <w:rPr>
          <w:rFonts w:ascii="Arial Narrow" w:eastAsia="Calibri" w:hAnsi="Arial Narrow" w:cs="Times New Roman"/>
          <w:sz w:val="24"/>
          <w:szCs w:val="24"/>
          <w:lang w:val="fr-FR"/>
        </w:rPr>
        <w:t>artenaires (ESF, AJDL</w:t>
      </w:r>
      <w:r w:rsidRPr="00313094">
        <w:rPr>
          <w:rFonts w:ascii="Arial Narrow" w:eastAsia="Calibri" w:hAnsi="Arial Narrow" w:cs="Times New Roman"/>
          <w:sz w:val="24"/>
          <w:szCs w:val="24"/>
          <w:lang w:val="fr-FR"/>
        </w:rPr>
        <w:t xml:space="preserve">)  </w:t>
      </w:r>
    </w:p>
    <w:p w14:paraId="7D236C7E" w14:textId="414F7BD2" w:rsidR="00313094" w:rsidRPr="00313094" w:rsidRDefault="00313094" w:rsidP="00313094">
      <w:pPr>
        <w:tabs>
          <w:tab w:val="left" w:pos="3720"/>
        </w:tabs>
        <w:spacing w:after="200" w:line="276" w:lineRule="auto"/>
        <w:jc w:val="both"/>
        <w:rPr>
          <w:rFonts w:ascii="Arial Narrow" w:eastAsia="Calibri" w:hAnsi="Arial Narrow" w:cs="Times New Roman"/>
          <w:b/>
          <w:sz w:val="24"/>
          <w:szCs w:val="24"/>
          <w:lang w:val="fr-FR"/>
        </w:rPr>
      </w:pPr>
      <w:r w:rsidRPr="00313094">
        <w:rPr>
          <w:rFonts w:ascii="Arial Narrow" w:eastAsia="Calibri" w:hAnsi="Arial Narrow" w:cs="Times New Roman"/>
          <w:b/>
          <w:sz w:val="24"/>
          <w:szCs w:val="24"/>
          <w:lang w:val="fr-FR"/>
        </w:rPr>
        <w:t xml:space="preserve">VI. DUREE DE LA PRESTATION </w:t>
      </w:r>
    </w:p>
    <w:p w14:paraId="53061BCD" w14:textId="3A3FB662" w:rsidR="00313094" w:rsidRPr="00313094" w:rsidRDefault="00313094" w:rsidP="00313094">
      <w:pPr>
        <w:tabs>
          <w:tab w:val="left" w:pos="3720"/>
        </w:tabs>
        <w:spacing w:after="200" w:line="276" w:lineRule="auto"/>
        <w:jc w:val="both"/>
        <w:rPr>
          <w:rFonts w:ascii="Arial Narrow" w:eastAsia="Calibri" w:hAnsi="Arial Narrow" w:cs="Times New Roman"/>
          <w:sz w:val="24"/>
          <w:szCs w:val="24"/>
          <w:lang w:val="fr-FR"/>
        </w:rPr>
      </w:pPr>
      <w:r w:rsidRPr="00313094">
        <w:rPr>
          <w:rFonts w:ascii="Arial Narrow" w:eastAsia="Calibri" w:hAnsi="Arial Narrow" w:cs="Times New Roman"/>
          <w:sz w:val="24"/>
          <w:szCs w:val="24"/>
          <w:lang w:val="fr-FR"/>
        </w:rPr>
        <w:t xml:space="preserve">La </w:t>
      </w:r>
      <w:r>
        <w:rPr>
          <w:rFonts w:ascii="Arial Narrow" w:eastAsia="Calibri" w:hAnsi="Arial Narrow" w:cs="Times New Roman"/>
          <w:sz w:val="24"/>
          <w:szCs w:val="24"/>
          <w:lang w:val="fr-FR"/>
        </w:rPr>
        <w:t>durée de la Consultation sera de 60 jours</w:t>
      </w:r>
      <w:r w:rsidR="00D87352">
        <w:rPr>
          <w:rFonts w:ascii="Arial Narrow" w:eastAsia="Calibri" w:hAnsi="Arial Narrow" w:cs="Times New Roman"/>
          <w:sz w:val="24"/>
          <w:szCs w:val="24"/>
          <w:lang w:val="fr-FR"/>
        </w:rPr>
        <w:t xml:space="preserve"> et la date prévus sera du</w:t>
      </w:r>
      <w:r w:rsidR="0094528B">
        <w:rPr>
          <w:rFonts w:ascii="Arial Narrow" w:eastAsia="Calibri" w:hAnsi="Arial Narrow" w:cs="Times New Roman"/>
          <w:sz w:val="24"/>
          <w:szCs w:val="24"/>
          <w:lang w:val="fr-FR"/>
        </w:rPr>
        <w:t xml:space="preserve"> </w:t>
      </w:r>
      <w:r w:rsidR="0086759B">
        <w:rPr>
          <w:rFonts w:ascii="Arial Narrow" w:eastAsia="Calibri" w:hAnsi="Arial Narrow" w:cs="Times New Roman"/>
          <w:sz w:val="24"/>
          <w:szCs w:val="24"/>
          <w:lang w:val="fr-FR"/>
        </w:rPr>
        <w:t>1er</w:t>
      </w:r>
      <w:r w:rsidR="00D87352">
        <w:rPr>
          <w:rFonts w:ascii="Arial Narrow" w:eastAsia="Calibri" w:hAnsi="Arial Narrow" w:cs="Times New Roman"/>
          <w:sz w:val="24"/>
          <w:szCs w:val="24"/>
          <w:lang w:val="fr-FR"/>
        </w:rPr>
        <w:t xml:space="preserve"> </w:t>
      </w:r>
      <w:r w:rsidR="0086759B">
        <w:rPr>
          <w:rFonts w:ascii="Arial Narrow" w:eastAsia="Calibri" w:hAnsi="Arial Narrow" w:cs="Times New Roman"/>
          <w:sz w:val="24"/>
          <w:szCs w:val="24"/>
          <w:lang w:val="fr-FR"/>
        </w:rPr>
        <w:t>juin au 31</w:t>
      </w:r>
      <w:r>
        <w:rPr>
          <w:rFonts w:ascii="Arial Narrow" w:eastAsia="Calibri" w:hAnsi="Arial Narrow" w:cs="Times New Roman"/>
          <w:sz w:val="24"/>
          <w:szCs w:val="24"/>
          <w:lang w:val="fr-FR"/>
        </w:rPr>
        <w:t xml:space="preserve"> </w:t>
      </w:r>
      <w:r w:rsidR="0094528B">
        <w:rPr>
          <w:rFonts w:ascii="Arial Narrow" w:eastAsia="Calibri" w:hAnsi="Arial Narrow" w:cs="Times New Roman"/>
          <w:sz w:val="24"/>
          <w:szCs w:val="24"/>
          <w:lang w:val="fr-FR"/>
        </w:rPr>
        <w:t xml:space="preserve">juillet </w:t>
      </w:r>
      <w:r>
        <w:rPr>
          <w:rFonts w:ascii="Arial Narrow" w:eastAsia="Calibri" w:hAnsi="Arial Narrow" w:cs="Times New Roman"/>
          <w:sz w:val="24"/>
          <w:szCs w:val="24"/>
          <w:lang w:val="fr-FR"/>
        </w:rPr>
        <w:t>2023</w:t>
      </w:r>
      <w:r w:rsidRPr="00313094">
        <w:rPr>
          <w:rFonts w:ascii="Arial Narrow" w:eastAsia="Calibri" w:hAnsi="Arial Narrow" w:cs="Times New Roman"/>
          <w:sz w:val="24"/>
          <w:szCs w:val="24"/>
          <w:lang w:val="fr-FR"/>
        </w:rPr>
        <w:t xml:space="preserve"> pour la conception du dispositif commandité</w:t>
      </w:r>
      <w:r w:rsidR="00482D86">
        <w:rPr>
          <w:rFonts w:ascii="Arial Narrow" w:eastAsia="Calibri" w:hAnsi="Arial Narrow" w:cs="Times New Roman"/>
          <w:sz w:val="24"/>
          <w:szCs w:val="24"/>
          <w:lang w:val="fr-FR"/>
        </w:rPr>
        <w:t xml:space="preserve"> et remise des livrables finaux</w:t>
      </w:r>
      <w:r w:rsidRPr="00313094">
        <w:rPr>
          <w:rFonts w:ascii="Arial Narrow" w:eastAsia="Calibri" w:hAnsi="Arial Narrow" w:cs="Times New Roman"/>
          <w:sz w:val="24"/>
          <w:szCs w:val="24"/>
          <w:lang w:val="fr-FR"/>
        </w:rPr>
        <w:t xml:space="preserve">.  </w:t>
      </w:r>
    </w:p>
    <w:p w14:paraId="4B556913" w14:textId="16C6A7EA" w:rsidR="00313094" w:rsidRPr="00313094" w:rsidRDefault="00313094" w:rsidP="00313094">
      <w:pPr>
        <w:tabs>
          <w:tab w:val="left" w:pos="3720"/>
        </w:tabs>
        <w:spacing w:after="200" w:line="276" w:lineRule="auto"/>
        <w:jc w:val="both"/>
        <w:rPr>
          <w:rFonts w:ascii="Arial Narrow" w:eastAsia="Calibri" w:hAnsi="Arial Narrow" w:cs="Times New Roman"/>
          <w:b/>
          <w:sz w:val="24"/>
          <w:szCs w:val="24"/>
          <w:lang w:val="fr-FR"/>
        </w:rPr>
      </w:pPr>
      <w:r w:rsidRPr="00313094">
        <w:rPr>
          <w:rFonts w:ascii="Arial Narrow" w:eastAsia="Calibri" w:hAnsi="Arial Narrow" w:cs="Times New Roman"/>
          <w:b/>
          <w:sz w:val="24"/>
          <w:szCs w:val="24"/>
          <w:lang w:val="fr-FR"/>
        </w:rPr>
        <w:t xml:space="preserve">VII. PROFIL DU CONSULTANT </w:t>
      </w:r>
    </w:p>
    <w:p w14:paraId="26ACDF63" w14:textId="53E3F8D1" w:rsidR="00313094" w:rsidRPr="00313094" w:rsidRDefault="00313094" w:rsidP="00313094">
      <w:pPr>
        <w:tabs>
          <w:tab w:val="left" w:pos="3720"/>
        </w:tabs>
        <w:spacing w:after="200" w:line="276" w:lineRule="auto"/>
        <w:jc w:val="both"/>
        <w:rPr>
          <w:rFonts w:ascii="Arial Narrow" w:eastAsia="Calibri" w:hAnsi="Arial Narrow" w:cs="Times New Roman"/>
          <w:sz w:val="24"/>
          <w:szCs w:val="24"/>
          <w:lang w:val="fr-FR"/>
        </w:rPr>
      </w:pPr>
      <w:r w:rsidRPr="00313094">
        <w:rPr>
          <w:rFonts w:ascii="Arial Narrow" w:eastAsia="Calibri" w:hAnsi="Arial Narrow" w:cs="Times New Roman"/>
          <w:sz w:val="24"/>
          <w:szCs w:val="24"/>
          <w:lang w:val="fr-FR"/>
        </w:rPr>
        <w:t xml:space="preserve">Le prestataire et son équipe devront </w:t>
      </w:r>
      <w:r w:rsidRPr="00313094">
        <w:rPr>
          <w:rFonts w:ascii="Arial Narrow" w:eastAsia="Calibri" w:hAnsi="Arial Narrow" w:cs="Times New Roman"/>
          <w:b/>
          <w:sz w:val="24"/>
          <w:szCs w:val="24"/>
          <w:lang w:val="fr-FR"/>
        </w:rPr>
        <w:t>disposer</w:t>
      </w:r>
      <w:r w:rsidRPr="00313094">
        <w:rPr>
          <w:rFonts w:ascii="Arial Narrow" w:eastAsia="Calibri" w:hAnsi="Arial Narrow" w:cs="Times New Roman"/>
          <w:sz w:val="24"/>
          <w:szCs w:val="24"/>
          <w:lang w:val="fr-FR"/>
        </w:rPr>
        <w:t xml:space="preserve"> des qualifications et expériences professionnelles spécifiques à la mission :</w:t>
      </w:r>
    </w:p>
    <w:p w14:paraId="51029881" w14:textId="03F89BDB" w:rsidR="00313094" w:rsidRDefault="00313094" w:rsidP="00BB318D">
      <w:pPr>
        <w:pStyle w:val="Paragraphedeliste"/>
        <w:numPr>
          <w:ilvl w:val="0"/>
          <w:numId w:val="14"/>
        </w:numPr>
        <w:tabs>
          <w:tab w:val="left" w:pos="3720"/>
        </w:tabs>
        <w:spacing w:after="200" w:line="276" w:lineRule="auto"/>
        <w:jc w:val="both"/>
        <w:rPr>
          <w:rFonts w:ascii="Arial Narrow" w:eastAsia="Calibri" w:hAnsi="Arial Narrow" w:cs="Times New Roman"/>
          <w:sz w:val="24"/>
          <w:szCs w:val="24"/>
          <w:lang w:val="fr-FR"/>
        </w:rPr>
      </w:pPr>
      <w:r w:rsidRPr="00BB318D">
        <w:rPr>
          <w:rFonts w:ascii="Arial Narrow" w:eastAsia="Calibri" w:hAnsi="Arial Narrow" w:cs="Times New Roman"/>
          <w:sz w:val="24"/>
          <w:szCs w:val="24"/>
          <w:lang w:val="fr-FR"/>
        </w:rPr>
        <w:t xml:space="preserve">Diplômes universitaire </w:t>
      </w:r>
      <w:r w:rsidRPr="00BB318D">
        <w:rPr>
          <w:rFonts w:ascii="Arial Narrow" w:eastAsia="Calibri" w:hAnsi="Arial Narrow" w:cs="Times New Roman"/>
          <w:color w:val="000000" w:themeColor="text1"/>
          <w:sz w:val="24"/>
          <w:szCs w:val="24"/>
          <w:lang w:val="fr-FR"/>
        </w:rPr>
        <w:t>(maîtrise de préférence)</w:t>
      </w:r>
      <w:r w:rsidRPr="00BB318D">
        <w:rPr>
          <w:rFonts w:ascii="Arial Narrow" w:eastAsia="Calibri" w:hAnsi="Arial Narrow" w:cs="Times New Roman"/>
          <w:sz w:val="24"/>
          <w:szCs w:val="24"/>
          <w:lang w:val="fr-FR"/>
        </w:rPr>
        <w:t xml:space="preserve"> en Agronomie et Elevage Tropical, en Sciences Vétérinaires Tropicales, en Agribusiness, en économie ou dans d'autres domaines équivalents en lien avec les processus de développement de l’élevage, et en particulier les filières animales; </w:t>
      </w:r>
    </w:p>
    <w:p w14:paraId="56ED8FC9" w14:textId="609E363A" w:rsidR="00BB318D" w:rsidRPr="00BB318D" w:rsidRDefault="00313094" w:rsidP="00313094">
      <w:pPr>
        <w:pStyle w:val="Paragraphedeliste"/>
        <w:numPr>
          <w:ilvl w:val="0"/>
          <w:numId w:val="14"/>
        </w:numPr>
        <w:tabs>
          <w:tab w:val="left" w:pos="3720"/>
        </w:tabs>
        <w:spacing w:after="200" w:line="276" w:lineRule="auto"/>
        <w:jc w:val="both"/>
        <w:rPr>
          <w:rFonts w:ascii="Arial Narrow" w:eastAsia="Calibri" w:hAnsi="Arial Narrow" w:cs="Times New Roman"/>
          <w:sz w:val="24"/>
          <w:szCs w:val="24"/>
          <w:lang w:val="fr-FR"/>
        </w:rPr>
      </w:pPr>
      <w:r w:rsidRPr="00BB318D">
        <w:rPr>
          <w:rFonts w:ascii="Arial Narrow" w:eastAsia="Calibri" w:hAnsi="Arial Narrow" w:cs="Times New Roman"/>
          <w:sz w:val="24"/>
          <w:szCs w:val="24"/>
          <w:lang w:val="fr-FR"/>
        </w:rPr>
        <w:t>Minimum de 5 ans d'expériences professionnelles dans la conception</w:t>
      </w:r>
      <w:r w:rsidR="00482D86">
        <w:rPr>
          <w:rFonts w:ascii="Arial Narrow" w:eastAsia="Calibri" w:hAnsi="Arial Narrow" w:cs="Times New Roman"/>
          <w:sz w:val="24"/>
          <w:szCs w:val="24"/>
          <w:lang w:val="fr-FR"/>
        </w:rPr>
        <w:t xml:space="preserve"> de curriculum et parcours de formation avec une approche par compétences.</w:t>
      </w:r>
      <w:r w:rsidRPr="00BB318D">
        <w:rPr>
          <w:rFonts w:ascii="Arial Narrow" w:eastAsia="Calibri" w:hAnsi="Arial Narrow" w:cs="Times New Roman"/>
          <w:sz w:val="24"/>
          <w:szCs w:val="24"/>
          <w:lang w:val="fr-FR"/>
        </w:rPr>
        <w:t xml:space="preserve"> </w:t>
      </w:r>
    </w:p>
    <w:p w14:paraId="2A1BD6FF" w14:textId="47ED4745" w:rsidR="00313094" w:rsidRPr="00BB318D" w:rsidRDefault="00313094" w:rsidP="00BB318D">
      <w:pPr>
        <w:pStyle w:val="Paragraphedeliste"/>
        <w:numPr>
          <w:ilvl w:val="0"/>
          <w:numId w:val="14"/>
        </w:numPr>
        <w:tabs>
          <w:tab w:val="left" w:pos="3720"/>
        </w:tabs>
        <w:spacing w:after="200" w:line="276" w:lineRule="auto"/>
        <w:jc w:val="both"/>
        <w:rPr>
          <w:rFonts w:ascii="Arial Narrow" w:eastAsia="Calibri" w:hAnsi="Arial Narrow" w:cs="Times New Roman"/>
          <w:sz w:val="24"/>
          <w:szCs w:val="24"/>
          <w:lang w:val="fr-FR"/>
        </w:rPr>
      </w:pPr>
      <w:r w:rsidRPr="00BB318D">
        <w:rPr>
          <w:rFonts w:ascii="Arial Narrow" w:eastAsia="Calibri" w:hAnsi="Arial Narrow" w:cs="Times New Roman"/>
          <w:color w:val="000000" w:themeColor="text1"/>
          <w:sz w:val="24"/>
          <w:szCs w:val="24"/>
          <w:lang w:val="fr-FR"/>
        </w:rPr>
        <w:lastRenderedPageBreak/>
        <w:t>Une connaissance pratique de la filière lait en Haïti et des zones d’intervention du projet à savoir les communes de Lascahobas et de Belladère ;</w:t>
      </w:r>
    </w:p>
    <w:p w14:paraId="0913B29B" w14:textId="17F0A98D" w:rsidR="00313094" w:rsidRPr="00BB318D" w:rsidRDefault="00313094" w:rsidP="00313094">
      <w:pPr>
        <w:pStyle w:val="Paragraphedeliste"/>
        <w:numPr>
          <w:ilvl w:val="0"/>
          <w:numId w:val="14"/>
        </w:numPr>
        <w:tabs>
          <w:tab w:val="left" w:pos="3720"/>
        </w:tabs>
        <w:spacing w:after="200" w:line="276" w:lineRule="auto"/>
        <w:jc w:val="both"/>
        <w:rPr>
          <w:rFonts w:ascii="Arial Narrow" w:eastAsia="Calibri" w:hAnsi="Arial Narrow" w:cs="Times New Roman"/>
          <w:sz w:val="24"/>
          <w:szCs w:val="24"/>
          <w:lang w:val="fr-FR"/>
        </w:rPr>
      </w:pPr>
      <w:r w:rsidRPr="00BB318D">
        <w:rPr>
          <w:rFonts w:ascii="Arial Narrow" w:eastAsia="Calibri" w:hAnsi="Arial Narrow" w:cs="Times New Roman"/>
          <w:color w:val="000000" w:themeColor="text1"/>
          <w:sz w:val="24"/>
          <w:szCs w:val="24"/>
          <w:lang w:val="fr-FR"/>
        </w:rPr>
        <w:t>Une expérience avérée en matière de renforcement des capacités des acteurs dans le pays (associations et groupements d’agriculteurs, d’éleveurs…) ;</w:t>
      </w:r>
    </w:p>
    <w:p w14:paraId="53B7A01A" w14:textId="1A21122A" w:rsidR="00313094" w:rsidRDefault="00313094" w:rsidP="00313094">
      <w:pPr>
        <w:pStyle w:val="Paragraphedeliste"/>
        <w:numPr>
          <w:ilvl w:val="0"/>
          <w:numId w:val="14"/>
        </w:numPr>
        <w:tabs>
          <w:tab w:val="left" w:pos="3720"/>
        </w:tabs>
        <w:spacing w:after="200" w:line="276" w:lineRule="auto"/>
        <w:jc w:val="both"/>
        <w:rPr>
          <w:rFonts w:ascii="Arial Narrow" w:eastAsia="Calibri" w:hAnsi="Arial Narrow" w:cs="Times New Roman"/>
          <w:sz w:val="24"/>
          <w:szCs w:val="24"/>
          <w:lang w:val="fr-FR"/>
        </w:rPr>
      </w:pPr>
      <w:r w:rsidRPr="00BB318D">
        <w:rPr>
          <w:rFonts w:ascii="Arial Narrow" w:eastAsia="Calibri" w:hAnsi="Arial Narrow" w:cs="Times New Roman"/>
          <w:sz w:val="24"/>
          <w:szCs w:val="24"/>
          <w:lang w:val="fr-FR"/>
        </w:rPr>
        <w:t>Une capacité avérée de rédaction de manuels de formation ;</w:t>
      </w:r>
    </w:p>
    <w:p w14:paraId="4685DD56" w14:textId="07A3ECBD" w:rsidR="00313094" w:rsidRDefault="00313094" w:rsidP="00313094">
      <w:pPr>
        <w:pStyle w:val="Paragraphedeliste"/>
        <w:numPr>
          <w:ilvl w:val="0"/>
          <w:numId w:val="14"/>
        </w:numPr>
        <w:tabs>
          <w:tab w:val="left" w:pos="3720"/>
        </w:tabs>
        <w:spacing w:after="200" w:line="276" w:lineRule="auto"/>
        <w:jc w:val="both"/>
        <w:rPr>
          <w:rFonts w:ascii="Arial Narrow" w:eastAsia="Calibri" w:hAnsi="Arial Narrow" w:cs="Times New Roman"/>
          <w:sz w:val="24"/>
          <w:szCs w:val="24"/>
          <w:lang w:val="fr-FR"/>
        </w:rPr>
      </w:pPr>
      <w:r w:rsidRPr="00BB318D">
        <w:rPr>
          <w:rFonts w:ascii="Arial Narrow" w:eastAsia="Calibri" w:hAnsi="Arial Narrow" w:cs="Times New Roman"/>
          <w:sz w:val="24"/>
          <w:szCs w:val="24"/>
          <w:lang w:val="fr-FR"/>
        </w:rPr>
        <w:t xml:space="preserve">Maîtrise de Microsoft Office Professional, Power Point, Infographie </w:t>
      </w:r>
    </w:p>
    <w:p w14:paraId="1889088E" w14:textId="1152CEDC" w:rsidR="00313094" w:rsidRPr="00BB318D" w:rsidRDefault="00313094" w:rsidP="00313094">
      <w:pPr>
        <w:pStyle w:val="Paragraphedeliste"/>
        <w:numPr>
          <w:ilvl w:val="0"/>
          <w:numId w:val="14"/>
        </w:numPr>
        <w:tabs>
          <w:tab w:val="left" w:pos="3720"/>
        </w:tabs>
        <w:spacing w:after="200" w:line="276" w:lineRule="auto"/>
        <w:jc w:val="both"/>
        <w:rPr>
          <w:rFonts w:ascii="Arial Narrow" w:eastAsia="Calibri" w:hAnsi="Arial Narrow" w:cs="Times New Roman"/>
          <w:sz w:val="24"/>
          <w:szCs w:val="24"/>
          <w:lang w:val="fr-FR"/>
        </w:rPr>
      </w:pPr>
      <w:r w:rsidRPr="00BB318D">
        <w:rPr>
          <w:rFonts w:ascii="Arial Narrow" w:eastAsia="Calibri" w:hAnsi="Arial Narrow" w:cs="Times New Roman"/>
          <w:sz w:val="24"/>
          <w:szCs w:val="24"/>
          <w:lang w:val="fr-FR"/>
        </w:rPr>
        <w:t xml:space="preserve">Une capacité à travailler en créole et en français  </w:t>
      </w:r>
    </w:p>
    <w:p w14:paraId="6CA67AC0" w14:textId="44753735" w:rsidR="00313094" w:rsidRPr="00313094" w:rsidRDefault="00313094" w:rsidP="00313094">
      <w:pPr>
        <w:tabs>
          <w:tab w:val="left" w:pos="3720"/>
        </w:tabs>
        <w:spacing w:after="200" w:line="276" w:lineRule="auto"/>
        <w:jc w:val="both"/>
        <w:rPr>
          <w:rFonts w:ascii="Arial Narrow" w:eastAsia="Calibri" w:hAnsi="Arial Narrow" w:cs="Times New Roman"/>
          <w:b/>
          <w:sz w:val="24"/>
          <w:szCs w:val="24"/>
          <w:lang w:val="fr-FR"/>
        </w:rPr>
      </w:pPr>
      <w:r w:rsidRPr="00313094">
        <w:rPr>
          <w:rFonts w:ascii="Arial Narrow" w:eastAsia="Calibri" w:hAnsi="Arial Narrow" w:cs="Times New Roman"/>
          <w:b/>
          <w:sz w:val="24"/>
          <w:szCs w:val="24"/>
          <w:lang w:val="fr-FR"/>
        </w:rPr>
        <w:t>VIII. PROCEDURES DE RECRUTEMENT</w:t>
      </w:r>
    </w:p>
    <w:p w14:paraId="5524C389" w14:textId="5F0A6110" w:rsidR="00482D86" w:rsidRDefault="00313094" w:rsidP="00BB318D">
      <w:pPr>
        <w:tabs>
          <w:tab w:val="left" w:pos="3720"/>
        </w:tabs>
        <w:spacing w:after="200" w:line="276" w:lineRule="auto"/>
        <w:jc w:val="both"/>
        <w:rPr>
          <w:rFonts w:ascii="Arial Narrow" w:eastAsia="Calibri" w:hAnsi="Arial Narrow" w:cs="Times New Roman"/>
          <w:sz w:val="24"/>
          <w:szCs w:val="24"/>
          <w:lang w:val="fr-FR"/>
        </w:rPr>
      </w:pPr>
      <w:r w:rsidRPr="00313094">
        <w:rPr>
          <w:rFonts w:ascii="Arial Narrow" w:eastAsia="Calibri" w:hAnsi="Arial Narrow" w:cs="Times New Roman"/>
          <w:sz w:val="24"/>
          <w:szCs w:val="24"/>
          <w:lang w:val="fr-FR"/>
        </w:rPr>
        <w:t>Le recrutement du consultant passe par une évaluation conjointe entre le CEHPAPE</w:t>
      </w:r>
      <w:r w:rsidR="00482D86">
        <w:rPr>
          <w:rFonts w:ascii="Arial Narrow" w:eastAsia="Calibri" w:hAnsi="Arial Narrow" w:cs="Times New Roman"/>
          <w:sz w:val="24"/>
          <w:szCs w:val="24"/>
          <w:lang w:val="fr-FR"/>
        </w:rPr>
        <w:t>, l’AJDL</w:t>
      </w:r>
      <w:r w:rsidRPr="00313094">
        <w:rPr>
          <w:rFonts w:ascii="Arial Narrow" w:eastAsia="Calibri" w:hAnsi="Arial Narrow" w:cs="Times New Roman"/>
          <w:sz w:val="24"/>
          <w:szCs w:val="24"/>
          <w:lang w:val="fr-FR"/>
        </w:rPr>
        <w:t xml:space="preserve"> et </w:t>
      </w:r>
      <w:r w:rsidR="00482D86">
        <w:rPr>
          <w:rFonts w:ascii="Arial Narrow" w:eastAsia="Calibri" w:hAnsi="Arial Narrow" w:cs="Times New Roman"/>
          <w:sz w:val="24"/>
          <w:szCs w:val="24"/>
          <w:lang w:val="fr-FR"/>
        </w:rPr>
        <w:t>ESF</w:t>
      </w:r>
      <w:r w:rsidRPr="00313094">
        <w:rPr>
          <w:rFonts w:ascii="Arial Narrow" w:eastAsia="Calibri" w:hAnsi="Arial Narrow" w:cs="Times New Roman"/>
          <w:sz w:val="24"/>
          <w:szCs w:val="24"/>
          <w:lang w:val="fr-FR"/>
        </w:rPr>
        <w:t xml:space="preserve">. Les consultants soumettront une proposition technique et financière au plus </w:t>
      </w:r>
      <w:r>
        <w:rPr>
          <w:rFonts w:ascii="Arial Narrow" w:eastAsia="Calibri" w:hAnsi="Arial Narrow" w:cs="Times New Roman"/>
          <w:sz w:val="24"/>
          <w:szCs w:val="24"/>
          <w:lang w:val="fr-FR"/>
        </w:rPr>
        <w:t xml:space="preserve">tard le </w:t>
      </w:r>
      <w:r w:rsidR="0086759B">
        <w:rPr>
          <w:rFonts w:ascii="Arial Narrow" w:eastAsia="Calibri" w:hAnsi="Arial Narrow" w:cs="Times New Roman"/>
          <w:sz w:val="24"/>
          <w:szCs w:val="24"/>
          <w:lang w:val="fr-FR"/>
        </w:rPr>
        <w:t>28</w:t>
      </w:r>
      <w:r w:rsidR="0094528B">
        <w:rPr>
          <w:rFonts w:ascii="Arial Narrow" w:eastAsia="Calibri" w:hAnsi="Arial Narrow" w:cs="Times New Roman"/>
          <w:sz w:val="24"/>
          <w:szCs w:val="24"/>
          <w:lang w:val="fr-FR"/>
        </w:rPr>
        <w:t xml:space="preserve"> mai</w:t>
      </w:r>
      <w:r w:rsidRPr="00313094">
        <w:rPr>
          <w:rFonts w:ascii="Arial Narrow" w:eastAsia="Calibri" w:hAnsi="Arial Narrow" w:cs="Times New Roman"/>
          <w:sz w:val="24"/>
          <w:szCs w:val="24"/>
          <w:lang w:val="fr-FR"/>
        </w:rPr>
        <w:t xml:space="preserve"> 202</w:t>
      </w:r>
      <w:r w:rsidR="00482D86">
        <w:rPr>
          <w:rFonts w:ascii="Arial Narrow" w:eastAsia="Calibri" w:hAnsi="Arial Narrow" w:cs="Times New Roman"/>
          <w:sz w:val="24"/>
          <w:szCs w:val="24"/>
          <w:lang w:val="fr-FR"/>
        </w:rPr>
        <w:t>3.</w:t>
      </w:r>
    </w:p>
    <w:p w14:paraId="641B4D49" w14:textId="0FC35F1E" w:rsidR="00BB318D" w:rsidRDefault="00313094" w:rsidP="00BB318D">
      <w:pPr>
        <w:tabs>
          <w:tab w:val="left" w:pos="3720"/>
        </w:tabs>
        <w:spacing w:after="200" w:line="276" w:lineRule="auto"/>
        <w:jc w:val="both"/>
        <w:rPr>
          <w:rFonts w:ascii="Arial Narrow" w:eastAsia="Calibri" w:hAnsi="Arial Narrow" w:cs="Times New Roman"/>
          <w:sz w:val="24"/>
          <w:szCs w:val="24"/>
          <w:lang w:val="fr-FR"/>
        </w:rPr>
      </w:pPr>
      <w:r w:rsidRPr="00313094">
        <w:rPr>
          <w:rFonts w:ascii="Arial Narrow" w:eastAsia="Calibri" w:hAnsi="Arial Narrow" w:cs="Times New Roman"/>
          <w:sz w:val="24"/>
          <w:szCs w:val="24"/>
          <w:lang w:val="fr-FR"/>
        </w:rPr>
        <w:t>L’offre</w:t>
      </w:r>
      <w:r w:rsidR="00BB318D">
        <w:rPr>
          <w:rFonts w:ascii="Arial Narrow" w:eastAsia="Calibri" w:hAnsi="Arial Narrow" w:cs="Times New Roman"/>
          <w:sz w:val="24"/>
          <w:szCs w:val="24"/>
          <w:lang w:val="fr-FR"/>
        </w:rPr>
        <w:t xml:space="preserve"> doit comprendre deux parties :</w:t>
      </w:r>
    </w:p>
    <w:p w14:paraId="69807C18" w14:textId="79597F43" w:rsidR="00313094" w:rsidRDefault="00313094" w:rsidP="00BB318D">
      <w:pPr>
        <w:pStyle w:val="Paragraphedeliste"/>
        <w:numPr>
          <w:ilvl w:val="0"/>
          <w:numId w:val="14"/>
        </w:numPr>
        <w:tabs>
          <w:tab w:val="left" w:pos="3720"/>
        </w:tabs>
        <w:spacing w:after="200" w:line="276" w:lineRule="auto"/>
        <w:jc w:val="both"/>
        <w:rPr>
          <w:rFonts w:ascii="Arial Narrow" w:eastAsia="Calibri" w:hAnsi="Arial Narrow" w:cs="Times New Roman"/>
          <w:sz w:val="24"/>
          <w:szCs w:val="24"/>
          <w:lang w:val="fr-FR"/>
        </w:rPr>
      </w:pPr>
      <w:r w:rsidRPr="00BB318D">
        <w:rPr>
          <w:rFonts w:ascii="Arial Narrow" w:eastAsia="Calibri" w:hAnsi="Arial Narrow" w:cs="Times New Roman"/>
          <w:sz w:val="24"/>
          <w:szCs w:val="24"/>
          <w:lang w:val="fr-FR"/>
        </w:rPr>
        <w:t xml:space="preserve">L’offre technique devra inclure, entre autres : </w:t>
      </w:r>
    </w:p>
    <w:p w14:paraId="0125823C" w14:textId="041A220C" w:rsidR="00313094" w:rsidRDefault="00313094" w:rsidP="00482D86">
      <w:pPr>
        <w:pStyle w:val="Paragraphedeliste"/>
        <w:numPr>
          <w:ilvl w:val="0"/>
          <w:numId w:val="24"/>
        </w:numPr>
        <w:tabs>
          <w:tab w:val="left" w:pos="3720"/>
        </w:tabs>
        <w:spacing w:after="200" w:line="276" w:lineRule="auto"/>
        <w:jc w:val="both"/>
        <w:rPr>
          <w:rFonts w:ascii="Arial Narrow" w:eastAsia="Calibri" w:hAnsi="Arial Narrow" w:cs="Times New Roman"/>
          <w:sz w:val="24"/>
          <w:szCs w:val="24"/>
          <w:lang w:val="fr-FR"/>
        </w:rPr>
      </w:pPr>
      <w:r w:rsidRPr="00BB318D">
        <w:rPr>
          <w:rFonts w:ascii="Arial Narrow" w:eastAsia="Calibri" w:hAnsi="Arial Narrow" w:cs="Times New Roman"/>
          <w:sz w:val="24"/>
          <w:szCs w:val="24"/>
          <w:lang w:val="fr-FR"/>
        </w:rPr>
        <w:t xml:space="preserve"> La méthodologie, un calendrier d’exécution, les moyens logistiques, les papiers légaux et les Curric</w:t>
      </w:r>
      <w:r w:rsidR="00BB318D">
        <w:rPr>
          <w:rFonts w:ascii="Arial Narrow" w:eastAsia="Calibri" w:hAnsi="Arial Narrow" w:cs="Times New Roman"/>
          <w:sz w:val="24"/>
          <w:szCs w:val="24"/>
          <w:lang w:val="fr-FR"/>
        </w:rPr>
        <w:t>ulum Vitae du/des Consultant(s) ;</w:t>
      </w:r>
    </w:p>
    <w:p w14:paraId="1701DF49" w14:textId="676F378A" w:rsidR="00313094" w:rsidRDefault="00313094" w:rsidP="00482D86">
      <w:pPr>
        <w:pStyle w:val="Paragraphedeliste"/>
        <w:numPr>
          <w:ilvl w:val="0"/>
          <w:numId w:val="24"/>
        </w:numPr>
        <w:tabs>
          <w:tab w:val="left" w:pos="3720"/>
        </w:tabs>
        <w:spacing w:after="200" w:line="276" w:lineRule="auto"/>
        <w:jc w:val="both"/>
        <w:rPr>
          <w:rFonts w:ascii="Arial Narrow" w:eastAsia="Calibri" w:hAnsi="Arial Narrow" w:cs="Times New Roman"/>
          <w:sz w:val="24"/>
          <w:szCs w:val="24"/>
          <w:lang w:val="fr-FR"/>
        </w:rPr>
      </w:pPr>
      <w:r w:rsidRPr="00BB318D">
        <w:rPr>
          <w:rFonts w:ascii="Arial Narrow" w:eastAsia="Calibri" w:hAnsi="Arial Narrow" w:cs="Times New Roman"/>
          <w:sz w:val="24"/>
          <w:szCs w:val="24"/>
          <w:lang w:val="fr-FR"/>
        </w:rPr>
        <w:t>Une description de la capacité du/des consultant (es) incluant les différentes expériences pertinentes à cette mission avec une description claire de chacun des mandats ;</w:t>
      </w:r>
    </w:p>
    <w:p w14:paraId="30B29076" w14:textId="7AF8ABB2" w:rsidR="00482D86" w:rsidRDefault="00482D86" w:rsidP="00482D86">
      <w:pPr>
        <w:pStyle w:val="Paragraphedeliste"/>
        <w:tabs>
          <w:tab w:val="left" w:pos="3720"/>
        </w:tabs>
        <w:spacing w:after="200" w:line="276" w:lineRule="auto"/>
        <w:jc w:val="both"/>
        <w:rPr>
          <w:rFonts w:ascii="Arial Narrow" w:eastAsia="Calibri" w:hAnsi="Arial Narrow" w:cs="Times New Roman"/>
          <w:sz w:val="24"/>
          <w:szCs w:val="24"/>
          <w:lang w:val="fr-FR"/>
        </w:rPr>
      </w:pPr>
    </w:p>
    <w:p w14:paraId="3DDFC2CC" w14:textId="54FBB775" w:rsidR="00313094" w:rsidRDefault="00313094" w:rsidP="00313094">
      <w:pPr>
        <w:pStyle w:val="Paragraphedeliste"/>
        <w:numPr>
          <w:ilvl w:val="0"/>
          <w:numId w:val="14"/>
        </w:numPr>
        <w:tabs>
          <w:tab w:val="left" w:pos="3720"/>
        </w:tabs>
        <w:spacing w:after="200" w:line="276" w:lineRule="auto"/>
        <w:jc w:val="both"/>
        <w:rPr>
          <w:rFonts w:ascii="Arial Narrow" w:eastAsia="Calibri" w:hAnsi="Arial Narrow" w:cs="Times New Roman"/>
          <w:sz w:val="24"/>
          <w:szCs w:val="24"/>
          <w:lang w:val="fr-FR"/>
        </w:rPr>
      </w:pPr>
      <w:r w:rsidRPr="00BB318D">
        <w:rPr>
          <w:rFonts w:ascii="Arial Narrow" w:eastAsia="Calibri" w:hAnsi="Arial Narrow" w:cs="Times New Roman"/>
          <w:sz w:val="24"/>
          <w:szCs w:val="24"/>
          <w:lang w:val="fr-FR"/>
        </w:rPr>
        <w:t>L’offre financière devra être détaillée incluant 2% de taxes de la DGI, les honoraires et frais de mission. L’offre financière est à présenter en gourdes ou dollars US.</w:t>
      </w:r>
    </w:p>
    <w:p w14:paraId="57B9DAB8" w14:textId="77777777" w:rsidR="00482D86" w:rsidRDefault="00482D86" w:rsidP="00482D86">
      <w:pPr>
        <w:pStyle w:val="Paragraphedeliste"/>
        <w:tabs>
          <w:tab w:val="left" w:pos="3720"/>
        </w:tabs>
        <w:spacing w:after="200" w:line="276" w:lineRule="auto"/>
        <w:jc w:val="both"/>
        <w:rPr>
          <w:rFonts w:ascii="Arial Narrow" w:eastAsia="Calibri" w:hAnsi="Arial Narrow" w:cs="Times New Roman"/>
          <w:sz w:val="24"/>
          <w:szCs w:val="24"/>
          <w:lang w:val="fr-FR"/>
        </w:rPr>
      </w:pPr>
    </w:p>
    <w:p w14:paraId="4C40D1D4" w14:textId="7DBB6B60" w:rsidR="00313094" w:rsidRPr="00BB318D" w:rsidRDefault="00313094" w:rsidP="00313094">
      <w:pPr>
        <w:pStyle w:val="Paragraphedeliste"/>
        <w:numPr>
          <w:ilvl w:val="0"/>
          <w:numId w:val="14"/>
        </w:numPr>
        <w:tabs>
          <w:tab w:val="left" w:pos="3720"/>
        </w:tabs>
        <w:spacing w:after="200" w:line="276" w:lineRule="auto"/>
        <w:jc w:val="both"/>
        <w:rPr>
          <w:rFonts w:ascii="Arial Narrow" w:eastAsia="Calibri" w:hAnsi="Arial Narrow" w:cs="Times New Roman"/>
          <w:sz w:val="24"/>
          <w:szCs w:val="24"/>
          <w:lang w:val="fr-FR"/>
        </w:rPr>
      </w:pPr>
      <w:r w:rsidRPr="00BB318D">
        <w:rPr>
          <w:rFonts w:ascii="Arial Narrow" w:eastAsia="Calibri" w:hAnsi="Arial Narrow" w:cs="Times New Roman"/>
          <w:sz w:val="24"/>
          <w:szCs w:val="24"/>
          <w:lang w:val="fr-FR"/>
        </w:rPr>
        <w:t>Une commission composée du personnel du CEHPAPE et du Chef de Projet sera mise en place pour procéder à l’évaluation des offres sur la base des critères suivants :</w:t>
      </w:r>
    </w:p>
    <w:p w14:paraId="4501DFF6" w14:textId="1D0DD5EB" w:rsidR="00313094" w:rsidRPr="00313094" w:rsidRDefault="00482D86" w:rsidP="00313094">
      <w:pPr>
        <w:numPr>
          <w:ilvl w:val="0"/>
          <w:numId w:val="12"/>
        </w:numPr>
        <w:tabs>
          <w:tab w:val="left" w:pos="3720"/>
        </w:tabs>
        <w:spacing w:after="200" w:line="276" w:lineRule="auto"/>
        <w:contextualSpacing/>
        <w:jc w:val="both"/>
        <w:rPr>
          <w:rFonts w:ascii="Arial Narrow" w:eastAsia="Calibri" w:hAnsi="Arial Narrow" w:cs="Times New Roman"/>
          <w:b/>
          <w:sz w:val="24"/>
          <w:szCs w:val="24"/>
        </w:rPr>
      </w:pPr>
      <w:r>
        <w:rPr>
          <w:rFonts w:ascii="Arial Narrow" w:eastAsia="Calibri" w:hAnsi="Arial Narrow" w:cs="Times New Roman"/>
          <w:b/>
          <w:sz w:val="24"/>
          <w:szCs w:val="24"/>
        </w:rPr>
        <w:t>Notation de l’</w:t>
      </w:r>
      <w:r w:rsidR="00313094" w:rsidRPr="00313094">
        <w:rPr>
          <w:rFonts w:ascii="Arial Narrow" w:eastAsia="Calibri" w:hAnsi="Arial Narrow" w:cs="Times New Roman"/>
          <w:b/>
          <w:sz w:val="24"/>
          <w:szCs w:val="24"/>
        </w:rPr>
        <w:t>Offre Technique:</w:t>
      </w:r>
    </w:p>
    <w:p w14:paraId="73F9A7EC" w14:textId="0FA564DC" w:rsidR="00313094" w:rsidRPr="00BB318D" w:rsidRDefault="00313094" w:rsidP="00BB318D">
      <w:pPr>
        <w:pStyle w:val="Paragraphedeliste"/>
        <w:numPr>
          <w:ilvl w:val="0"/>
          <w:numId w:val="19"/>
        </w:numPr>
        <w:tabs>
          <w:tab w:val="left" w:pos="3720"/>
        </w:tabs>
        <w:spacing w:after="200" w:line="276" w:lineRule="auto"/>
        <w:jc w:val="both"/>
        <w:rPr>
          <w:rFonts w:ascii="Arial Narrow" w:eastAsia="Calibri" w:hAnsi="Arial Narrow" w:cs="Times New Roman"/>
          <w:sz w:val="24"/>
          <w:szCs w:val="24"/>
          <w:lang w:val="fr-FR"/>
        </w:rPr>
      </w:pPr>
      <w:r w:rsidRPr="00BB318D">
        <w:rPr>
          <w:rFonts w:ascii="Arial Narrow" w:eastAsia="Calibri" w:hAnsi="Arial Narrow" w:cs="Times New Roman"/>
          <w:sz w:val="24"/>
          <w:szCs w:val="24"/>
          <w:lang w:val="fr-FR"/>
        </w:rPr>
        <w:t xml:space="preserve">Expérience sur des marchés similaires = 30 points </w:t>
      </w:r>
    </w:p>
    <w:p w14:paraId="4BABF47B" w14:textId="577A8D3E" w:rsidR="00313094" w:rsidRPr="00BB318D" w:rsidRDefault="00313094" w:rsidP="00BB318D">
      <w:pPr>
        <w:pStyle w:val="Paragraphedeliste"/>
        <w:numPr>
          <w:ilvl w:val="0"/>
          <w:numId w:val="19"/>
        </w:numPr>
        <w:tabs>
          <w:tab w:val="left" w:pos="3720"/>
        </w:tabs>
        <w:spacing w:after="200" w:line="276" w:lineRule="auto"/>
        <w:jc w:val="both"/>
        <w:rPr>
          <w:rFonts w:ascii="Arial Narrow" w:eastAsia="Calibri" w:hAnsi="Arial Narrow" w:cs="Times New Roman"/>
          <w:sz w:val="24"/>
          <w:szCs w:val="24"/>
          <w:lang w:val="fr-FR"/>
        </w:rPr>
      </w:pPr>
      <w:r w:rsidRPr="00BB318D">
        <w:rPr>
          <w:rFonts w:ascii="Arial Narrow" w:eastAsia="Calibri" w:hAnsi="Arial Narrow" w:cs="Times New Roman"/>
          <w:sz w:val="24"/>
          <w:szCs w:val="24"/>
          <w:lang w:val="fr-FR"/>
        </w:rPr>
        <w:t xml:space="preserve">Pertinence des profils proposés pour la mission = 20 points </w:t>
      </w:r>
    </w:p>
    <w:p w14:paraId="1ECEF451" w14:textId="7FB20C2C" w:rsidR="00313094" w:rsidRPr="00BB318D" w:rsidRDefault="00313094" w:rsidP="00BB318D">
      <w:pPr>
        <w:pStyle w:val="Paragraphedeliste"/>
        <w:numPr>
          <w:ilvl w:val="0"/>
          <w:numId w:val="19"/>
        </w:numPr>
        <w:tabs>
          <w:tab w:val="left" w:pos="3720"/>
        </w:tabs>
        <w:spacing w:after="200" w:line="276" w:lineRule="auto"/>
        <w:jc w:val="both"/>
        <w:rPr>
          <w:rFonts w:ascii="Arial Narrow" w:eastAsia="Calibri" w:hAnsi="Arial Narrow" w:cs="Times New Roman"/>
          <w:sz w:val="24"/>
          <w:szCs w:val="24"/>
          <w:lang w:val="fr-FR"/>
        </w:rPr>
      </w:pPr>
      <w:r w:rsidRPr="00BB318D">
        <w:rPr>
          <w:rFonts w:ascii="Arial Narrow" w:eastAsia="Calibri" w:hAnsi="Arial Narrow" w:cs="Times New Roman"/>
          <w:sz w:val="24"/>
          <w:szCs w:val="24"/>
          <w:lang w:val="fr-FR"/>
        </w:rPr>
        <w:t xml:space="preserve">Méthodologie de travail proposée (pertinence, cohérence) = 40 points </w:t>
      </w:r>
    </w:p>
    <w:p w14:paraId="047F94E8" w14:textId="40D1027E" w:rsidR="00313094" w:rsidRPr="00BB318D" w:rsidRDefault="00313094" w:rsidP="00BB318D">
      <w:pPr>
        <w:pStyle w:val="Paragraphedeliste"/>
        <w:numPr>
          <w:ilvl w:val="0"/>
          <w:numId w:val="19"/>
        </w:numPr>
        <w:tabs>
          <w:tab w:val="left" w:pos="3720"/>
        </w:tabs>
        <w:spacing w:after="200" w:line="276" w:lineRule="auto"/>
        <w:jc w:val="both"/>
        <w:rPr>
          <w:rFonts w:ascii="Arial Narrow" w:eastAsia="Calibri" w:hAnsi="Arial Narrow" w:cs="Times New Roman"/>
          <w:sz w:val="24"/>
          <w:szCs w:val="24"/>
          <w:lang w:val="fr-FR"/>
        </w:rPr>
      </w:pPr>
      <w:r w:rsidRPr="00BB318D">
        <w:rPr>
          <w:rFonts w:ascii="Arial Narrow" w:eastAsia="Calibri" w:hAnsi="Arial Narrow" w:cs="Times New Roman"/>
          <w:sz w:val="24"/>
          <w:szCs w:val="24"/>
          <w:lang w:val="fr-FR"/>
        </w:rPr>
        <w:t xml:space="preserve">Planning d’exécution = 05 points </w:t>
      </w:r>
    </w:p>
    <w:p w14:paraId="2D8034B7" w14:textId="787C2947" w:rsidR="00313094" w:rsidRPr="00BB318D" w:rsidRDefault="00313094" w:rsidP="00BB318D">
      <w:pPr>
        <w:pStyle w:val="Paragraphedeliste"/>
        <w:numPr>
          <w:ilvl w:val="0"/>
          <w:numId w:val="19"/>
        </w:numPr>
        <w:tabs>
          <w:tab w:val="left" w:pos="3720"/>
        </w:tabs>
        <w:spacing w:after="200" w:line="276" w:lineRule="auto"/>
        <w:jc w:val="both"/>
        <w:rPr>
          <w:rFonts w:ascii="Arial Narrow" w:eastAsia="Calibri" w:hAnsi="Arial Narrow" w:cs="Times New Roman"/>
          <w:sz w:val="24"/>
          <w:szCs w:val="24"/>
          <w:lang w:val="fr-FR"/>
        </w:rPr>
      </w:pPr>
      <w:r w:rsidRPr="00BB318D">
        <w:rPr>
          <w:rFonts w:ascii="Arial Narrow" w:eastAsia="Calibri" w:hAnsi="Arial Narrow" w:cs="Times New Roman"/>
          <w:sz w:val="24"/>
          <w:szCs w:val="24"/>
          <w:lang w:val="fr-FR"/>
        </w:rPr>
        <w:t xml:space="preserve">Autres éléments justifiant la qualité de l’offre (valeur ajoutée) = 05 points </w:t>
      </w:r>
    </w:p>
    <w:p w14:paraId="2A731F4F" w14:textId="77777777" w:rsidR="00313094" w:rsidRPr="00313094" w:rsidRDefault="00313094" w:rsidP="00313094">
      <w:pPr>
        <w:tabs>
          <w:tab w:val="left" w:pos="3720"/>
        </w:tabs>
        <w:spacing w:after="200" w:line="276" w:lineRule="auto"/>
        <w:jc w:val="both"/>
        <w:rPr>
          <w:rFonts w:ascii="Arial Narrow" w:eastAsia="Calibri" w:hAnsi="Arial Narrow" w:cs="Times New Roman"/>
          <w:sz w:val="24"/>
          <w:szCs w:val="24"/>
          <w:lang w:val="fr-FR"/>
        </w:rPr>
      </w:pPr>
      <w:r w:rsidRPr="00313094">
        <w:rPr>
          <w:rFonts w:ascii="Arial Narrow" w:eastAsia="Calibri" w:hAnsi="Arial Narrow" w:cs="Times New Roman"/>
          <w:sz w:val="24"/>
          <w:szCs w:val="24"/>
          <w:lang w:val="fr-FR"/>
        </w:rPr>
        <w:t>Seules les offres techniques ayant obtenu une note supérieure ou égale à 70 points verront leur offre financière examinée.</w:t>
      </w:r>
    </w:p>
    <w:p w14:paraId="1D84D079" w14:textId="5DD45738" w:rsidR="00313094" w:rsidRPr="00313094" w:rsidRDefault="00313094" w:rsidP="00313094">
      <w:pPr>
        <w:tabs>
          <w:tab w:val="left" w:pos="3720"/>
        </w:tabs>
        <w:spacing w:after="200" w:line="276" w:lineRule="auto"/>
        <w:jc w:val="both"/>
        <w:rPr>
          <w:rFonts w:ascii="Arial Narrow" w:eastAsia="Calibri" w:hAnsi="Arial Narrow" w:cs="Times New Roman"/>
          <w:b/>
          <w:sz w:val="24"/>
          <w:szCs w:val="24"/>
          <w:lang w:val="fr-FR"/>
        </w:rPr>
      </w:pPr>
      <w:r w:rsidRPr="00313094">
        <w:rPr>
          <w:rFonts w:ascii="Arial Narrow" w:eastAsia="Calibri" w:hAnsi="Arial Narrow" w:cs="Times New Roman"/>
          <w:b/>
          <w:sz w:val="24"/>
          <w:szCs w:val="24"/>
          <w:lang w:val="fr-FR"/>
        </w:rPr>
        <w:t>IX. SOUMISSION DES OFFRES</w:t>
      </w:r>
    </w:p>
    <w:p w14:paraId="45E9ABD9" w14:textId="1DA87A1E" w:rsidR="002B416B" w:rsidRPr="00482D86" w:rsidRDefault="00313094" w:rsidP="00482D86">
      <w:pPr>
        <w:tabs>
          <w:tab w:val="left" w:pos="3720"/>
        </w:tabs>
        <w:spacing w:after="200" w:line="276" w:lineRule="auto"/>
        <w:jc w:val="both"/>
        <w:rPr>
          <w:rFonts w:ascii="Arial Narrow" w:eastAsia="Calibri" w:hAnsi="Arial Narrow" w:cs="Times New Roman"/>
          <w:sz w:val="24"/>
          <w:szCs w:val="24"/>
          <w:lang w:val="fr-FR"/>
        </w:rPr>
      </w:pPr>
      <w:r w:rsidRPr="00313094">
        <w:rPr>
          <w:rFonts w:ascii="Arial Narrow" w:eastAsia="Calibri" w:hAnsi="Arial Narrow" w:cs="Times New Roman"/>
          <w:sz w:val="24"/>
          <w:szCs w:val="24"/>
          <w:lang w:val="fr-FR"/>
        </w:rPr>
        <w:t xml:space="preserve">Les offres (offre technique et financière) seront envoyées  au No 66 bis, Route de Siloe, Delmas 33, Port-au-Prince ou par email : cehpape@yahoo.com, CC : jeancamillebissereth@gmail.com et à thibault.queguiner@elevagessansfrontieres.org au plus tard le </w:t>
      </w:r>
      <w:r w:rsidR="0086759B">
        <w:rPr>
          <w:rFonts w:ascii="Arial Narrow" w:eastAsia="Calibri" w:hAnsi="Arial Narrow" w:cs="Times New Roman"/>
          <w:sz w:val="24"/>
          <w:szCs w:val="24"/>
          <w:lang w:val="fr-FR"/>
        </w:rPr>
        <w:t>28</w:t>
      </w:r>
      <w:r w:rsidR="0094528B">
        <w:rPr>
          <w:rFonts w:ascii="Arial Narrow" w:eastAsia="Calibri" w:hAnsi="Arial Narrow" w:cs="Times New Roman"/>
          <w:sz w:val="24"/>
          <w:szCs w:val="24"/>
          <w:lang w:val="fr-FR"/>
        </w:rPr>
        <w:t xml:space="preserve"> mai </w:t>
      </w:r>
      <w:r w:rsidR="00482D86" w:rsidRPr="00313094">
        <w:rPr>
          <w:rFonts w:ascii="Arial Narrow" w:eastAsia="Calibri" w:hAnsi="Arial Narrow" w:cs="Times New Roman"/>
          <w:sz w:val="24"/>
          <w:szCs w:val="24"/>
          <w:lang w:val="fr-FR"/>
        </w:rPr>
        <w:t>202</w:t>
      </w:r>
      <w:r w:rsidR="00482D86">
        <w:rPr>
          <w:rFonts w:ascii="Arial Narrow" w:eastAsia="Calibri" w:hAnsi="Arial Narrow" w:cs="Times New Roman"/>
          <w:sz w:val="24"/>
          <w:szCs w:val="24"/>
          <w:lang w:val="fr-FR"/>
        </w:rPr>
        <w:t xml:space="preserve">3 </w:t>
      </w:r>
      <w:r w:rsidRPr="00313094">
        <w:rPr>
          <w:rFonts w:ascii="Arial Narrow" w:eastAsia="Calibri" w:hAnsi="Arial Narrow" w:cs="Times New Roman"/>
          <w:sz w:val="24"/>
          <w:szCs w:val="24"/>
          <w:lang w:val="fr-FR"/>
        </w:rPr>
        <w:t>à 16.00 heures PM.</w:t>
      </w:r>
    </w:p>
    <w:sectPr w:rsidR="002B416B" w:rsidRPr="00482D86">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465DB3" w14:textId="77777777" w:rsidR="00DE3DC3" w:rsidRDefault="00DE3DC3" w:rsidP="00377172">
      <w:pPr>
        <w:spacing w:after="0" w:line="240" w:lineRule="auto"/>
      </w:pPr>
      <w:r>
        <w:separator/>
      </w:r>
    </w:p>
  </w:endnote>
  <w:endnote w:type="continuationSeparator" w:id="0">
    <w:p w14:paraId="2BD1254A" w14:textId="77777777" w:rsidR="00DE3DC3" w:rsidRDefault="00DE3DC3" w:rsidP="00377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166A2" w14:textId="77777777" w:rsidR="007B5C9B" w:rsidRDefault="007B5C9B">
    <w:pPr>
      <w:pStyle w:val="Pieddepage"/>
    </w:pPr>
    <w:r>
      <w:t xml:space="preserve">                                                                                                                       </w:t>
    </w:r>
    <w:r w:rsidRPr="00000376">
      <w:rPr>
        <w:rFonts w:ascii="Times New Roman" w:hAnsi="Times New Roman"/>
        <w:noProof/>
        <w:sz w:val="24"/>
        <w:szCs w:val="24"/>
        <w:lang w:val="fr-FR" w:eastAsia="fr-FR"/>
      </w:rPr>
      <w:drawing>
        <wp:inline distT="0" distB="0" distL="0" distR="0" wp14:anchorId="1586A7A1" wp14:editId="69D982F8">
          <wp:extent cx="1809750" cy="371475"/>
          <wp:effectExtent l="0" t="0" r="9525" b="9525"/>
          <wp:docPr id="2" name="Image 2" descr="Description: AFD_embleme_horizontale_designation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AFD_embleme_horizontale_designation_RV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3714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BADEB6" w14:textId="77777777" w:rsidR="00DE3DC3" w:rsidRDefault="00DE3DC3" w:rsidP="00377172">
      <w:pPr>
        <w:spacing w:after="0" w:line="240" w:lineRule="auto"/>
      </w:pPr>
      <w:r>
        <w:separator/>
      </w:r>
    </w:p>
  </w:footnote>
  <w:footnote w:type="continuationSeparator" w:id="0">
    <w:p w14:paraId="35033070" w14:textId="77777777" w:rsidR="00DE3DC3" w:rsidRDefault="00DE3DC3" w:rsidP="00377172">
      <w:pPr>
        <w:spacing w:after="0" w:line="240" w:lineRule="auto"/>
      </w:pPr>
      <w:r>
        <w:continuationSeparator/>
      </w:r>
    </w:p>
  </w:footnote>
  <w:footnote w:id="1">
    <w:p w14:paraId="07350DCB" w14:textId="77777777" w:rsidR="00313094" w:rsidRPr="003415D6" w:rsidRDefault="00313094" w:rsidP="00313094">
      <w:pPr>
        <w:pStyle w:val="Notedebasdepage"/>
        <w:rPr>
          <w:rFonts w:ascii="Mongolian Baiti" w:hAnsi="Mongolian Baiti" w:cs="Mongolian Baiti"/>
        </w:rPr>
      </w:pPr>
      <w:r w:rsidRPr="003415D6">
        <w:rPr>
          <w:rFonts w:ascii="Mongolian Baiti" w:hAnsi="Mongolian Baiti" w:cs="Mongolian Baiti"/>
          <w:vertAlign w:val="superscript"/>
        </w:rPr>
        <w:footnoteRef/>
      </w:r>
      <w:r w:rsidRPr="003415D6">
        <w:rPr>
          <w:rFonts w:ascii="Mongolian Baiti" w:hAnsi="Mongolian Baiti" w:cs="Mongolian Baiti"/>
        </w:rPr>
        <w:t xml:space="preserve"> Situation du secteur élevage et santé animale – MARNDR - </w:t>
      </w:r>
      <w:hyperlink r:id="rId1" w:anchor=".XonXPnLgrIU" w:history="1">
        <w:r w:rsidRPr="003415D6">
          <w:rPr>
            <w:rStyle w:val="Lienhypertexte"/>
            <w:rFonts w:ascii="Mongolian Baiti" w:hAnsi="Mongolian Baiti" w:cs="Mongolian Baiti"/>
          </w:rPr>
          <w:t>https://agriculture.gouv.ht/view/01/?Situation-du-secteur-elevage-et#.XonXPnLgrIU</w:t>
        </w:r>
      </w:hyperlink>
      <w:r w:rsidRPr="003415D6">
        <w:rPr>
          <w:rFonts w:ascii="Mongolian Baiti" w:hAnsi="Mongolian Baiti" w:cs="Mongolian Baiti"/>
        </w:rP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2506A"/>
    <w:multiLevelType w:val="hybridMultilevel"/>
    <w:tmpl w:val="7722D3EE"/>
    <w:lvl w:ilvl="0" w:tplc="0409000B">
      <w:start w:val="1"/>
      <w:numFmt w:val="bullet"/>
      <w:lvlText w:val=""/>
      <w:lvlJc w:val="left"/>
      <w:pPr>
        <w:ind w:left="1125" w:hanging="360"/>
      </w:pPr>
      <w:rPr>
        <w:rFonts w:ascii="Wingdings" w:hAnsi="Wingdings" w:hint="default"/>
      </w:rPr>
    </w:lvl>
    <w:lvl w:ilvl="1" w:tplc="04090001">
      <w:start w:val="1"/>
      <w:numFmt w:val="bullet"/>
      <w:lvlText w:val=""/>
      <w:lvlJc w:val="left"/>
      <w:pPr>
        <w:ind w:left="1845" w:hanging="360"/>
      </w:pPr>
      <w:rPr>
        <w:rFonts w:ascii="Symbol" w:hAnsi="Symbol"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1" w15:restartNumberingAfterBreak="0">
    <w:nsid w:val="090B2590"/>
    <w:multiLevelType w:val="hybridMultilevel"/>
    <w:tmpl w:val="D056F22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0C35F7"/>
    <w:multiLevelType w:val="hybridMultilevel"/>
    <w:tmpl w:val="01BE42F0"/>
    <w:lvl w:ilvl="0" w:tplc="0409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D6F20A8"/>
    <w:multiLevelType w:val="hybridMultilevel"/>
    <w:tmpl w:val="1AA44FF2"/>
    <w:lvl w:ilvl="0" w:tplc="0409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4" w15:restartNumberingAfterBreak="0">
    <w:nsid w:val="0DEF33FB"/>
    <w:multiLevelType w:val="hybridMultilevel"/>
    <w:tmpl w:val="D444F1BA"/>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EB7FD8"/>
    <w:multiLevelType w:val="hybridMultilevel"/>
    <w:tmpl w:val="3A867EF2"/>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E330AF"/>
    <w:multiLevelType w:val="hybridMultilevel"/>
    <w:tmpl w:val="D5443F92"/>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8C5A21"/>
    <w:multiLevelType w:val="hybridMultilevel"/>
    <w:tmpl w:val="759E8CE2"/>
    <w:lvl w:ilvl="0" w:tplc="0409000B">
      <w:start w:val="1"/>
      <w:numFmt w:val="bullet"/>
      <w:lvlText w:val=""/>
      <w:lvlJc w:val="left"/>
      <w:pPr>
        <w:ind w:left="765" w:hanging="360"/>
      </w:pPr>
      <w:rPr>
        <w:rFonts w:ascii="Wingdings" w:hAnsi="Wingdings" w:hint="default"/>
      </w:rPr>
    </w:lvl>
    <w:lvl w:ilvl="1" w:tplc="17C2E730">
      <w:numFmt w:val="bullet"/>
      <w:lvlText w:val="-"/>
      <w:lvlJc w:val="left"/>
      <w:pPr>
        <w:ind w:left="1485" w:hanging="360"/>
      </w:pPr>
      <w:rPr>
        <w:rFonts w:ascii="Calibri" w:eastAsiaTheme="minorHAnsi" w:hAnsi="Calibri" w:cs="Calibri"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8" w15:restartNumberingAfterBreak="0">
    <w:nsid w:val="2D1076BF"/>
    <w:multiLevelType w:val="hybridMultilevel"/>
    <w:tmpl w:val="907097F4"/>
    <w:lvl w:ilvl="0" w:tplc="04090001">
      <w:start w:val="1"/>
      <w:numFmt w:val="bullet"/>
      <w:lvlText w:val=""/>
      <w:lvlJc w:val="left"/>
      <w:pPr>
        <w:ind w:left="765" w:hanging="360"/>
      </w:pPr>
      <w:rPr>
        <w:rFonts w:ascii="Symbol" w:hAnsi="Symbol" w:hint="default"/>
      </w:rPr>
    </w:lvl>
    <w:lvl w:ilvl="1" w:tplc="17C2E730">
      <w:numFmt w:val="bullet"/>
      <w:lvlText w:val="-"/>
      <w:lvlJc w:val="left"/>
      <w:pPr>
        <w:ind w:left="1485" w:hanging="360"/>
      </w:pPr>
      <w:rPr>
        <w:rFonts w:ascii="Calibri" w:eastAsiaTheme="minorHAnsi" w:hAnsi="Calibri" w:cs="Calibri"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9" w15:restartNumberingAfterBreak="0">
    <w:nsid w:val="2DC507CE"/>
    <w:multiLevelType w:val="hybridMultilevel"/>
    <w:tmpl w:val="3E2463E8"/>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0740B06"/>
    <w:multiLevelType w:val="hybridMultilevel"/>
    <w:tmpl w:val="4822B5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93B4F25"/>
    <w:multiLevelType w:val="hybridMultilevel"/>
    <w:tmpl w:val="D2EA15EC"/>
    <w:lvl w:ilvl="0" w:tplc="0409000B">
      <w:start w:val="1"/>
      <w:numFmt w:val="bullet"/>
      <w:lvlText w:val=""/>
      <w:lvlJc w:val="left"/>
      <w:pPr>
        <w:ind w:left="1125" w:hanging="360"/>
      </w:pPr>
      <w:rPr>
        <w:rFonts w:ascii="Wingdings" w:hAnsi="Wingdings" w:hint="default"/>
      </w:rPr>
    </w:lvl>
    <w:lvl w:ilvl="1" w:tplc="0409000B">
      <w:start w:val="1"/>
      <w:numFmt w:val="bullet"/>
      <w:lvlText w:val=""/>
      <w:lvlJc w:val="left"/>
      <w:pPr>
        <w:ind w:left="1845" w:hanging="360"/>
      </w:pPr>
      <w:rPr>
        <w:rFonts w:ascii="Wingdings" w:hAnsi="Wingdings"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12" w15:restartNumberingAfterBreak="0">
    <w:nsid w:val="3BFC777B"/>
    <w:multiLevelType w:val="multilevel"/>
    <w:tmpl w:val="6DF6D19E"/>
    <w:lvl w:ilvl="0">
      <w:start w:val="1"/>
      <w:numFmt w:val="upperRoman"/>
      <w:lvlText w:val="%1."/>
      <w:lvlJc w:val="left"/>
      <w:pPr>
        <w:ind w:left="1080" w:hanging="72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C4D0327"/>
    <w:multiLevelType w:val="hybridMultilevel"/>
    <w:tmpl w:val="9354990A"/>
    <w:lvl w:ilvl="0" w:tplc="503473E4">
      <w:start w:val="60"/>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E5C1195"/>
    <w:multiLevelType w:val="hybridMultilevel"/>
    <w:tmpl w:val="0AF846BA"/>
    <w:lvl w:ilvl="0" w:tplc="04090001">
      <w:start w:val="1"/>
      <w:numFmt w:val="bullet"/>
      <w:lvlText w:val=""/>
      <w:lvlJc w:val="left"/>
      <w:pPr>
        <w:ind w:left="765" w:hanging="360"/>
      </w:pPr>
      <w:rPr>
        <w:rFonts w:ascii="Symbol" w:hAnsi="Symbol" w:hint="default"/>
      </w:rPr>
    </w:lvl>
    <w:lvl w:ilvl="1" w:tplc="17C2E730">
      <w:numFmt w:val="bullet"/>
      <w:lvlText w:val="-"/>
      <w:lvlJc w:val="left"/>
      <w:pPr>
        <w:ind w:left="1485" w:hanging="360"/>
      </w:pPr>
      <w:rPr>
        <w:rFonts w:ascii="Calibri" w:eastAsiaTheme="minorHAnsi" w:hAnsi="Calibri" w:cs="Calibri"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5" w15:restartNumberingAfterBreak="0">
    <w:nsid w:val="409A1E0B"/>
    <w:multiLevelType w:val="hybridMultilevel"/>
    <w:tmpl w:val="96244EE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571A44BD"/>
    <w:multiLevelType w:val="hybridMultilevel"/>
    <w:tmpl w:val="FAE02062"/>
    <w:lvl w:ilvl="0" w:tplc="4CBE8830">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D34616E"/>
    <w:multiLevelType w:val="hybridMultilevel"/>
    <w:tmpl w:val="FDBCBA44"/>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D4D1DF3"/>
    <w:multiLevelType w:val="hybridMultilevel"/>
    <w:tmpl w:val="904C51B0"/>
    <w:lvl w:ilvl="0" w:tplc="17C2E730">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12A5E5C"/>
    <w:multiLevelType w:val="hybridMultilevel"/>
    <w:tmpl w:val="6C8CBB48"/>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51513AA"/>
    <w:multiLevelType w:val="hybridMultilevel"/>
    <w:tmpl w:val="0510B208"/>
    <w:lvl w:ilvl="0" w:tplc="17C2E73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6D2644B"/>
    <w:multiLevelType w:val="hybridMultilevel"/>
    <w:tmpl w:val="A642B916"/>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C23464A"/>
    <w:multiLevelType w:val="hybridMultilevel"/>
    <w:tmpl w:val="01101E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A61D1A"/>
    <w:multiLevelType w:val="hybridMultilevel"/>
    <w:tmpl w:val="5EF436F8"/>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7"/>
  </w:num>
  <w:num w:numId="4">
    <w:abstractNumId w:val="11"/>
  </w:num>
  <w:num w:numId="5">
    <w:abstractNumId w:val="3"/>
  </w:num>
  <w:num w:numId="6">
    <w:abstractNumId w:val="19"/>
  </w:num>
  <w:num w:numId="7">
    <w:abstractNumId w:val="0"/>
  </w:num>
  <w:num w:numId="8">
    <w:abstractNumId w:val="14"/>
  </w:num>
  <w:num w:numId="9">
    <w:abstractNumId w:val="8"/>
  </w:num>
  <w:num w:numId="10">
    <w:abstractNumId w:val="9"/>
  </w:num>
  <w:num w:numId="11">
    <w:abstractNumId w:val="10"/>
  </w:num>
  <w:num w:numId="12">
    <w:abstractNumId w:val="22"/>
  </w:num>
  <w:num w:numId="13">
    <w:abstractNumId w:val="17"/>
  </w:num>
  <w:num w:numId="14">
    <w:abstractNumId w:val="1"/>
  </w:num>
  <w:num w:numId="15">
    <w:abstractNumId w:val="4"/>
  </w:num>
  <w:num w:numId="16">
    <w:abstractNumId w:val="23"/>
  </w:num>
  <w:num w:numId="17">
    <w:abstractNumId w:val="21"/>
  </w:num>
  <w:num w:numId="18">
    <w:abstractNumId w:val="13"/>
  </w:num>
  <w:num w:numId="19">
    <w:abstractNumId w:val="6"/>
  </w:num>
  <w:num w:numId="20">
    <w:abstractNumId w:val="16"/>
  </w:num>
  <w:num w:numId="21">
    <w:abstractNumId w:val="2"/>
  </w:num>
  <w:num w:numId="22">
    <w:abstractNumId w:val="20"/>
  </w:num>
  <w:num w:numId="23">
    <w:abstractNumId w:val="15"/>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172"/>
    <w:rsid w:val="000027AB"/>
    <w:rsid w:val="0008086C"/>
    <w:rsid w:val="00082050"/>
    <w:rsid w:val="000A2B03"/>
    <w:rsid w:val="000C5A3D"/>
    <w:rsid w:val="000E49C3"/>
    <w:rsid w:val="0010115C"/>
    <w:rsid w:val="00105F3D"/>
    <w:rsid w:val="00116D25"/>
    <w:rsid w:val="00164F3F"/>
    <w:rsid w:val="001A18A4"/>
    <w:rsid w:val="001B639F"/>
    <w:rsid w:val="001C0E6C"/>
    <w:rsid w:val="001D0FDA"/>
    <w:rsid w:val="001E77CC"/>
    <w:rsid w:val="002351D0"/>
    <w:rsid w:val="00261C8E"/>
    <w:rsid w:val="002620E4"/>
    <w:rsid w:val="002B416B"/>
    <w:rsid w:val="002C2431"/>
    <w:rsid w:val="00313094"/>
    <w:rsid w:val="00351813"/>
    <w:rsid w:val="00377172"/>
    <w:rsid w:val="0038678D"/>
    <w:rsid w:val="003A4518"/>
    <w:rsid w:val="003D1D62"/>
    <w:rsid w:val="0042793E"/>
    <w:rsid w:val="00482D86"/>
    <w:rsid w:val="004830C4"/>
    <w:rsid w:val="004970AF"/>
    <w:rsid w:val="004B1475"/>
    <w:rsid w:val="004F6243"/>
    <w:rsid w:val="00515BB4"/>
    <w:rsid w:val="00532B65"/>
    <w:rsid w:val="005D42B6"/>
    <w:rsid w:val="0068606B"/>
    <w:rsid w:val="006B38D2"/>
    <w:rsid w:val="006C0D4A"/>
    <w:rsid w:val="006C0EE1"/>
    <w:rsid w:val="006F7451"/>
    <w:rsid w:val="00727E4A"/>
    <w:rsid w:val="00742B5F"/>
    <w:rsid w:val="00747039"/>
    <w:rsid w:val="007577BB"/>
    <w:rsid w:val="00774B8F"/>
    <w:rsid w:val="00777804"/>
    <w:rsid w:val="007B5C9B"/>
    <w:rsid w:val="007C0C61"/>
    <w:rsid w:val="007D171C"/>
    <w:rsid w:val="007F593E"/>
    <w:rsid w:val="00806FFA"/>
    <w:rsid w:val="008234C1"/>
    <w:rsid w:val="0084377D"/>
    <w:rsid w:val="008517B1"/>
    <w:rsid w:val="0086759B"/>
    <w:rsid w:val="008877B0"/>
    <w:rsid w:val="00892563"/>
    <w:rsid w:val="008E6421"/>
    <w:rsid w:val="009051A6"/>
    <w:rsid w:val="009417EF"/>
    <w:rsid w:val="0094528B"/>
    <w:rsid w:val="009532C1"/>
    <w:rsid w:val="00955FA2"/>
    <w:rsid w:val="00956E7C"/>
    <w:rsid w:val="009921EE"/>
    <w:rsid w:val="00996B01"/>
    <w:rsid w:val="009B5279"/>
    <w:rsid w:val="00A54185"/>
    <w:rsid w:val="00A828F1"/>
    <w:rsid w:val="00A90A9E"/>
    <w:rsid w:val="00AC7497"/>
    <w:rsid w:val="00AD5F6D"/>
    <w:rsid w:val="00AD6950"/>
    <w:rsid w:val="00B21F30"/>
    <w:rsid w:val="00B22464"/>
    <w:rsid w:val="00B3756A"/>
    <w:rsid w:val="00B65F8C"/>
    <w:rsid w:val="00BB318D"/>
    <w:rsid w:val="00BC59F6"/>
    <w:rsid w:val="00BE2334"/>
    <w:rsid w:val="00C55D58"/>
    <w:rsid w:val="00CA300F"/>
    <w:rsid w:val="00CC26A9"/>
    <w:rsid w:val="00CC413A"/>
    <w:rsid w:val="00CD6C39"/>
    <w:rsid w:val="00D1763B"/>
    <w:rsid w:val="00D55746"/>
    <w:rsid w:val="00D734BF"/>
    <w:rsid w:val="00D87352"/>
    <w:rsid w:val="00DA180F"/>
    <w:rsid w:val="00DC694C"/>
    <w:rsid w:val="00DE3DC3"/>
    <w:rsid w:val="00E45A66"/>
    <w:rsid w:val="00EB05F3"/>
    <w:rsid w:val="00EF70E9"/>
    <w:rsid w:val="00F1638B"/>
    <w:rsid w:val="00F36FDD"/>
    <w:rsid w:val="00F52A77"/>
    <w:rsid w:val="00F704AE"/>
    <w:rsid w:val="00F80BF9"/>
    <w:rsid w:val="00FA71C5"/>
    <w:rsid w:val="00FD1345"/>
    <w:rsid w:val="00FD2B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5B8EC"/>
  <w15:chartTrackingRefBased/>
  <w15:docId w15:val="{2DE7311B-29AE-4895-98AE-ACBFA003F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1"/>
    <w:qFormat/>
    <w:rsid w:val="00377172"/>
    <w:pPr>
      <w:ind w:left="720"/>
      <w:contextualSpacing/>
    </w:pPr>
  </w:style>
  <w:style w:type="table" w:styleId="Grilledutableau">
    <w:name w:val="Table Grid"/>
    <w:basedOn w:val="TableauNormal"/>
    <w:uiPriority w:val="39"/>
    <w:rsid w:val="003771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B5C9B"/>
    <w:pPr>
      <w:tabs>
        <w:tab w:val="center" w:pos="4513"/>
        <w:tab w:val="right" w:pos="9026"/>
      </w:tabs>
      <w:spacing w:after="0" w:line="240" w:lineRule="auto"/>
    </w:pPr>
  </w:style>
  <w:style w:type="character" w:customStyle="1" w:styleId="En-tteCar">
    <w:name w:val="En-tête Car"/>
    <w:basedOn w:val="Policepardfaut"/>
    <w:link w:val="En-tte"/>
    <w:uiPriority w:val="99"/>
    <w:rsid w:val="007B5C9B"/>
  </w:style>
  <w:style w:type="paragraph" w:styleId="Pieddepage">
    <w:name w:val="footer"/>
    <w:basedOn w:val="Normal"/>
    <w:link w:val="PieddepageCar"/>
    <w:uiPriority w:val="99"/>
    <w:unhideWhenUsed/>
    <w:rsid w:val="007B5C9B"/>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7B5C9B"/>
  </w:style>
  <w:style w:type="character" w:styleId="Lienhypertexte">
    <w:name w:val="Hyperlink"/>
    <w:basedOn w:val="Policepardfaut"/>
    <w:uiPriority w:val="99"/>
    <w:unhideWhenUsed/>
    <w:rsid w:val="00D55746"/>
    <w:rPr>
      <w:color w:val="0563C1" w:themeColor="hyperlink"/>
      <w:u w:val="single"/>
    </w:rPr>
  </w:style>
  <w:style w:type="character" w:styleId="Marquedecommentaire">
    <w:name w:val="annotation reference"/>
    <w:basedOn w:val="Policepardfaut"/>
    <w:uiPriority w:val="99"/>
    <w:semiHidden/>
    <w:unhideWhenUsed/>
    <w:rsid w:val="003A4518"/>
    <w:rPr>
      <w:sz w:val="16"/>
      <w:szCs w:val="16"/>
    </w:rPr>
  </w:style>
  <w:style w:type="paragraph" w:styleId="Commentaire">
    <w:name w:val="annotation text"/>
    <w:basedOn w:val="Normal"/>
    <w:link w:val="CommentaireCar"/>
    <w:uiPriority w:val="99"/>
    <w:semiHidden/>
    <w:unhideWhenUsed/>
    <w:rsid w:val="003A4518"/>
    <w:pPr>
      <w:spacing w:line="240" w:lineRule="auto"/>
    </w:pPr>
    <w:rPr>
      <w:sz w:val="20"/>
      <w:szCs w:val="20"/>
    </w:rPr>
  </w:style>
  <w:style w:type="character" w:customStyle="1" w:styleId="CommentaireCar">
    <w:name w:val="Commentaire Car"/>
    <w:basedOn w:val="Policepardfaut"/>
    <w:link w:val="Commentaire"/>
    <w:uiPriority w:val="99"/>
    <w:semiHidden/>
    <w:rsid w:val="003A4518"/>
    <w:rPr>
      <w:sz w:val="20"/>
      <w:szCs w:val="20"/>
    </w:rPr>
  </w:style>
  <w:style w:type="paragraph" w:styleId="Objetducommentaire">
    <w:name w:val="annotation subject"/>
    <w:basedOn w:val="Commentaire"/>
    <w:next w:val="Commentaire"/>
    <w:link w:val="ObjetducommentaireCar"/>
    <w:uiPriority w:val="99"/>
    <w:semiHidden/>
    <w:unhideWhenUsed/>
    <w:rsid w:val="003A4518"/>
    <w:rPr>
      <w:b/>
      <w:bCs/>
    </w:rPr>
  </w:style>
  <w:style w:type="character" w:customStyle="1" w:styleId="ObjetducommentaireCar">
    <w:name w:val="Objet du commentaire Car"/>
    <w:basedOn w:val="CommentaireCar"/>
    <w:link w:val="Objetducommentaire"/>
    <w:uiPriority w:val="99"/>
    <w:semiHidden/>
    <w:rsid w:val="003A4518"/>
    <w:rPr>
      <w:b/>
      <w:bCs/>
      <w:sz w:val="20"/>
      <w:szCs w:val="20"/>
    </w:rPr>
  </w:style>
  <w:style w:type="paragraph" w:styleId="Textedebulles">
    <w:name w:val="Balloon Text"/>
    <w:basedOn w:val="Normal"/>
    <w:link w:val="TextedebullesCar"/>
    <w:uiPriority w:val="99"/>
    <w:semiHidden/>
    <w:unhideWhenUsed/>
    <w:rsid w:val="00515BB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15BB4"/>
    <w:rPr>
      <w:rFonts w:ascii="Segoe UI" w:hAnsi="Segoe UI" w:cs="Segoe UI"/>
      <w:sz w:val="18"/>
      <w:szCs w:val="18"/>
    </w:rPr>
  </w:style>
  <w:style w:type="paragraph" w:styleId="Sansinterligne">
    <w:name w:val="No Spacing"/>
    <w:uiPriority w:val="1"/>
    <w:qFormat/>
    <w:rsid w:val="00313094"/>
    <w:pPr>
      <w:spacing w:after="0" w:line="240" w:lineRule="auto"/>
    </w:pPr>
    <w:rPr>
      <w:lang w:val="fr-FR"/>
    </w:rPr>
  </w:style>
  <w:style w:type="paragraph" w:styleId="Notedebasdepage">
    <w:name w:val="footnote text"/>
    <w:basedOn w:val="Normal"/>
    <w:link w:val="NotedebasdepageCar"/>
    <w:uiPriority w:val="99"/>
    <w:unhideWhenUsed/>
    <w:rsid w:val="00313094"/>
    <w:pPr>
      <w:spacing w:after="0" w:line="240" w:lineRule="auto"/>
    </w:pPr>
    <w:rPr>
      <w:rFonts w:ascii="Calibri" w:eastAsia="Calibri" w:hAnsi="Calibri" w:cs="Times New Roman"/>
      <w:sz w:val="20"/>
      <w:szCs w:val="20"/>
      <w:lang w:val="fr-FR"/>
    </w:rPr>
  </w:style>
  <w:style w:type="character" w:customStyle="1" w:styleId="NotedebasdepageCar">
    <w:name w:val="Note de bas de page Car"/>
    <w:basedOn w:val="Policepardfaut"/>
    <w:link w:val="Notedebasdepage"/>
    <w:uiPriority w:val="99"/>
    <w:rsid w:val="00313094"/>
    <w:rPr>
      <w:rFonts w:ascii="Calibri" w:eastAsia="Calibri" w:hAnsi="Calibri" w:cs="Times New Roman"/>
      <w:sz w:val="20"/>
      <w:szCs w:val="20"/>
      <w:lang w:val="fr-FR"/>
    </w:rPr>
  </w:style>
  <w:style w:type="character" w:styleId="Appelnotedebasdep">
    <w:name w:val="footnote reference"/>
    <w:aliases w:val="BVI fnr Car Car1 Car Car Car Car Car Car Car Car Car Car,BVI fnr Car Car Car Car Car Car Car Car Car Car1 Car Car,BVI fnr Car Car Car Car Car Car Car Car Car Car Car Car Car Car"/>
    <w:uiPriority w:val="99"/>
    <w:unhideWhenUsed/>
    <w:rsid w:val="0031309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93FBD-9612-4A92-9333-AD1C7B862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1895</Words>
  <Characters>10424</Characters>
  <Application>Microsoft Office Word</Application>
  <DocSecurity>0</DocSecurity>
  <Lines>86</Lines>
  <Paragraphs>24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2023-05-09T13:50:00Z</dcterms:created>
  <dcterms:modified xsi:type="dcterms:W3CDTF">2023-05-09T13:50:00Z</dcterms:modified>
</cp:coreProperties>
</file>