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D8E2" w14:textId="77777777" w:rsidR="00F9189E" w:rsidRPr="00F9189E" w:rsidRDefault="00F9189E" w:rsidP="00D02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89E">
        <w:rPr>
          <w:rFonts w:ascii="Times New Roman" w:hAnsi="Times New Roman" w:cs="Times New Roman"/>
          <w:b/>
          <w:bCs/>
          <w:sz w:val="24"/>
          <w:szCs w:val="24"/>
        </w:rPr>
        <w:t>Termes de Référence</w:t>
      </w:r>
    </w:p>
    <w:p w14:paraId="2C3B0D53" w14:textId="77777777" w:rsidR="00F9189E" w:rsidRDefault="00F9189E" w:rsidP="00D02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89E">
        <w:rPr>
          <w:rFonts w:ascii="Times New Roman" w:hAnsi="Times New Roman" w:cs="Times New Roman"/>
          <w:b/>
          <w:bCs/>
          <w:sz w:val="24"/>
          <w:szCs w:val="24"/>
        </w:rPr>
        <w:t>OXFAM-Québec</w:t>
      </w:r>
    </w:p>
    <w:p w14:paraId="16B369C4" w14:textId="0ABDD9FC" w:rsidR="00D020F6" w:rsidRPr="00F9189E" w:rsidRDefault="00A46FAF" w:rsidP="00D02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Accompagnement </w:t>
      </w:r>
      <w:r w:rsidR="0073723C">
        <w:rPr>
          <w:rFonts w:ascii="Times New Roman" w:hAnsi="Times New Roman" w:cs="Times New Roman"/>
          <w:b/>
          <w:bCs/>
          <w:sz w:val="24"/>
          <w:szCs w:val="24"/>
        </w:rPr>
        <w:t>entrepreneurial (</w:t>
      </w:r>
      <w:r w:rsidR="00D020F6">
        <w:rPr>
          <w:rFonts w:ascii="Times New Roman" w:hAnsi="Times New Roman" w:cs="Times New Roman"/>
          <w:b/>
          <w:bCs/>
          <w:sz w:val="24"/>
          <w:szCs w:val="24"/>
        </w:rPr>
        <w:t xml:space="preserve">Plan d’affaires, marketing, gestion des entreprises </w:t>
      </w:r>
      <w:r w:rsidR="00907AA1">
        <w:rPr>
          <w:rFonts w:ascii="Times New Roman" w:hAnsi="Times New Roman" w:cs="Times New Roman"/>
          <w:b/>
          <w:bCs/>
          <w:sz w:val="24"/>
          <w:szCs w:val="24"/>
        </w:rPr>
        <w:t>etc.</w:t>
      </w:r>
      <w:r w:rsidR="002F1F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291BD6" w14:textId="76C38495" w:rsidR="002579BD" w:rsidRPr="00037448" w:rsidRDefault="002579BD" w:rsidP="00166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t>Contexte</w:t>
      </w:r>
    </w:p>
    <w:p w14:paraId="341DA501" w14:textId="22D21424" w:rsidR="002579BD" w:rsidRPr="001B5C7C" w:rsidRDefault="002579BD" w:rsidP="00166C65">
      <w:pPr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 xml:space="preserve">Le Projet « Kafé Makaya – vers une filière café productive, inclusive et adaptée aux changements climatiques », financé par Affaires mondiales Canada, rejoindra 13 000 personnes, soit 7 800 femmes et 5 200 hommes, réparties dans environ 2 600 exploitations familiales des départements du Sud et de la </w:t>
      </w:r>
      <w:r w:rsidR="003C35B8" w:rsidRPr="001B5C7C">
        <w:rPr>
          <w:rFonts w:ascii="Times New Roman" w:hAnsi="Times New Roman" w:cs="Times New Roman"/>
          <w:sz w:val="24"/>
          <w:szCs w:val="24"/>
        </w:rPr>
        <w:t>Grand</w:t>
      </w:r>
      <w:r w:rsidR="003C35B8">
        <w:rPr>
          <w:rFonts w:ascii="Times New Roman" w:hAnsi="Times New Roman" w:cs="Times New Roman"/>
          <w:sz w:val="24"/>
          <w:szCs w:val="24"/>
        </w:rPr>
        <w:t xml:space="preserve"> </w:t>
      </w:r>
      <w:r w:rsidR="003C35B8" w:rsidRPr="001B5C7C">
        <w:rPr>
          <w:rFonts w:ascii="Times New Roman" w:hAnsi="Times New Roman" w:cs="Times New Roman"/>
          <w:sz w:val="24"/>
          <w:szCs w:val="24"/>
        </w:rPr>
        <w:t>‘Anse</w:t>
      </w:r>
      <w:r w:rsidRPr="001B5C7C">
        <w:rPr>
          <w:rFonts w:ascii="Times New Roman" w:hAnsi="Times New Roman" w:cs="Times New Roman"/>
          <w:sz w:val="24"/>
          <w:szCs w:val="24"/>
        </w:rPr>
        <w:t xml:space="preserve"> en Haïti.  Le Projet contribuera à la relance et au renforcement de la filière café ainsi que des cultures associées, </w:t>
      </w:r>
      <w:r w:rsidR="00A46FAF">
        <w:rPr>
          <w:rFonts w:ascii="Times New Roman" w:hAnsi="Times New Roman" w:cs="Times New Roman"/>
          <w:sz w:val="24"/>
          <w:szCs w:val="24"/>
        </w:rPr>
        <w:t>selon</w:t>
      </w:r>
      <w:r w:rsidRPr="001B5C7C">
        <w:rPr>
          <w:rFonts w:ascii="Times New Roman" w:hAnsi="Times New Roman" w:cs="Times New Roman"/>
          <w:sz w:val="24"/>
          <w:szCs w:val="24"/>
        </w:rPr>
        <w:t xml:space="preserve"> une approche agroécologique et agroforestière.</w:t>
      </w:r>
    </w:p>
    <w:p w14:paraId="704FDD0B" w14:textId="77777777" w:rsidR="002579BD" w:rsidRPr="001B5C7C" w:rsidRDefault="002579BD" w:rsidP="00166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 xml:space="preserve">Le Projet interviendra sur quatre composantes : </w:t>
      </w:r>
    </w:p>
    <w:p w14:paraId="42DFEC5A" w14:textId="5222D1FB" w:rsidR="002579BD" w:rsidRPr="001B5C7C" w:rsidRDefault="002579BD" w:rsidP="00166C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 xml:space="preserve">(a) la croissance économique et </w:t>
      </w:r>
      <w:r w:rsidR="000360B9">
        <w:rPr>
          <w:rFonts w:ascii="Times New Roman" w:hAnsi="Times New Roman" w:cs="Times New Roman"/>
          <w:sz w:val="24"/>
          <w:szCs w:val="24"/>
        </w:rPr>
        <w:t xml:space="preserve">la </w:t>
      </w:r>
      <w:r w:rsidRPr="001B5C7C">
        <w:rPr>
          <w:rFonts w:ascii="Times New Roman" w:hAnsi="Times New Roman" w:cs="Times New Roman"/>
          <w:sz w:val="24"/>
          <w:szCs w:val="24"/>
        </w:rPr>
        <w:t>sécurité alimentaire ;</w:t>
      </w:r>
    </w:p>
    <w:p w14:paraId="237B0E31" w14:textId="77777777" w:rsidR="002579BD" w:rsidRPr="001B5C7C" w:rsidRDefault="002579BD" w:rsidP="00166C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>(b) la gouvernance ;</w:t>
      </w:r>
    </w:p>
    <w:p w14:paraId="42DC2AF1" w14:textId="77777777" w:rsidR="002579BD" w:rsidRPr="001B5C7C" w:rsidRDefault="002579BD" w:rsidP="00166C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>(c) les droits des femmes et justice de genre ;</w:t>
      </w:r>
    </w:p>
    <w:p w14:paraId="136841C9" w14:textId="77777777" w:rsidR="002579BD" w:rsidRPr="001B5C7C" w:rsidRDefault="002579BD" w:rsidP="00166C6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 xml:space="preserve">(d) l’adaptation aux changements climatiques. </w:t>
      </w:r>
    </w:p>
    <w:p w14:paraId="21B07485" w14:textId="77777777" w:rsidR="002579BD" w:rsidRPr="00037448" w:rsidRDefault="002579BD" w:rsidP="00166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72C426" w14:textId="0C8B0713" w:rsidR="002579BD" w:rsidRPr="001B5C7C" w:rsidRDefault="002579BD" w:rsidP="00166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5C7C">
        <w:rPr>
          <w:rFonts w:ascii="Times New Roman" w:hAnsi="Times New Roman" w:cs="Times New Roman"/>
          <w:sz w:val="24"/>
          <w:szCs w:val="24"/>
        </w:rPr>
        <w:t xml:space="preserve">Le projet renforcera les capacités locales, spécialement les productrices et producteurs ainsi que des structures communautaires (coopératives, organisation/association) impliquées dans la chaine de valeur café. D’un point de vue économique, la viabilité des résultats reposera sur la mise en contact et le développement de relations entre les producteurs-trices et les acheteurs (privés et/ou coopératifs). Le </w:t>
      </w:r>
      <w:r w:rsidRPr="00037448">
        <w:rPr>
          <w:rFonts w:ascii="Times New Roman" w:hAnsi="Times New Roman" w:cs="Times New Roman"/>
          <w:sz w:val="24"/>
          <w:szCs w:val="24"/>
        </w:rPr>
        <w:t>p</w:t>
      </w:r>
      <w:r w:rsidRPr="001B5C7C">
        <w:rPr>
          <w:rFonts w:ascii="Times New Roman" w:hAnsi="Times New Roman" w:cs="Times New Roman"/>
          <w:sz w:val="24"/>
          <w:szCs w:val="24"/>
        </w:rPr>
        <w:t xml:space="preserve">rojet misera ainsi sur l’amélioration de l’accès à des marchés rentables. En matière de gouvernance, l’intégration de toutes les parties prenantes permettra de promouvoir la démocratie interne et un accès équitable à des actions de support et d’appui, notamment en faveur des femmes et des jeunes. </w:t>
      </w:r>
    </w:p>
    <w:p w14:paraId="1EE6F96F" w14:textId="0EE29FA8" w:rsidR="00F30631" w:rsidRPr="00037448" w:rsidRDefault="004A7C51" w:rsidP="00166C65">
      <w:p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Pour donner suite à ces actions d’appui aux femmes et aux jeunes, OXFAM avait lancé un appel à projet</w:t>
      </w:r>
      <w:r w:rsidR="000360B9">
        <w:rPr>
          <w:rFonts w:ascii="Times New Roman" w:hAnsi="Times New Roman" w:cs="Times New Roman"/>
          <w:sz w:val="24"/>
          <w:szCs w:val="24"/>
        </w:rPr>
        <w:t>s</w:t>
      </w:r>
      <w:r w:rsidRPr="00037448">
        <w:rPr>
          <w:rFonts w:ascii="Times New Roman" w:hAnsi="Times New Roman" w:cs="Times New Roman"/>
          <w:sz w:val="24"/>
          <w:szCs w:val="24"/>
        </w:rPr>
        <w:t xml:space="preserve"> avec </w:t>
      </w:r>
      <w:r w:rsidR="00B51ECA" w:rsidRPr="00037448">
        <w:rPr>
          <w:rFonts w:ascii="Times New Roman" w:hAnsi="Times New Roman" w:cs="Times New Roman"/>
          <w:sz w:val="24"/>
          <w:szCs w:val="24"/>
        </w:rPr>
        <w:t>micro-subventions</w:t>
      </w:r>
      <w:r w:rsidRPr="00037448">
        <w:rPr>
          <w:rFonts w:ascii="Times New Roman" w:hAnsi="Times New Roman" w:cs="Times New Roman"/>
          <w:sz w:val="24"/>
          <w:szCs w:val="24"/>
        </w:rPr>
        <w:t xml:space="preserve"> pour le démarrage ou expansion d’entreprises dirigées par des femmes et jeunes dans les communes d’intervention du projet.</w:t>
      </w:r>
      <w:r w:rsidR="007C6E53" w:rsidRPr="00037448">
        <w:rPr>
          <w:rFonts w:ascii="Times New Roman" w:hAnsi="Times New Roman" w:cs="Times New Roman"/>
          <w:sz w:val="24"/>
          <w:szCs w:val="24"/>
        </w:rPr>
        <w:t xml:space="preserve"> À la suite de cet appel, une sélection </w:t>
      </w:r>
      <w:r w:rsidR="000360B9">
        <w:rPr>
          <w:rFonts w:ascii="Times New Roman" w:hAnsi="Times New Roman" w:cs="Times New Roman"/>
          <w:sz w:val="24"/>
          <w:szCs w:val="24"/>
        </w:rPr>
        <w:t>(</w:t>
      </w:r>
      <w:r w:rsidR="007C6E53" w:rsidRPr="00037448">
        <w:rPr>
          <w:rFonts w:ascii="Times New Roman" w:hAnsi="Times New Roman" w:cs="Times New Roman"/>
          <w:sz w:val="24"/>
          <w:szCs w:val="24"/>
        </w:rPr>
        <w:t>de femmes</w:t>
      </w:r>
      <w:r w:rsidR="000360B9">
        <w:rPr>
          <w:rFonts w:ascii="Times New Roman" w:hAnsi="Times New Roman" w:cs="Times New Roman"/>
          <w:sz w:val="24"/>
          <w:szCs w:val="24"/>
        </w:rPr>
        <w:t>,</w:t>
      </w:r>
      <w:r w:rsidR="007C6E53" w:rsidRPr="00037448">
        <w:rPr>
          <w:rFonts w:ascii="Times New Roman" w:hAnsi="Times New Roman" w:cs="Times New Roman"/>
          <w:sz w:val="24"/>
          <w:szCs w:val="24"/>
        </w:rPr>
        <w:t xml:space="preserve"> de jeunes entrepreneurs, membres des organisations bénéficiaires</w:t>
      </w:r>
      <w:r w:rsidR="000360B9">
        <w:rPr>
          <w:rFonts w:ascii="Times New Roman" w:hAnsi="Times New Roman" w:cs="Times New Roman"/>
          <w:sz w:val="24"/>
          <w:szCs w:val="24"/>
        </w:rPr>
        <w:t>)</w:t>
      </w:r>
      <w:r w:rsidR="007C6E53" w:rsidRPr="00037448">
        <w:rPr>
          <w:rFonts w:ascii="Times New Roman" w:hAnsi="Times New Roman" w:cs="Times New Roman"/>
          <w:sz w:val="24"/>
          <w:szCs w:val="24"/>
        </w:rPr>
        <w:t xml:space="preserve"> a été faite.  </w:t>
      </w:r>
      <w:r w:rsidRPr="00037448">
        <w:rPr>
          <w:rFonts w:ascii="Times New Roman" w:hAnsi="Times New Roman" w:cs="Times New Roman"/>
          <w:sz w:val="24"/>
          <w:szCs w:val="24"/>
        </w:rPr>
        <w:t>Une assistance technique /financière est aussi prévu</w:t>
      </w:r>
      <w:r w:rsidR="002D4D08" w:rsidRPr="00037448">
        <w:rPr>
          <w:rFonts w:ascii="Times New Roman" w:hAnsi="Times New Roman" w:cs="Times New Roman"/>
          <w:sz w:val="24"/>
          <w:szCs w:val="24"/>
        </w:rPr>
        <w:t>e</w:t>
      </w:r>
      <w:r w:rsidRPr="00037448">
        <w:rPr>
          <w:rFonts w:ascii="Times New Roman" w:hAnsi="Times New Roman" w:cs="Times New Roman"/>
          <w:sz w:val="24"/>
          <w:szCs w:val="24"/>
        </w:rPr>
        <w:t xml:space="preserve"> pour ces entreprises agroalimentaires (transformation/commercialisation) sélectionnées.</w:t>
      </w:r>
      <w:r w:rsidR="00F30631" w:rsidRPr="00037448">
        <w:rPr>
          <w:rFonts w:ascii="Times New Roman" w:hAnsi="Times New Roman" w:cs="Times New Roman"/>
          <w:sz w:val="24"/>
          <w:szCs w:val="24"/>
        </w:rPr>
        <w:t xml:space="preserve"> </w:t>
      </w:r>
      <w:r w:rsidR="00166C65" w:rsidRPr="00037448">
        <w:rPr>
          <w:rFonts w:ascii="Times New Roman" w:hAnsi="Times New Roman" w:cs="Times New Roman"/>
          <w:sz w:val="24"/>
          <w:szCs w:val="24"/>
        </w:rPr>
        <w:t xml:space="preserve">Afin de renforcer la capacité entrepreneuriale </w:t>
      </w:r>
      <w:r w:rsidR="00F30631" w:rsidRPr="00037448">
        <w:rPr>
          <w:rFonts w:ascii="Times New Roman" w:hAnsi="Times New Roman" w:cs="Times New Roman"/>
          <w:sz w:val="24"/>
          <w:szCs w:val="24"/>
        </w:rPr>
        <w:t xml:space="preserve">des </w:t>
      </w:r>
      <w:r w:rsidR="00166C65" w:rsidRPr="00037448">
        <w:rPr>
          <w:rFonts w:ascii="Times New Roman" w:hAnsi="Times New Roman" w:cs="Times New Roman"/>
          <w:sz w:val="24"/>
          <w:szCs w:val="24"/>
        </w:rPr>
        <w:t xml:space="preserve">sélectionnés, </w:t>
      </w:r>
      <w:r w:rsidR="000360B9">
        <w:rPr>
          <w:rFonts w:ascii="Times New Roman" w:hAnsi="Times New Roman" w:cs="Times New Roman"/>
          <w:sz w:val="24"/>
          <w:szCs w:val="24"/>
        </w:rPr>
        <w:t>l</w:t>
      </w:r>
      <w:r w:rsidR="00166C65" w:rsidRPr="00037448">
        <w:rPr>
          <w:rFonts w:ascii="Times New Roman" w:hAnsi="Times New Roman" w:cs="Times New Roman"/>
          <w:sz w:val="24"/>
          <w:szCs w:val="24"/>
        </w:rPr>
        <w:t xml:space="preserve">e projet entend </w:t>
      </w:r>
      <w:r w:rsidR="002D4D08" w:rsidRPr="00037448">
        <w:rPr>
          <w:rFonts w:ascii="Times New Roman" w:hAnsi="Times New Roman" w:cs="Times New Roman"/>
          <w:sz w:val="24"/>
          <w:szCs w:val="24"/>
        </w:rPr>
        <w:t>p</w:t>
      </w:r>
      <w:r w:rsidR="00166C65" w:rsidRPr="00037448">
        <w:rPr>
          <w:rFonts w:ascii="Times New Roman" w:hAnsi="Times New Roman" w:cs="Times New Roman"/>
          <w:sz w:val="24"/>
          <w:szCs w:val="24"/>
        </w:rPr>
        <w:t>romouvoir et organiser des formations techniques pour ces entrepreneurs dans les filières ciblées</w:t>
      </w:r>
      <w:r w:rsidR="00F30631" w:rsidRPr="00037448">
        <w:rPr>
          <w:rFonts w:ascii="Times New Roman" w:hAnsi="Times New Roman" w:cs="Times New Roman"/>
          <w:sz w:val="24"/>
          <w:szCs w:val="24"/>
        </w:rPr>
        <w:t>.</w:t>
      </w:r>
      <w:r w:rsidR="002D4D08" w:rsidRPr="000374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DF3AD" w14:textId="114F7CB9" w:rsidR="002D4D08" w:rsidRPr="00037448" w:rsidRDefault="00F30631" w:rsidP="00166C65">
      <w:p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Pour parvenir à cette fin</w:t>
      </w:r>
      <w:r w:rsidR="002D4D08" w:rsidRPr="00037448">
        <w:rPr>
          <w:rFonts w:ascii="Times New Roman" w:hAnsi="Times New Roman" w:cs="Times New Roman"/>
          <w:sz w:val="24"/>
          <w:szCs w:val="24"/>
        </w:rPr>
        <w:t>, le projet souhaite recruter un consultant</w:t>
      </w:r>
      <w:r w:rsidR="007C6E53" w:rsidRPr="00037448">
        <w:rPr>
          <w:rFonts w:ascii="Times New Roman" w:hAnsi="Times New Roman" w:cs="Times New Roman"/>
          <w:sz w:val="24"/>
          <w:szCs w:val="24"/>
        </w:rPr>
        <w:t xml:space="preserve"> </w:t>
      </w:r>
      <w:r w:rsidRPr="00037448">
        <w:rPr>
          <w:rFonts w:ascii="Times New Roman" w:hAnsi="Times New Roman" w:cs="Times New Roman"/>
          <w:sz w:val="24"/>
          <w:szCs w:val="24"/>
        </w:rPr>
        <w:t>pour accompagner et former ces femmes et jeunes dans le domaine du montage des plan</w:t>
      </w:r>
      <w:r w:rsidR="000360B9">
        <w:rPr>
          <w:rFonts w:ascii="Times New Roman" w:hAnsi="Times New Roman" w:cs="Times New Roman"/>
          <w:sz w:val="24"/>
          <w:szCs w:val="24"/>
        </w:rPr>
        <w:t>s</w:t>
      </w:r>
      <w:r w:rsidRPr="00037448">
        <w:rPr>
          <w:rFonts w:ascii="Times New Roman" w:hAnsi="Times New Roman" w:cs="Times New Roman"/>
          <w:sz w:val="24"/>
          <w:szCs w:val="24"/>
        </w:rPr>
        <w:t xml:space="preserve"> d’affaires, gestion des entreprises, du marketing</w:t>
      </w:r>
      <w:r w:rsidR="00A46FAF">
        <w:rPr>
          <w:rFonts w:ascii="Times New Roman" w:hAnsi="Times New Roman" w:cs="Times New Roman"/>
          <w:sz w:val="24"/>
          <w:szCs w:val="24"/>
        </w:rPr>
        <w:t>,</w:t>
      </w:r>
      <w:r w:rsidRPr="00037448">
        <w:rPr>
          <w:rFonts w:ascii="Times New Roman" w:hAnsi="Times New Roman" w:cs="Times New Roman"/>
          <w:sz w:val="24"/>
          <w:szCs w:val="24"/>
        </w:rPr>
        <w:t xml:space="preserve"> de l’innovation technologique, </w:t>
      </w:r>
      <w:r w:rsidR="00B95899" w:rsidRPr="00037448">
        <w:rPr>
          <w:rFonts w:ascii="Times New Roman" w:hAnsi="Times New Roman" w:cs="Times New Roman"/>
          <w:sz w:val="24"/>
          <w:szCs w:val="24"/>
        </w:rPr>
        <w:t>etc</w:t>
      </w:r>
      <w:r w:rsidR="00B95899">
        <w:rPr>
          <w:rFonts w:ascii="Times New Roman" w:hAnsi="Times New Roman" w:cs="Times New Roman"/>
          <w:sz w:val="24"/>
          <w:szCs w:val="24"/>
        </w:rPr>
        <w:t>.</w:t>
      </w:r>
    </w:p>
    <w:p w14:paraId="5A124F19" w14:textId="77777777" w:rsidR="001F2A3A" w:rsidRDefault="001F2A3A" w:rsidP="00166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8F4D7" w14:textId="5DCE9AB7" w:rsidR="004A7C51" w:rsidRPr="00037448" w:rsidRDefault="000965D1" w:rsidP="00166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Objectifs</w:t>
      </w:r>
    </w:p>
    <w:p w14:paraId="4B98C1C2" w14:textId="391FCB3F" w:rsidR="000965D1" w:rsidRPr="00037448" w:rsidRDefault="000965D1" w:rsidP="00166C65">
      <w:p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L’objectif général c’est de permettre aux femmes et jeunes sélectionnés d’avoir des bagages nécessaires liés à l’entrepreneuriat </w:t>
      </w:r>
      <w:r w:rsidR="00B51ECA">
        <w:rPr>
          <w:rFonts w:ascii="Times New Roman" w:hAnsi="Times New Roman" w:cs="Times New Roman"/>
          <w:sz w:val="24"/>
          <w:szCs w:val="24"/>
        </w:rPr>
        <w:t xml:space="preserve">pour </w:t>
      </w:r>
      <w:r w:rsidR="00B51ECA" w:rsidRPr="00037448">
        <w:rPr>
          <w:rFonts w:ascii="Times New Roman" w:hAnsi="Times New Roman" w:cs="Times New Roman"/>
          <w:sz w:val="24"/>
          <w:szCs w:val="24"/>
        </w:rPr>
        <w:t>rentabiliser</w:t>
      </w:r>
      <w:r w:rsidRPr="00037448">
        <w:rPr>
          <w:rFonts w:ascii="Times New Roman" w:hAnsi="Times New Roman" w:cs="Times New Roman"/>
          <w:sz w:val="24"/>
          <w:szCs w:val="24"/>
        </w:rPr>
        <w:t xml:space="preserve"> leurs entreprises</w:t>
      </w:r>
      <w:r w:rsidR="00DD2AFA">
        <w:rPr>
          <w:rFonts w:ascii="Times New Roman" w:hAnsi="Times New Roman" w:cs="Times New Roman"/>
          <w:sz w:val="24"/>
          <w:szCs w:val="24"/>
        </w:rPr>
        <w:t>.</w:t>
      </w:r>
    </w:p>
    <w:p w14:paraId="3E70BEB8" w14:textId="6F5783AF" w:rsidR="00125E18" w:rsidRPr="00037448" w:rsidRDefault="00C50247" w:rsidP="00166C65">
      <w:p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 Spécifiquement,</w:t>
      </w:r>
      <w:r w:rsidR="00B93A70" w:rsidRPr="00037448">
        <w:rPr>
          <w:rFonts w:ascii="Times New Roman" w:hAnsi="Times New Roman" w:cs="Times New Roman"/>
          <w:sz w:val="24"/>
          <w:szCs w:val="24"/>
        </w:rPr>
        <w:t xml:space="preserve"> </w:t>
      </w:r>
      <w:r w:rsidR="00DD2AFA" w:rsidRPr="00037448">
        <w:rPr>
          <w:rFonts w:ascii="Times New Roman" w:hAnsi="Times New Roman" w:cs="Times New Roman"/>
          <w:sz w:val="24"/>
          <w:szCs w:val="24"/>
        </w:rPr>
        <w:t xml:space="preserve">il </w:t>
      </w:r>
      <w:r w:rsidR="00DD2AFA">
        <w:rPr>
          <w:rFonts w:ascii="Times New Roman" w:hAnsi="Times New Roman" w:cs="Times New Roman"/>
          <w:sz w:val="24"/>
          <w:szCs w:val="24"/>
        </w:rPr>
        <w:t>s’agira</w:t>
      </w:r>
      <w:r w:rsidR="00EE11CC">
        <w:rPr>
          <w:rFonts w:ascii="Times New Roman" w:hAnsi="Times New Roman" w:cs="Times New Roman"/>
          <w:sz w:val="24"/>
          <w:szCs w:val="24"/>
        </w:rPr>
        <w:t xml:space="preserve"> </w:t>
      </w:r>
      <w:r w:rsidR="00B51ECA">
        <w:rPr>
          <w:rFonts w:ascii="Times New Roman" w:hAnsi="Times New Roman" w:cs="Times New Roman"/>
          <w:sz w:val="24"/>
          <w:szCs w:val="24"/>
        </w:rPr>
        <w:t>de</w:t>
      </w:r>
      <w:r w:rsidR="00B51ECA" w:rsidRPr="0003744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447E43D" w14:textId="4EF6C92F" w:rsidR="00C50247" w:rsidRPr="00037448" w:rsidRDefault="00C50247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Faire un état des lieux des </w:t>
      </w:r>
      <w:r w:rsidR="00DD2AFA">
        <w:rPr>
          <w:rFonts w:ascii="Times New Roman" w:hAnsi="Times New Roman" w:cs="Times New Roman"/>
          <w:sz w:val="24"/>
          <w:szCs w:val="24"/>
        </w:rPr>
        <w:t>idées/</w:t>
      </w:r>
      <w:r w:rsidRPr="00037448">
        <w:rPr>
          <w:rFonts w:ascii="Times New Roman" w:hAnsi="Times New Roman" w:cs="Times New Roman"/>
          <w:sz w:val="24"/>
          <w:szCs w:val="24"/>
        </w:rPr>
        <w:t xml:space="preserve">entreprises </w:t>
      </w:r>
      <w:r w:rsidR="00B225E2" w:rsidRPr="00037448">
        <w:rPr>
          <w:rFonts w:ascii="Times New Roman" w:hAnsi="Times New Roman" w:cs="Times New Roman"/>
          <w:sz w:val="24"/>
          <w:szCs w:val="24"/>
        </w:rPr>
        <w:t>sélectionnées</w:t>
      </w:r>
      <w:r w:rsidRPr="00037448">
        <w:rPr>
          <w:rFonts w:ascii="Times New Roman" w:hAnsi="Times New Roman" w:cs="Times New Roman"/>
          <w:sz w:val="24"/>
          <w:szCs w:val="24"/>
        </w:rPr>
        <w:t>.</w:t>
      </w:r>
    </w:p>
    <w:p w14:paraId="3AFE82B2" w14:textId="573D16E5" w:rsidR="00B225E2" w:rsidRPr="00037448" w:rsidRDefault="00DD2AFA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une analyse d</w:t>
      </w:r>
      <w:r w:rsidR="00B225E2" w:rsidRPr="00037448">
        <w:rPr>
          <w:rFonts w:ascii="Times New Roman" w:hAnsi="Times New Roman" w:cs="Times New Roman"/>
          <w:sz w:val="24"/>
          <w:szCs w:val="24"/>
        </w:rPr>
        <w:t>es forces</w:t>
      </w:r>
      <w:r>
        <w:rPr>
          <w:rFonts w:ascii="Times New Roman" w:hAnsi="Times New Roman" w:cs="Times New Roman"/>
          <w:sz w:val="24"/>
          <w:szCs w:val="24"/>
        </w:rPr>
        <w:t>/</w:t>
      </w:r>
      <w:r w:rsidR="00B225E2" w:rsidRPr="00037448">
        <w:rPr>
          <w:rFonts w:ascii="Times New Roman" w:hAnsi="Times New Roman" w:cs="Times New Roman"/>
          <w:sz w:val="24"/>
          <w:szCs w:val="24"/>
        </w:rPr>
        <w:t>faiblesses</w:t>
      </w:r>
      <w:r>
        <w:rPr>
          <w:rFonts w:ascii="Times New Roman" w:hAnsi="Times New Roman" w:cs="Times New Roman"/>
          <w:sz w:val="24"/>
          <w:szCs w:val="24"/>
        </w:rPr>
        <w:t xml:space="preserve">, menaces/opportunités avec </w:t>
      </w:r>
      <w:r w:rsidR="00B51ECA">
        <w:rPr>
          <w:rFonts w:ascii="Times New Roman" w:hAnsi="Times New Roman" w:cs="Times New Roman"/>
          <w:sz w:val="24"/>
          <w:szCs w:val="24"/>
        </w:rPr>
        <w:t xml:space="preserve">les </w:t>
      </w:r>
      <w:r w:rsidR="00B51ECA" w:rsidRPr="00037448">
        <w:rPr>
          <w:rFonts w:ascii="Times New Roman" w:hAnsi="Times New Roman" w:cs="Times New Roman"/>
          <w:sz w:val="24"/>
          <w:szCs w:val="24"/>
        </w:rPr>
        <w:t>bénéficiaires</w:t>
      </w:r>
      <w:r w:rsidR="00B225E2" w:rsidRPr="00037448">
        <w:rPr>
          <w:rFonts w:ascii="Times New Roman" w:hAnsi="Times New Roman" w:cs="Times New Roman"/>
          <w:sz w:val="24"/>
          <w:szCs w:val="24"/>
        </w:rPr>
        <w:t xml:space="preserve"> afin d’avoir des plans d’affaires </w:t>
      </w:r>
      <w:r>
        <w:rPr>
          <w:rFonts w:ascii="Times New Roman" w:hAnsi="Times New Roman" w:cs="Times New Roman"/>
          <w:sz w:val="24"/>
          <w:szCs w:val="24"/>
        </w:rPr>
        <w:t xml:space="preserve">spécifiques et </w:t>
      </w:r>
      <w:r w:rsidR="00B225E2" w:rsidRPr="00037448">
        <w:rPr>
          <w:rFonts w:ascii="Times New Roman" w:hAnsi="Times New Roman" w:cs="Times New Roman"/>
          <w:sz w:val="24"/>
          <w:szCs w:val="24"/>
        </w:rPr>
        <w:t>adaptés.</w:t>
      </w:r>
    </w:p>
    <w:p w14:paraId="19388071" w14:textId="5BE8AEA8" w:rsidR="00B225E2" w:rsidRPr="00037448" w:rsidRDefault="000360B9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225E2" w:rsidRPr="00037448">
        <w:rPr>
          <w:rFonts w:ascii="Times New Roman" w:hAnsi="Times New Roman" w:cs="Times New Roman"/>
          <w:sz w:val="24"/>
          <w:szCs w:val="24"/>
        </w:rPr>
        <w:t xml:space="preserve">laborer un programme de formation adapté à la réalité des </w:t>
      </w:r>
      <w:r w:rsidR="00B93A70" w:rsidRPr="00037448">
        <w:rPr>
          <w:rFonts w:ascii="Times New Roman" w:hAnsi="Times New Roman" w:cs="Times New Roman"/>
          <w:sz w:val="24"/>
          <w:szCs w:val="24"/>
        </w:rPr>
        <w:t xml:space="preserve">bénéficiaires sur le montage des plans d’affaires, </w:t>
      </w:r>
    </w:p>
    <w:p w14:paraId="0BE52499" w14:textId="00215422" w:rsidR="00B225E2" w:rsidRPr="00037448" w:rsidRDefault="0073723C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Élaborer</w:t>
      </w:r>
      <w:r w:rsidR="00B225E2" w:rsidRPr="00037448">
        <w:rPr>
          <w:rFonts w:ascii="Times New Roman" w:hAnsi="Times New Roman" w:cs="Times New Roman"/>
          <w:sz w:val="24"/>
          <w:szCs w:val="24"/>
        </w:rPr>
        <w:t xml:space="preserve"> des guides de formations </w:t>
      </w:r>
    </w:p>
    <w:p w14:paraId="0B86E7E1" w14:textId="4CDD4C2B" w:rsidR="00B225E2" w:rsidRPr="00037448" w:rsidRDefault="000360B9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225E2" w:rsidRPr="00037448">
        <w:rPr>
          <w:rFonts w:ascii="Times New Roman" w:hAnsi="Times New Roman" w:cs="Times New Roman"/>
          <w:sz w:val="24"/>
          <w:szCs w:val="24"/>
        </w:rPr>
        <w:t>laborer un plan d’accompagnement pour ces micro- entreprises.</w:t>
      </w:r>
    </w:p>
    <w:p w14:paraId="3BE8673B" w14:textId="2D3F618F" w:rsidR="00D02688" w:rsidRPr="00037448" w:rsidRDefault="00D02688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Former les 120 bénéficiaires sélectionnés.</w:t>
      </w:r>
    </w:p>
    <w:p w14:paraId="4F7D77F0" w14:textId="3349C171" w:rsidR="00B225E2" w:rsidRPr="00037448" w:rsidRDefault="00B225E2" w:rsidP="00B225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Développer un cadre de mesure des compétences acquises lors de la formation.</w:t>
      </w:r>
    </w:p>
    <w:p w14:paraId="37689143" w14:textId="0BE3EDD9" w:rsidR="00CB4F21" w:rsidRPr="00037448" w:rsidRDefault="00B225E2" w:rsidP="00863E3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Proposer un plan de suivi</w:t>
      </w:r>
      <w:r w:rsidR="00DD2AFA">
        <w:rPr>
          <w:rFonts w:ascii="Times New Roman" w:hAnsi="Times New Roman" w:cs="Times New Roman"/>
          <w:sz w:val="24"/>
          <w:szCs w:val="24"/>
        </w:rPr>
        <w:t>/</w:t>
      </w:r>
      <w:r w:rsidR="00B0338D">
        <w:rPr>
          <w:rFonts w:ascii="Times New Roman" w:hAnsi="Times New Roman" w:cs="Times New Roman"/>
          <w:sz w:val="24"/>
          <w:szCs w:val="24"/>
        </w:rPr>
        <w:t xml:space="preserve">coaching </w:t>
      </w:r>
      <w:r w:rsidR="00B0338D" w:rsidRPr="00037448">
        <w:rPr>
          <w:rFonts w:ascii="Times New Roman" w:hAnsi="Times New Roman" w:cs="Times New Roman"/>
          <w:sz w:val="24"/>
          <w:szCs w:val="24"/>
        </w:rPr>
        <w:t>à</w:t>
      </w:r>
      <w:r w:rsidR="00D02688" w:rsidRPr="00037448">
        <w:rPr>
          <w:rFonts w:ascii="Times New Roman" w:hAnsi="Times New Roman" w:cs="Times New Roman"/>
          <w:sz w:val="24"/>
          <w:szCs w:val="24"/>
        </w:rPr>
        <w:t xml:space="preserve"> l’issu</w:t>
      </w:r>
      <w:r w:rsidR="00F325BE" w:rsidRPr="00037448">
        <w:rPr>
          <w:rFonts w:ascii="Times New Roman" w:hAnsi="Times New Roman" w:cs="Times New Roman"/>
          <w:sz w:val="24"/>
          <w:szCs w:val="24"/>
        </w:rPr>
        <w:t>e</w:t>
      </w:r>
      <w:r w:rsidR="00D02688" w:rsidRPr="00037448">
        <w:rPr>
          <w:rFonts w:ascii="Times New Roman" w:hAnsi="Times New Roman" w:cs="Times New Roman"/>
          <w:sz w:val="24"/>
          <w:szCs w:val="24"/>
        </w:rPr>
        <w:t xml:space="preserve"> de ces formations réalisées.</w:t>
      </w:r>
    </w:p>
    <w:p w14:paraId="4BB254CB" w14:textId="77777777" w:rsidR="006E595A" w:rsidRDefault="006E595A" w:rsidP="006E5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A9F0" w14:textId="7C61B6E4" w:rsidR="00EF2650" w:rsidRPr="006E595A" w:rsidRDefault="00EF6483" w:rsidP="006E59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t>Tâches</w:t>
      </w:r>
      <w:r w:rsidR="00CB4F21" w:rsidRPr="00037448">
        <w:rPr>
          <w:rFonts w:ascii="Times New Roman" w:hAnsi="Times New Roman" w:cs="Times New Roman"/>
          <w:b/>
          <w:bCs/>
          <w:sz w:val="24"/>
          <w:szCs w:val="24"/>
        </w:rPr>
        <w:t xml:space="preserve"> du consultant</w:t>
      </w:r>
    </w:p>
    <w:p w14:paraId="7FB49887" w14:textId="43FE1DE7" w:rsidR="00B0338D" w:rsidRDefault="00B0338D" w:rsidP="001674B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 et faire une catégorisation des idées de projets issues des personnes sélectionnées</w:t>
      </w:r>
    </w:p>
    <w:p w14:paraId="6F8B9C66" w14:textId="5FE8C403" w:rsidR="00EF2650" w:rsidRPr="00037448" w:rsidRDefault="001674B4" w:rsidP="001674B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Analyser au préalable les connaissances des bénéficiaires sur les différentes notions liées à l’entrepreneuriat afin de déterminer leurs besoins et mieux adapter les séances </w:t>
      </w:r>
      <w:r w:rsidR="00D80427" w:rsidRPr="00037448">
        <w:rPr>
          <w:rFonts w:ascii="Times New Roman" w:hAnsi="Times New Roman" w:cs="Times New Roman"/>
          <w:sz w:val="24"/>
          <w:szCs w:val="24"/>
        </w:rPr>
        <w:t xml:space="preserve">de formation. </w:t>
      </w:r>
    </w:p>
    <w:p w14:paraId="6CFC571E" w14:textId="2B654E83" w:rsidR="00D80427" w:rsidRPr="00037448" w:rsidRDefault="00D80427" w:rsidP="001674B4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640890"/>
      <w:r w:rsidRPr="00037448">
        <w:rPr>
          <w:rFonts w:ascii="Times New Roman" w:hAnsi="Times New Roman" w:cs="Times New Roman"/>
          <w:sz w:val="24"/>
          <w:szCs w:val="24"/>
        </w:rPr>
        <w:t>Rédiger les programmes et les guides de formation</w:t>
      </w:r>
      <w:bookmarkEnd w:id="0"/>
      <w:r w:rsidRPr="00037448">
        <w:rPr>
          <w:rFonts w:ascii="Times New Roman" w:hAnsi="Times New Roman" w:cs="Times New Roman"/>
          <w:sz w:val="24"/>
          <w:szCs w:val="24"/>
        </w:rPr>
        <w:t>.</w:t>
      </w:r>
    </w:p>
    <w:p w14:paraId="2F78D3B2" w14:textId="7AEC0774" w:rsidR="00EF2650" w:rsidRPr="00037448" w:rsidRDefault="00EF2650" w:rsidP="00EF2650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Faire une évaluation de compétences et de connaissances des bénéficiaires avant et après la formation.</w:t>
      </w:r>
    </w:p>
    <w:p w14:paraId="7171C5A6" w14:textId="260D50B2" w:rsidR="00EF2650" w:rsidRPr="00037448" w:rsidRDefault="00EF2650" w:rsidP="00EF2650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Réaliser les séances de formation </w:t>
      </w:r>
    </w:p>
    <w:p w14:paraId="35B68028" w14:textId="1493A31B" w:rsidR="00EF2650" w:rsidRPr="00037448" w:rsidRDefault="00EF2650" w:rsidP="00EF2650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Rédiger les différents livrables relatifs à la mission.</w:t>
      </w:r>
    </w:p>
    <w:p w14:paraId="3421B9A7" w14:textId="7F79E4A3" w:rsidR="00EF2650" w:rsidRPr="00037448" w:rsidRDefault="000360B9" w:rsidP="00EF2650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2650" w:rsidRPr="00037448">
        <w:rPr>
          <w:rFonts w:ascii="Times New Roman" w:hAnsi="Times New Roman" w:cs="Times New Roman"/>
          <w:sz w:val="24"/>
          <w:szCs w:val="24"/>
        </w:rPr>
        <w:t>laborer le plan d’accompagnement et de suivi</w:t>
      </w:r>
      <w:r w:rsidR="00B0338D">
        <w:rPr>
          <w:rFonts w:ascii="Times New Roman" w:hAnsi="Times New Roman" w:cs="Times New Roman"/>
          <w:sz w:val="24"/>
          <w:szCs w:val="24"/>
        </w:rPr>
        <w:t>/coaching</w:t>
      </w:r>
      <w:r w:rsidR="00EF2650" w:rsidRPr="00037448">
        <w:rPr>
          <w:rFonts w:ascii="Times New Roman" w:hAnsi="Times New Roman" w:cs="Times New Roman"/>
          <w:sz w:val="24"/>
          <w:szCs w:val="24"/>
        </w:rPr>
        <w:t xml:space="preserve"> </w:t>
      </w:r>
      <w:r w:rsidR="001674B4" w:rsidRPr="00037448">
        <w:rPr>
          <w:rFonts w:ascii="Times New Roman" w:hAnsi="Times New Roman" w:cs="Times New Roman"/>
          <w:sz w:val="24"/>
          <w:szCs w:val="24"/>
        </w:rPr>
        <w:t>pour les bénéficiaires sélectionnés</w:t>
      </w:r>
      <w:r w:rsidR="00EF2650" w:rsidRPr="000374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D1BFF" w14:textId="1FB87942" w:rsidR="00CB4F21" w:rsidRPr="00037448" w:rsidRDefault="002F1F2F" w:rsidP="00166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Résultats attendus </w:t>
      </w:r>
    </w:p>
    <w:p w14:paraId="7B3C0C6D" w14:textId="60F1BC2A" w:rsidR="00CB4F21" w:rsidRPr="00037448" w:rsidRDefault="00CB4F21" w:rsidP="00166C65">
      <w:p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Les </w:t>
      </w:r>
      <w:r w:rsidR="00634F57" w:rsidRPr="00037448">
        <w:rPr>
          <w:rFonts w:ascii="Times New Roman" w:hAnsi="Times New Roman" w:cs="Times New Roman"/>
          <w:sz w:val="24"/>
          <w:szCs w:val="24"/>
        </w:rPr>
        <w:t xml:space="preserve">différents </w:t>
      </w:r>
      <w:r w:rsidR="00634F57">
        <w:rPr>
          <w:rFonts w:ascii="Times New Roman" w:hAnsi="Times New Roman" w:cs="Times New Roman"/>
          <w:sz w:val="24"/>
          <w:szCs w:val="24"/>
        </w:rPr>
        <w:t>résultats</w:t>
      </w:r>
      <w:r w:rsidR="002F1F2F" w:rsidRPr="00037448">
        <w:rPr>
          <w:rFonts w:ascii="Times New Roman" w:hAnsi="Times New Roman" w:cs="Times New Roman"/>
          <w:sz w:val="24"/>
          <w:szCs w:val="24"/>
        </w:rPr>
        <w:t xml:space="preserve"> </w:t>
      </w:r>
      <w:r w:rsidRPr="00037448">
        <w:rPr>
          <w:rFonts w:ascii="Times New Roman" w:hAnsi="Times New Roman" w:cs="Times New Roman"/>
          <w:sz w:val="24"/>
          <w:szCs w:val="24"/>
        </w:rPr>
        <w:t xml:space="preserve">attendus sont : </w:t>
      </w:r>
    </w:p>
    <w:p w14:paraId="2E238F25" w14:textId="2E4AEA54" w:rsidR="00BB707D" w:rsidRDefault="00634F57" w:rsidP="00D84C8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B707D" w:rsidRPr="00D84C8A">
        <w:rPr>
          <w:rFonts w:ascii="Times New Roman" w:hAnsi="Times New Roman" w:cs="Times New Roman"/>
          <w:sz w:val="24"/>
          <w:szCs w:val="24"/>
        </w:rPr>
        <w:t xml:space="preserve">e </w:t>
      </w:r>
      <w:r w:rsidR="00BB707D" w:rsidRPr="00BB707D">
        <w:rPr>
          <w:rFonts w:ascii="Times New Roman" w:hAnsi="Times New Roman" w:cs="Times New Roman"/>
          <w:sz w:val="24"/>
          <w:szCs w:val="24"/>
        </w:rPr>
        <w:t>résultat</w:t>
      </w:r>
      <w:r w:rsidR="00BB707D" w:rsidRPr="00D84C8A">
        <w:rPr>
          <w:rFonts w:ascii="Times New Roman" w:hAnsi="Times New Roman" w:cs="Times New Roman"/>
          <w:sz w:val="24"/>
          <w:szCs w:val="24"/>
        </w:rPr>
        <w:t xml:space="preserve"> du processus de catégorisation des idées de projets/entreprises </w:t>
      </w:r>
    </w:p>
    <w:p w14:paraId="2CBEE7F5" w14:textId="77777777" w:rsidR="009F289C" w:rsidRDefault="009F289C" w:rsidP="009F289C">
      <w:pPr>
        <w:pStyle w:val="Paragraphedeliste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Regroupement des idées des projets par filières (ressemblances des idées de projet, filières d’activités, …)</w:t>
      </w:r>
    </w:p>
    <w:p w14:paraId="32D55DB9" w14:textId="77777777" w:rsidR="009F289C" w:rsidRDefault="009F289C" w:rsidP="009F289C">
      <w:pPr>
        <w:pStyle w:val="Paragraphedeliste"/>
        <w:numPr>
          <w:ilvl w:val="0"/>
          <w:numId w:val="2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des groupes en fonction des idées pour l’élaboration des plans d’affaires  </w:t>
      </w:r>
    </w:p>
    <w:p w14:paraId="6EED4A92" w14:textId="77777777" w:rsidR="009F289C" w:rsidRPr="009F289C" w:rsidRDefault="009F289C" w:rsidP="009F289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2ACB2BBE" w14:textId="7A68D18D" w:rsidR="00E9557E" w:rsidRPr="00D84C8A" w:rsidRDefault="009F289C" w:rsidP="00D84C8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lastRenderedPageBreak/>
        <w:t xml:space="preserve">Elaborer les plans d’affaires par groupes d’idées et entreprises évoluant dans les mêmes filières issues des offres des 120 bénéficiaires </w:t>
      </w:r>
      <w:r w:rsidR="00E9557E" w:rsidRPr="00B95899">
        <w:rPr>
          <w:rFonts w:ascii="Times New Roman" w:hAnsi="Times New Roman" w:cs="Times New Roman"/>
          <w:sz w:val="24"/>
          <w:szCs w:val="24"/>
        </w:rPr>
        <w:t>pour le démarrage/ expansion d’entreprises agroalimentaires</w:t>
      </w:r>
      <w:r w:rsidR="00BB707D" w:rsidRPr="00B95899">
        <w:rPr>
          <w:rFonts w:ascii="Times New Roman" w:hAnsi="Times New Roman" w:cs="Times New Roman"/>
          <w:sz w:val="24"/>
          <w:szCs w:val="24"/>
        </w:rPr>
        <w:t xml:space="preserve"> en lien avec la chaine de valeurs café</w:t>
      </w:r>
      <w:r w:rsidR="00E9557E" w:rsidRPr="00B95899">
        <w:rPr>
          <w:rFonts w:ascii="Times New Roman" w:hAnsi="Times New Roman" w:cs="Times New Roman"/>
          <w:sz w:val="24"/>
          <w:szCs w:val="24"/>
        </w:rPr>
        <w:t xml:space="preserve"> (transformation, commercialisation</w:t>
      </w:r>
      <w:r w:rsidR="00BB707D" w:rsidRPr="00B95899">
        <w:rPr>
          <w:rFonts w:ascii="Times New Roman" w:hAnsi="Times New Roman" w:cs="Times New Roman"/>
          <w:sz w:val="24"/>
          <w:szCs w:val="24"/>
        </w:rPr>
        <w:t xml:space="preserve">, services écosystémiques, </w:t>
      </w:r>
      <w:r w:rsidR="00B95899" w:rsidRPr="00B95899">
        <w:rPr>
          <w:rFonts w:ascii="Times New Roman" w:hAnsi="Times New Roman" w:cs="Times New Roman"/>
          <w:sz w:val="24"/>
          <w:szCs w:val="24"/>
        </w:rPr>
        <w:t>etc..</w:t>
      </w:r>
      <w:r w:rsidR="0070798A" w:rsidRPr="00B95899">
        <w:rPr>
          <w:rFonts w:ascii="Times New Roman" w:hAnsi="Times New Roman" w:cs="Times New Roman"/>
          <w:sz w:val="24"/>
          <w:szCs w:val="24"/>
        </w:rPr>
        <w:t>)</w:t>
      </w:r>
      <w:r w:rsidR="00E9557E" w:rsidRPr="00B95899">
        <w:rPr>
          <w:rFonts w:ascii="Times New Roman" w:hAnsi="Times New Roman" w:cs="Times New Roman"/>
          <w:sz w:val="24"/>
          <w:szCs w:val="24"/>
        </w:rPr>
        <w:t xml:space="preserve"> incluant</w:t>
      </w:r>
      <w:r w:rsidR="00E9557E" w:rsidRPr="00D84C8A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4EAF30D" w14:textId="2D466B41" w:rsidR="00E9557E" w:rsidRPr="00D84C8A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>Le modèle économique incluant les objectifs (projets des entreprises), le plan d’action, l’analyse des forces</w:t>
      </w:r>
      <w:r w:rsidR="00BB707D">
        <w:rPr>
          <w:rFonts w:ascii="Times New Roman" w:hAnsi="Times New Roman" w:cs="Times New Roman"/>
          <w:sz w:val="24"/>
          <w:szCs w:val="24"/>
        </w:rPr>
        <w:t>/</w:t>
      </w:r>
      <w:r w:rsidRPr="00E9557E">
        <w:rPr>
          <w:rFonts w:ascii="Times New Roman" w:hAnsi="Times New Roman" w:cs="Times New Roman"/>
          <w:sz w:val="24"/>
          <w:szCs w:val="24"/>
        </w:rPr>
        <w:t>faiblesses</w:t>
      </w:r>
      <w:r w:rsidR="00BB707D">
        <w:rPr>
          <w:rFonts w:ascii="Times New Roman" w:hAnsi="Times New Roman" w:cs="Times New Roman"/>
          <w:sz w:val="24"/>
          <w:szCs w:val="24"/>
        </w:rPr>
        <w:t>, menaces/opportunités</w:t>
      </w:r>
      <w:r w:rsidRPr="00E9557E">
        <w:rPr>
          <w:rFonts w:ascii="Times New Roman" w:hAnsi="Times New Roman" w:cs="Times New Roman"/>
          <w:sz w:val="24"/>
          <w:szCs w:val="24"/>
        </w:rPr>
        <w:t xml:space="preserve"> de</w:t>
      </w:r>
      <w:r w:rsidRPr="00D84C8A">
        <w:rPr>
          <w:rFonts w:ascii="Times New Roman" w:hAnsi="Times New Roman" w:cs="Times New Roman"/>
          <w:sz w:val="24"/>
          <w:szCs w:val="24"/>
        </w:rPr>
        <w:t xml:space="preserve"> chacune des entreprises. </w:t>
      </w:r>
    </w:p>
    <w:p w14:paraId="1D8B34BC" w14:textId="3E868D30" w:rsidR="00E9557E" w:rsidRPr="00D84C8A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 plan des ressources humaines : compétences, motivation, besoins de renforcement. </w:t>
      </w:r>
    </w:p>
    <w:p w14:paraId="6E72C2EF" w14:textId="47E14100" w:rsidR="00E9557E" w:rsidRPr="00D84C8A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Des recommandations sur la structure organisationnelle et juridique pour chacune des </w:t>
      </w:r>
      <w:r w:rsidRPr="00E9557E">
        <w:rPr>
          <w:rFonts w:ascii="Times New Roman" w:hAnsi="Times New Roman" w:cs="Times New Roman"/>
          <w:sz w:val="24"/>
          <w:szCs w:val="24"/>
        </w:rPr>
        <w:t>entreprises :</w:t>
      </w:r>
      <w:r w:rsidRPr="00D84C8A">
        <w:rPr>
          <w:rFonts w:ascii="Times New Roman" w:hAnsi="Times New Roman" w:cs="Times New Roman"/>
          <w:sz w:val="24"/>
          <w:szCs w:val="24"/>
        </w:rPr>
        <w:t xml:space="preserve"> en identifiant et en priorisant les formes juridiques convenantes, les modes de gestion et de gouvernance des entreprises, </w:t>
      </w:r>
    </w:p>
    <w:p w14:paraId="7DB3CDE5" w14:textId="05D59F13" w:rsidR="00E9557E" w:rsidRPr="00D84C8A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Les recommandations stratégiques pour la durabilité de ces entreprises. </w:t>
      </w:r>
    </w:p>
    <w:p w14:paraId="2D3F71EE" w14:textId="270FE0B8" w:rsidR="00E9557E" w:rsidRPr="00D84C8A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Une étude financière pour chacune des entreprises : incluant un compte de résultat permettant de calculer la rentabilité des entreprises ; un plan de financement qui vérifie l’équilibre financier (analyse de l’ensemble des besoins à financer et des ressources mobilisées) ; un budget de trésorerie ; un bilan </w:t>
      </w:r>
      <w:r w:rsidR="00061B61" w:rsidRPr="00D84C8A">
        <w:rPr>
          <w:rFonts w:ascii="Times New Roman" w:hAnsi="Times New Roman" w:cs="Times New Roman"/>
          <w:sz w:val="24"/>
          <w:szCs w:val="24"/>
        </w:rPr>
        <w:t>prévisionnel au</w:t>
      </w:r>
      <w:r w:rsidRPr="00D84C8A">
        <w:rPr>
          <w:rFonts w:ascii="Times New Roman" w:hAnsi="Times New Roman" w:cs="Times New Roman"/>
          <w:sz w:val="24"/>
          <w:szCs w:val="24"/>
        </w:rPr>
        <w:t xml:space="preserve"> moment de l’étude.</w:t>
      </w:r>
    </w:p>
    <w:p w14:paraId="1A708CD8" w14:textId="3B9DA180" w:rsidR="00E9557E" w:rsidRPr="00D84C8A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Les données financières clefs (coût de fonctionnement, investissements, chiffre d’affaires, amortissement des investissements, rentabilité, etc.). </w:t>
      </w:r>
    </w:p>
    <w:p w14:paraId="0338549B" w14:textId="42256877" w:rsidR="00E9557E" w:rsidRDefault="00E9557E" w:rsidP="00166C6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>Les risques et les stratégies d’atténuation</w:t>
      </w:r>
      <w:r w:rsidR="00BB707D">
        <w:rPr>
          <w:rFonts w:ascii="Times New Roman" w:hAnsi="Times New Roman" w:cs="Times New Roman"/>
          <w:sz w:val="24"/>
          <w:szCs w:val="24"/>
        </w:rPr>
        <w:t>/mitigation</w:t>
      </w:r>
      <w:r w:rsidRPr="00D84C8A">
        <w:rPr>
          <w:rFonts w:ascii="Times New Roman" w:hAnsi="Times New Roman" w:cs="Times New Roman"/>
          <w:sz w:val="24"/>
          <w:szCs w:val="24"/>
        </w:rPr>
        <w:t xml:space="preserve"> afférents aux plans d’affaires des entreprises</w:t>
      </w:r>
    </w:p>
    <w:p w14:paraId="2575E052" w14:textId="77777777" w:rsidR="001F2A3A" w:rsidRPr="001F2A3A" w:rsidRDefault="001F2A3A" w:rsidP="001F2A3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3F2ACCAB" w14:textId="11F7E80C" w:rsidR="002E0739" w:rsidRPr="00B95899" w:rsidRDefault="009F289C" w:rsidP="00D84C8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 xml:space="preserve">Elaborer les stratégies et plans marketing par groupes d’idées et </w:t>
      </w:r>
      <w:r w:rsidR="00982046">
        <w:rPr>
          <w:rFonts w:ascii="Times New Roman" w:hAnsi="Times New Roman" w:cs="Times New Roman"/>
          <w:sz w:val="24"/>
          <w:szCs w:val="24"/>
        </w:rPr>
        <w:t>d’</w:t>
      </w:r>
      <w:r w:rsidRPr="009F289C">
        <w:rPr>
          <w:rFonts w:ascii="Times New Roman" w:hAnsi="Times New Roman" w:cs="Times New Roman"/>
          <w:sz w:val="24"/>
          <w:szCs w:val="24"/>
        </w:rPr>
        <w:t xml:space="preserve">entreprises évoluant dans les mêmes filières issues des offres </w:t>
      </w:r>
      <w:r w:rsidR="006D14CB" w:rsidRPr="009F289C">
        <w:rPr>
          <w:rFonts w:ascii="Times New Roman" w:hAnsi="Times New Roman" w:cs="Times New Roman"/>
          <w:sz w:val="24"/>
          <w:szCs w:val="24"/>
        </w:rPr>
        <w:t>des 120</w:t>
      </w:r>
      <w:r w:rsidRPr="009F289C">
        <w:rPr>
          <w:rFonts w:ascii="Times New Roman" w:hAnsi="Times New Roman" w:cs="Times New Roman"/>
          <w:sz w:val="24"/>
          <w:szCs w:val="24"/>
        </w:rPr>
        <w:t xml:space="preserve"> bénéficiaires</w:t>
      </w:r>
      <w:r w:rsidR="00E9557E" w:rsidRPr="00B95899">
        <w:rPr>
          <w:rFonts w:ascii="Times New Roman" w:hAnsi="Times New Roman" w:cs="Times New Roman"/>
          <w:sz w:val="24"/>
          <w:szCs w:val="24"/>
        </w:rPr>
        <w:t xml:space="preserve"> pour le démarrage/ expansion d’entreprises agroalimentaires (transformation, commercialisation incluant : </w:t>
      </w:r>
    </w:p>
    <w:p w14:paraId="0439F682" w14:textId="27D7D2E5" w:rsidR="002E0739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L’analyse interne et externe des </w:t>
      </w:r>
      <w:r w:rsidR="002E0739">
        <w:rPr>
          <w:rFonts w:ascii="Times New Roman" w:hAnsi="Times New Roman" w:cs="Times New Roman"/>
          <w:sz w:val="24"/>
          <w:szCs w:val="24"/>
        </w:rPr>
        <w:t>entreprises agroalimentaires</w:t>
      </w:r>
      <w:r w:rsidRPr="00D84C8A">
        <w:rPr>
          <w:rFonts w:ascii="Times New Roman" w:hAnsi="Times New Roman" w:cs="Times New Roman"/>
          <w:sz w:val="24"/>
          <w:szCs w:val="24"/>
        </w:rPr>
        <w:t xml:space="preserve">, en tant qu’entreprises (analyse des forces, faiblesses, opportunités, menaces). </w:t>
      </w:r>
    </w:p>
    <w:p w14:paraId="4DB228EF" w14:textId="34773BF3" w:rsidR="002E0739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Une analyse du marché et de la concurrence : en identifiant les fournisseurs potentiels et les produits locaux d’intérêts (rentables et valorisant </w:t>
      </w:r>
      <w:r w:rsidR="002E0739">
        <w:rPr>
          <w:rFonts w:ascii="Times New Roman" w:hAnsi="Times New Roman" w:cs="Times New Roman"/>
          <w:sz w:val="24"/>
          <w:szCs w:val="24"/>
        </w:rPr>
        <w:t>la filière du café</w:t>
      </w:r>
      <w:r w:rsidRPr="00D84C8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E0CBD0" w14:textId="4FC8D02D" w:rsidR="002E0739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>Une analyse de la clientèle et des acheteurs potentiels</w:t>
      </w:r>
      <w:r w:rsidR="002E0739">
        <w:rPr>
          <w:rFonts w:ascii="Times New Roman" w:hAnsi="Times New Roman" w:cs="Times New Roman"/>
          <w:sz w:val="24"/>
          <w:szCs w:val="24"/>
        </w:rPr>
        <w:t xml:space="preserve"> et</w:t>
      </w:r>
      <w:r w:rsidRPr="00D84C8A">
        <w:rPr>
          <w:rFonts w:ascii="Times New Roman" w:hAnsi="Times New Roman" w:cs="Times New Roman"/>
          <w:sz w:val="24"/>
          <w:szCs w:val="24"/>
        </w:rPr>
        <w:t xml:space="preserve"> partenaires stratégiques (secteur public et privé). </w:t>
      </w:r>
    </w:p>
    <w:p w14:paraId="275589F2" w14:textId="1D1E03E8" w:rsidR="002E0739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La définition des stratégies Prix-Produit-Positionnement-Promotion-Distribution. - Le budget d’exécution du plan marketing. </w:t>
      </w:r>
    </w:p>
    <w:p w14:paraId="41874F21" w14:textId="62167EB5" w:rsidR="002E0739" w:rsidRDefault="00E9557E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Les plans de communication </w:t>
      </w:r>
      <w:r w:rsidR="009F289C">
        <w:rPr>
          <w:rFonts w:ascii="Times New Roman" w:hAnsi="Times New Roman" w:cs="Times New Roman"/>
          <w:sz w:val="24"/>
          <w:szCs w:val="24"/>
        </w:rPr>
        <w:t>par groupe</w:t>
      </w:r>
      <w:r w:rsidR="002E0739">
        <w:rPr>
          <w:rFonts w:ascii="Times New Roman" w:hAnsi="Times New Roman" w:cs="Times New Roman"/>
          <w:sz w:val="24"/>
          <w:szCs w:val="24"/>
        </w:rPr>
        <w:t xml:space="preserve"> </w:t>
      </w:r>
      <w:r w:rsidR="009F289C">
        <w:rPr>
          <w:rFonts w:ascii="Times New Roman" w:hAnsi="Times New Roman" w:cs="Times New Roman"/>
          <w:sz w:val="24"/>
          <w:szCs w:val="24"/>
        </w:rPr>
        <w:t>d’</w:t>
      </w:r>
      <w:r w:rsidR="002E0739">
        <w:rPr>
          <w:rFonts w:ascii="Times New Roman" w:hAnsi="Times New Roman" w:cs="Times New Roman"/>
          <w:sz w:val="24"/>
          <w:szCs w:val="24"/>
        </w:rPr>
        <w:t>entreprises</w:t>
      </w:r>
      <w:r w:rsidRPr="00D84C8A">
        <w:rPr>
          <w:rFonts w:ascii="Times New Roman" w:hAnsi="Times New Roman" w:cs="Times New Roman"/>
          <w:sz w:val="24"/>
          <w:szCs w:val="24"/>
        </w:rPr>
        <w:t xml:space="preserve"> (actions, supports, canaux et médias, calendrier). </w:t>
      </w:r>
    </w:p>
    <w:p w14:paraId="28F91C44" w14:textId="77777777" w:rsidR="00C56B8F" w:rsidRDefault="00E9557E" w:rsidP="007079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>Les outils de mesure des performances des actions marketing.</w:t>
      </w:r>
    </w:p>
    <w:p w14:paraId="3A19288B" w14:textId="2DD7619C" w:rsidR="002F1F2F" w:rsidRPr="00C56B8F" w:rsidRDefault="00C56B8F" w:rsidP="00C56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>4.-</w:t>
      </w:r>
      <w:r w:rsidR="0070798A" w:rsidRPr="00C56B8F">
        <w:rPr>
          <w:rFonts w:ascii="Times New Roman" w:hAnsi="Times New Roman" w:cs="Times New Roman"/>
          <w:sz w:val="24"/>
          <w:szCs w:val="24"/>
        </w:rPr>
        <w:t xml:space="preserve">Former les 120 bénéficiaires pour le démarrage/ expansion d’entreprises </w:t>
      </w:r>
      <w:r w:rsidR="00B95899" w:rsidRPr="00C56B8F">
        <w:rPr>
          <w:rFonts w:ascii="Times New Roman" w:hAnsi="Times New Roman" w:cs="Times New Roman"/>
          <w:sz w:val="24"/>
          <w:szCs w:val="24"/>
        </w:rPr>
        <w:t>agroalimentaires aux</w:t>
      </w:r>
      <w:r w:rsidR="0070798A" w:rsidRPr="00C56B8F">
        <w:rPr>
          <w:rFonts w:ascii="Times New Roman" w:hAnsi="Times New Roman" w:cs="Times New Roman"/>
          <w:sz w:val="24"/>
          <w:szCs w:val="24"/>
        </w:rPr>
        <w:t xml:space="preserve"> plans d’affaires et plans marketing incluant :</w:t>
      </w:r>
    </w:p>
    <w:p w14:paraId="15AAB1E9" w14:textId="7A089D04" w:rsidR="002F1F2F" w:rsidRPr="00D84C8A" w:rsidRDefault="0070798A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D84C8A">
        <w:rPr>
          <w:rFonts w:ascii="Times New Roman" w:hAnsi="Times New Roman" w:cs="Times New Roman"/>
          <w:sz w:val="24"/>
          <w:szCs w:val="24"/>
        </w:rPr>
        <w:t>Une formation sur les outils et la méthodologie permettant d’élaborer un plan d’affaires</w:t>
      </w:r>
      <w:r w:rsidR="002F1F2F" w:rsidRPr="00D84C8A">
        <w:rPr>
          <w:rFonts w:ascii="Times New Roman" w:hAnsi="Times New Roman" w:cs="Times New Roman"/>
          <w:sz w:val="24"/>
          <w:szCs w:val="24"/>
        </w:rPr>
        <w:t xml:space="preserve"> incluant la vulgarisation des plans d’affaires élaborés par les bénéficiaires. </w:t>
      </w:r>
    </w:p>
    <w:p w14:paraId="570E10E7" w14:textId="09110F30" w:rsidR="002F1F2F" w:rsidRPr="00D84C8A" w:rsidRDefault="002F1F2F" w:rsidP="00D84C8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>Une formation sur la gestion des entreprises</w:t>
      </w:r>
    </w:p>
    <w:p w14:paraId="0A9B8819" w14:textId="19CB809C" w:rsidR="0070798A" w:rsidRDefault="0070798A" w:rsidP="002F1F2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>Une formation sur la méthodologie et stratégies pour la mise en œuvre de plans marketing</w:t>
      </w:r>
      <w:r w:rsidR="002F1F2F" w:rsidRPr="00D84C8A">
        <w:rPr>
          <w:rFonts w:ascii="Times New Roman" w:hAnsi="Times New Roman" w:cs="Times New Roman"/>
          <w:sz w:val="24"/>
          <w:szCs w:val="24"/>
        </w:rPr>
        <w:t xml:space="preserve"> </w:t>
      </w:r>
      <w:r w:rsidR="002F1F2F" w:rsidRPr="002F1F2F">
        <w:rPr>
          <w:rFonts w:ascii="Times New Roman" w:hAnsi="Times New Roman" w:cs="Times New Roman"/>
          <w:sz w:val="24"/>
          <w:szCs w:val="24"/>
        </w:rPr>
        <w:t>incluant la</w:t>
      </w:r>
      <w:r w:rsidR="002F1F2F" w:rsidRPr="00D84C8A">
        <w:rPr>
          <w:rFonts w:ascii="Times New Roman" w:hAnsi="Times New Roman" w:cs="Times New Roman"/>
          <w:sz w:val="24"/>
          <w:szCs w:val="24"/>
        </w:rPr>
        <w:t xml:space="preserve"> </w:t>
      </w:r>
      <w:r w:rsidRPr="00D84C8A">
        <w:rPr>
          <w:rFonts w:ascii="Times New Roman" w:hAnsi="Times New Roman" w:cs="Times New Roman"/>
          <w:sz w:val="24"/>
          <w:szCs w:val="24"/>
        </w:rPr>
        <w:t>vulgarisation des plans marketing afférents aux</w:t>
      </w:r>
      <w:r w:rsidR="002F1F2F" w:rsidRPr="00D84C8A">
        <w:rPr>
          <w:rFonts w:ascii="Times New Roman" w:hAnsi="Times New Roman" w:cs="Times New Roman"/>
          <w:sz w:val="24"/>
          <w:szCs w:val="24"/>
        </w:rPr>
        <w:t xml:space="preserve"> entreprises</w:t>
      </w:r>
      <w:r w:rsidRPr="00D84C8A">
        <w:rPr>
          <w:rFonts w:ascii="Times New Roman" w:hAnsi="Times New Roman" w:cs="Times New Roman"/>
          <w:sz w:val="24"/>
          <w:szCs w:val="24"/>
        </w:rPr>
        <w:t>.</w:t>
      </w:r>
    </w:p>
    <w:p w14:paraId="7C05579C" w14:textId="38748247" w:rsidR="001F2A3A" w:rsidRDefault="006D14CB" w:rsidP="006E5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</w:t>
      </w:r>
      <w:r w:rsidR="002F1F2F" w:rsidRPr="006D14CB">
        <w:rPr>
          <w:rFonts w:ascii="Times New Roman" w:hAnsi="Times New Roman" w:cs="Times New Roman"/>
          <w:sz w:val="24"/>
          <w:szCs w:val="24"/>
        </w:rPr>
        <w:t xml:space="preserve">Elaboration d’un rapport final </w:t>
      </w:r>
    </w:p>
    <w:p w14:paraId="43902075" w14:textId="77777777" w:rsidR="006E595A" w:rsidRPr="006E595A" w:rsidRDefault="006E595A" w:rsidP="006E5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E5050" w14:textId="77777777" w:rsidR="002F1F2F" w:rsidRPr="00D84C8A" w:rsidRDefault="002F1F2F" w:rsidP="00166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DCE">
        <w:rPr>
          <w:rFonts w:ascii="Times New Roman" w:hAnsi="Times New Roman" w:cs="Times New Roman"/>
          <w:b/>
          <w:bCs/>
          <w:sz w:val="24"/>
          <w:szCs w:val="24"/>
        </w:rPr>
        <w:t xml:space="preserve">Les livrables </w:t>
      </w:r>
    </w:p>
    <w:p w14:paraId="7C98204B" w14:textId="799FB148" w:rsidR="003C3358" w:rsidRPr="00D84C8A" w:rsidRDefault="002F1F2F" w:rsidP="00D84C8A"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Une note de cadrage devra être fournie, au plus tard </w:t>
      </w:r>
      <w:r w:rsidR="003C3358" w:rsidRPr="00D84C8A">
        <w:rPr>
          <w:rFonts w:ascii="Times New Roman" w:hAnsi="Times New Roman" w:cs="Times New Roman"/>
          <w:sz w:val="24"/>
          <w:szCs w:val="24"/>
        </w:rPr>
        <w:t>10</w:t>
      </w:r>
      <w:r w:rsidRPr="00D84C8A">
        <w:rPr>
          <w:rFonts w:ascii="Times New Roman" w:hAnsi="Times New Roman" w:cs="Times New Roman"/>
          <w:sz w:val="24"/>
          <w:szCs w:val="24"/>
        </w:rPr>
        <w:t xml:space="preserve"> jours après le démarrage de l</w:t>
      </w:r>
      <w:r w:rsidR="003C3358" w:rsidRPr="00D84C8A">
        <w:rPr>
          <w:rFonts w:ascii="Times New Roman" w:hAnsi="Times New Roman" w:cs="Times New Roman"/>
          <w:sz w:val="24"/>
          <w:szCs w:val="24"/>
        </w:rPr>
        <w:t>a consultation</w:t>
      </w:r>
      <w:r w:rsidRPr="00D84C8A">
        <w:rPr>
          <w:rFonts w:ascii="Times New Roman" w:hAnsi="Times New Roman" w:cs="Times New Roman"/>
          <w:sz w:val="24"/>
          <w:szCs w:val="24"/>
        </w:rPr>
        <w:t>, afin d’affiner la méthodologie proposée</w:t>
      </w:r>
      <w:r w:rsidR="003C3358" w:rsidRPr="00D84C8A">
        <w:rPr>
          <w:rFonts w:ascii="Times New Roman" w:hAnsi="Times New Roman" w:cs="Times New Roman"/>
          <w:sz w:val="24"/>
          <w:szCs w:val="24"/>
        </w:rPr>
        <w:t xml:space="preserve"> et </w:t>
      </w:r>
      <w:r w:rsidRPr="00D84C8A">
        <w:rPr>
          <w:rFonts w:ascii="Times New Roman" w:hAnsi="Times New Roman" w:cs="Times New Roman"/>
          <w:sz w:val="24"/>
          <w:szCs w:val="24"/>
        </w:rPr>
        <w:t xml:space="preserve">d’exposer les outils de collecte proposés. Cette note de cadrage dégagera également les principales conclusions de la revue documentaire, précisera le plan </w:t>
      </w:r>
      <w:r w:rsidR="003C3358" w:rsidRPr="00D84C8A">
        <w:rPr>
          <w:rFonts w:ascii="Times New Roman" w:hAnsi="Times New Roman" w:cs="Times New Roman"/>
          <w:sz w:val="24"/>
          <w:szCs w:val="24"/>
        </w:rPr>
        <w:t>de la consultation</w:t>
      </w:r>
      <w:r w:rsidRPr="00D84C8A">
        <w:rPr>
          <w:rFonts w:ascii="Times New Roman" w:hAnsi="Times New Roman" w:cs="Times New Roman"/>
          <w:sz w:val="24"/>
          <w:szCs w:val="24"/>
        </w:rPr>
        <w:t xml:space="preserve">, et indiquera l’agenda et le déroulement précis de la </w:t>
      </w:r>
      <w:r w:rsidR="003C3358" w:rsidRPr="00D84C8A">
        <w:rPr>
          <w:rFonts w:ascii="Times New Roman" w:hAnsi="Times New Roman" w:cs="Times New Roman"/>
          <w:sz w:val="24"/>
          <w:szCs w:val="24"/>
        </w:rPr>
        <w:t>consultation</w:t>
      </w:r>
      <w:r w:rsidRPr="00D84C8A">
        <w:rPr>
          <w:rFonts w:ascii="Times New Roman" w:hAnsi="Times New Roman" w:cs="Times New Roman"/>
          <w:sz w:val="24"/>
          <w:szCs w:val="24"/>
        </w:rPr>
        <w:t>.</w:t>
      </w:r>
    </w:p>
    <w:p w14:paraId="07757DE8" w14:textId="5F049CEB" w:rsidR="003C3358" w:rsidRPr="00D84C8A" w:rsidRDefault="002F1F2F" w:rsidP="00D84C8A"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 rapport provisoire </w:t>
      </w:r>
      <w:r w:rsidR="003C3358" w:rsidRPr="00D84C8A">
        <w:rPr>
          <w:rFonts w:ascii="Times New Roman" w:hAnsi="Times New Roman" w:cs="Times New Roman"/>
          <w:sz w:val="24"/>
          <w:szCs w:val="24"/>
        </w:rPr>
        <w:t>de la consultation</w:t>
      </w:r>
      <w:r w:rsidRPr="00D84C8A">
        <w:rPr>
          <w:rFonts w:ascii="Times New Roman" w:hAnsi="Times New Roman" w:cs="Times New Roman"/>
          <w:sz w:val="24"/>
          <w:szCs w:val="24"/>
        </w:rPr>
        <w:t xml:space="preserve"> sera produit </w:t>
      </w:r>
      <w:r w:rsidR="00634F57">
        <w:rPr>
          <w:rFonts w:ascii="Times New Roman" w:hAnsi="Times New Roman" w:cs="Times New Roman"/>
          <w:sz w:val="24"/>
          <w:szCs w:val="24"/>
        </w:rPr>
        <w:t>en tenant compte du processus d’</w:t>
      </w:r>
      <w:r w:rsidR="00634F57" w:rsidRPr="00447DCE">
        <w:rPr>
          <w:rFonts w:ascii="Times New Roman" w:hAnsi="Times New Roman" w:cs="Times New Roman"/>
          <w:sz w:val="24"/>
          <w:szCs w:val="24"/>
        </w:rPr>
        <w:t xml:space="preserve">élaboration les plans d’affaires et les stratégies de marketing pour les 120 bénéficiaires pour le démarrage/ expansion d’entreprises agroalimentaires en lien avec la chaine de valeurs café (transformation, commercialisation, services écosystémiques, </w:t>
      </w:r>
      <w:r w:rsidR="00061B61" w:rsidRPr="00447DCE">
        <w:rPr>
          <w:rFonts w:ascii="Times New Roman" w:hAnsi="Times New Roman" w:cs="Times New Roman"/>
          <w:sz w:val="24"/>
          <w:szCs w:val="24"/>
        </w:rPr>
        <w:t>etc..</w:t>
      </w:r>
      <w:r w:rsidR="00634F57" w:rsidRPr="00447DCE">
        <w:rPr>
          <w:rFonts w:ascii="Times New Roman" w:hAnsi="Times New Roman" w:cs="Times New Roman"/>
          <w:sz w:val="24"/>
          <w:szCs w:val="24"/>
        </w:rPr>
        <w:t xml:space="preserve">) </w:t>
      </w:r>
      <w:r w:rsidRPr="00D84C8A">
        <w:rPr>
          <w:rFonts w:ascii="Times New Roman" w:hAnsi="Times New Roman" w:cs="Times New Roman"/>
          <w:sz w:val="24"/>
          <w:szCs w:val="24"/>
        </w:rPr>
        <w:t>au plus tard 15 jours après la fin de</w:t>
      </w:r>
      <w:r w:rsidR="003C3358" w:rsidRPr="00D84C8A">
        <w:rPr>
          <w:rFonts w:ascii="Times New Roman" w:hAnsi="Times New Roman" w:cs="Times New Roman"/>
          <w:sz w:val="24"/>
          <w:szCs w:val="24"/>
        </w:rPr>
        <w:t>s</w:t>
      </w:r>
      <w:r w:rsidRPr="00D84C8A">
        <w:rPr>
          <w:rFonts w:ascii="Times New Roman" w:hAnsi="Times New Roman" w:cs="Times New Roman"/>
          <w:sz w:val="24"/>
          <w:szCs w:val="24"/>
        </w:rPr>
        <w:t xml:space="preserve"> mission</w:t>
      </w:r>
      <w:r w:rsidR="003C3358" w:rsidRPr="00D84C8A">
        <w:rPr>
          <w:rFonts w:ascii="Times New Roman" w:hAnsi="Times New Roman" w:cs="Times New Roman"/>
          <w:sz w:val="24"/>
          <w:szCs w:val="24"/>
        </w:rPr>
        <w:t>s</w:t>
      </w:r>
      <w:r w:rsidRPr="00D84C8A">
        <w:rPr>
          <w:rFonts w:ascii="Times New Roman" w:hAnsi="Times New Roman" w:cs="Times New Roman"/>
          <w:sz w:val="24"/>
          <w:szCs w:val="24"/>
        </w:rPr>
        <w:t xml:space="preserve"> </w:t>
      </w:r>
      <w:r w:rsidR="003C3358" w:rsidRPr="00D84C8A">
        <w:rPr>
          <w:rFonts w:ascii="Times New Roman" w:hAnsi="Times New Roman" w:cs="Times New Roman"/>
          <w:sz w:val="24"/>
          <w:szCs w:val="24"/>
        </w:rPr>
        <w:t>de terrain</w:t>
      </w:r>
      <w:r w:rsidRPr="00D84C8A">
        <w:rPr>
          <w:rFonts w:ascii="Times New Roman" w:hAnsi="Times New Roman" w:cs="Times New Roman"/>
          <w:sz w:val="24"/>
          <w:szCs w:val="24"/>
        </w:rPr>
        <w:t xml:space="preserve">. Il sera transmis à </w:t>
      </w:r>
      <w:r w:rsidR="003C3358" w:rsidRPr="00D84C8A">
        <w:rPr>
          <w:rFonts w:ascii="Times New Roman" w:hAnsi="Times New Roman" w:cs="Times New Roman"/>
          <w:sz w:val="24"/>
          <w:szCs w:val="24"/>
        </w:rPr>
        <w:t>Oxfam-Québec</w:t>
      </w:r>
      <w:r w:rsidRPr="00D84C8A">
        <w:rPr>
          <w:rFonts w:ascii="Times New Roman" w:hAnsi="Times New Roman" w:cs="Times New Roman"/>
          <w:sz w:val="24"/>
          <w:szCs w:val="24"/>
        </w:rPr>
        <w:t xml:space="preserve"> qui formulera ses remarques et observations au consultant dans les deux semaines suivant la réception du rapport provisoire. </w:t>
      </w:r>
    </w:p>
    <w:p w14:paraId="782DAE40" w14:textId="0169BAA1" w:rsidR="003C3358" w:rsidRPr="00D84C8A" w:rsidRDefault="002F1F2F" w:rsidP="00D84C8A"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 module de formation/ vulgarisation </w:t>
      </w:r>
      <w:r w:rsidR="00634F57">
        <w:rPr>
          <w:rFonts w:ascii="Times New Roman" w:hAnsi="Times New Roman" w:cs="Times New Roman"/>
          <w:sz w:val="24"/>
          <w:szCs w:val="24"/>
        </w:rPr>
        <w:t>du processus d</w:t>
      </w:r>
      <w:r w:rsidRPr="00D84C8A">
        <w:rPr>
          <w:rFonts w:ascii="Times New Roman" w:hAnsi="Times New Roman" w:cs="Times New Roman"/>
          <w:sz w:val="24"/>
          <w:szCs w:val="24"/>
        </w:rPr>
        <w:t xml:space="preserve">’élaboration d’un plan </w:t>
      </w:r>
      <w:r w:rsidR="003C3358" w:rsidRPr="003C3358">
        <w:rPr>
          <w:rFonts w:ascii="Times New Roman" w:hAnsi="Times New Roman" w:cs="Times New Roman"/>
          <w:sz w:val="24"/>
          <w:szCs w:val="24"/>
        </w:rPr>
        <w:t>d’affaires, d’un</w:t>
      </w:r>
      <w:r w:rsidRPr="00D84C8A">
        <w:rPr>
          <w:rFonts w:ascii="Times New Roman" w:hAnsi="Times New Roman" w:cs="Times New Roman"/>
          <w:sz w:val="24"/>
          <w:szCs w:val="24"/>
        </w:rPr>
        <w:t xml:space="preserve"> plan marketing sera produit</w:t>
      </w:r>
      <w:r w:rsidR="003C3358" w:rsidRPr="00D84C8A">
        <w:rPr>
          <w:rFonts w:ascii="Times New Roman" w:hAnsi="Times New Roman" w:cs="Times New Roman"/>
          <w:sz w:val="24"/>
          <w:szCs w:val="24"/>
        </w:rPr>
        <w:t xml:space="preserve"> et en gestion des entreprises</w:t>
      </w:r>
      <w:r w:rsidRPr="00D84C8A">
        <w:rPr>
          <w:rFonts w:ascii="Times New Roman" w:hAnsi="Times New Roman" w:cs="Times New Roman"/>
          <w:sz w:val="24"/>
          <w:szCs w:val="24"/>
        </w:rPr>
        <w:t xml:space="preserve"> en complément du rapport provisoire </w:t>
      </w:r>
      <w:r w:rsidR="003C3358" w:rsidRPr="00D84C8A">
        <w:rPr>
          <w:rFonts w:ascii="Times New Roman" w:hAnsi="Times New Roman" w:cs="Times New Roman"/>
          <w:sz w:val="24"/>
          <w:szCs w:val="24"/>
        </w:rPr>
        <w:t>de la consultation</w:t>
      </w:r>
      <w:r w:rsidRPr="00D84C8A">
        <w:rPr>
          <w:rFonts w:ascii="Times New Roman" w:hAnsi="Times New Roman" w:cs="Times New Roman"/>
          <w:sz w:val="24"/>
          <w:szCs w:val="24"/>
        </w:rPr>
        <w:t xml:space="preserve">, et partagé pour avis avec </w:t>
      </w:r>
      <w:r w:rsidR="003C3358" w:rsidRPr="00D84C8A">
        <w:rPr>
          <w:rFonts w:ascii="Times New Roman" w:hAnsi="Times New Roman" w:cs="Times New Roman"/>
          <w:sz w:val="24"/>
          <w:szCs w:val="24"/>
        </w:rPr>
        <w:t xml:space="preserve">Oxfam-Québec </w:t>
      </w:r>
      <w:r w:rsidRPr="00D84C8A">
        <w:rPr>
          <w:rFonts w:ascii="Times New Roman" w:hAnsi="Times New Roman" w:cs="Times New Roman"/>
          <w:sz w:val="24"/>
          <w:szCs w:val="24"/>
        </w:rPr>
        <w:t xml:space="preserve">au moins 1 semaine avant l’animation des formations. </w:t>
      </w:r>
    </w:p>
    <w:p w14:paraId="4952BA01" w14:textId="67353CB1" w:rsidR="00863E37" w:rsidRPr="00D84C8A" w:rsidRDefault="002F1F2F" w:rsidP="00D84C8A">
      <w:pPr>
        <w:pStyle w:val="Paragraphedeliste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C8A">
        <w:rPr>
          <w:rFonts w:ascii="Times New Roman" w:hAnsi="Times New Roman" w:cs="Times New Roman"/>
          <w:sz w:val="24"/>
          <w:szCs w:val="24"/>
        </w:rPr>
        <w:t xml:space="preserve">Un rapport définitif intégrant les observations </w:t>
      </w:r>
      <w:r w:rsidR="003C3358" w:rsidRPr="00D84C8A">
        <w:rPr>
          <w:rFonts w:ascii="Times New Roman" w:hAnsi="Times New Roman" w:cs="Times New Roman"/>
          <w:sz w:val="24"/>
          <w:szCs w:val="24"/>
        </w:rPr>
        <w:t>d’Oxfam-Québec</w:t>
      </w:r>
      <w:r w:rsidRPr="00D84C8A">
        <w:rPr>
          <w:rFonts w:ascii="Times New Roman" w:hAnsi="Times New Roman" w:cs="Times New Roman"/>
          <w:sz w:val="24"/>
          <w:szCs w:val="24"/>
        </w:rPr>
        <w:t xml:space="preserve"> et des différentes parties prenantes du projet (</w:t>
      </w:r>
      <w:r w:rsidR="003C3358" w:rsidRPr="00D84C8A">
        <w:rPr>
          <w:rFonts w:ascii="Times New Roman" w:hAnsi="Times New Roman" w:cs="Times New Roman"/>
          <w:sz w:val="24"/>
          <w:szCs w:val="24"/>
        </w:rPr>
        <w:t>à la suite du</w:t>
      </w:r>
      <w:r w:rsidRPr="00D84C8A">
        <w:rPr>
          <w:rFonts w:ascii="Times New Roman" w:hAnsi="Times New Roman" w:cs="Times New Roman"/>
          <w:sz w:val="24"/>
          <w:szCs w:val="24"/>
        </w:rPr>
        <w:t xml:space="preserve"> rapport provisoire et aux formations)</w:t>
      </w:r>
    </w:p>
    <w:p w14:paraId="00AF6035" w14:textId="77777777" w:rsidR="00863E37" w:rsidRPr="00037448" w:rsidRDefault="00863E37" w:rsidP="00863E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t>Qualifications requises</w:t>
      </w:r>
    </w:p>
    <w:p w14:paraId="280E6613" w14:textId="6B240122" w:rsidR="002579BD" w:rsidRPr="00037448" w:rsidRDefault="00863E37" w:rsidP="00863E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Diplôme d’une faculté </w:t>
      </w:r>
      <w:r w:rsidR="00B37BDE" w:rsidRPr="00037448">
        <w:rPr>
          <w:rFonts w:ascii="Times New Roman" w:hAnsi="Times New Roman" w:cs="Times New Roman"/>
          <w:sz w:val="24"/>
          <w:szCs w:val="24"/>
        </w:rPr>
        <w:t>reconnue en</w:t>
      </w:r>
      <w:r w:rsidRPr="00037448">
        <w:rPr>
          <w:rFonts w:ascii="Times New Roman" w:hAnsi="Times New Roman" w:cs="Times New Roman"/>
          <w:sz w:val="24"/>
          <w:szCs w:val="24"/>
        </w:rPr>
        <w:t xml:space="preserve"> entrepreneuriat, gestion des entreprises</w:t>
      </w:r>
      <w:r w:rsidR="00F9189E">
        <w:rPr>
          <w:rFonts w:ascii="Times New Roman" w:hAnsi="Times New Roman" w:cs="Times New Roman"/>
          <w:sz w:val="24"/>
          <w:szCs w:val="24"/>
        </w:rPr>
        <w:t xml:space="preserve"> </w:t>
      </w:r>
      <w:r w:rsidR="00F9189E" w:rsidRPr="00F9189E">
        <w:rPr>
          <w:rFonts w:ascii="Times New Roman" w:hAnsi="Times New Roman" w:cs="Times New Roman"/>
          <w:sz w:val="24"/>
          <w:szCs w:val="24"/>
        </w:rPr>
        <w:t>ou domaines connexes</w:t>
      </w:r>
      <w:r w:rsidR="00F9189E">
        <w:rPr>
          <w:rFonts w:ascii="Times New Roman" w:hAnsi="Times New Roman" w:cs="Times New Roman"/>
          <w:sz w:val="24"/>
          <w:szCs w:val="24"/>
        </w:rPr>
        <w:t>.</w:t>
      </w:r>
    </w:p>
    <w:p w14:paraId="4256DBDD" w14:textId="2B463CEA" w:rsidR="00863E37" w:rsidRPr="00037448" w:rsidRDefault="00863E37" w:rsidP="00863E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Expérience </w:t>
      </w:r>
      <w:r w:rsidR="00B37BDE" w:rsidRPr="00037448">
        <w:rPr>
          <w:rFonts w:ascii="Times New Roman" w:hAnsi="Times New Roman" w:cs="Times New Roman"/>
          <w:sz w:val="24"/>
          <w:szCs w:val="24"/>
        </w:rPr>
        <w:t>avérée</w:t>
      </w:r>
      <w:r w:rsidRPr="00037448">
        <w:rPr>
          <w:rFonts w:ascii="Times New Roman" w:hAnsi="Times New Roman" w:cs="Times New Roman"/>
          <w:sz w:val="24"/>
          <w:szCs w:val="24"/>
        </w:rPr>
        <w:t xml:space="preserve"> d’au moins </w:t>
      </w:r>
      <w:r w:rsidR="00B37BDE" w:rsidRPr="00037448">
        <w:rPr>
          <w:rFonts w:ascii="Times New Roman" w:hAnsi="Times New Roman" w:cs="Times New Roman"/>
          <w:sz w:val="24"/>
          <w:szCs w:val="24"/>
        </w:rPr>
        <w:t xml:space="preserve">4 ans dans la formation des jeunes et femmes en entrepreneuriat. </w:t>
      </w:r>
    </w:p>
    <w:p w14:paraId="2D94F91B" w14:textId="1C624534" w:rsidR="00B37BDE" w:rsidRPr="00037448" w:rsidRDefault="00B37BDE" w:rsidP="00863E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Avoir une bonne capacité de communication, orale et écrite. </w:t>
      </w:r>
    </w:p>
    <w:p w14:paraId="0F11F086" w14:textId="0E1997A7" w:rsidR="00B37BDE" w:rsidRDefault="00B37BDE" w:rsidP="00863E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 xml:space="preserve">Capacité à travailler dans des zones difficiles d’accès. </w:t>
      </w:r>
    </w:p>
    <w:p w14:paraId="1756D455" w14:textId="6B9AE41E" w:rsidR="00F9189E" w:rsidRDefault="00F9189E" w:rsidP="00863E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89E">
        <w:rPr>
          <w:rFonts w:ascii="Times New Roman" w:hAnsi="Times New Roman" w:cs="Times New Roman"/>
          <w:sz w:val="24"/>
          <w:szCs w:val="24"/>
        </w:rPr>
        <w:t>Avoir d’excellentes capacités d’organisation, d’analyse et de synthèse</w:t>
      </w:r>
    </w:p>
    <w:p w14:paraId="0E117901" w14:textId="374E95B9" w:rsidR="00F9189E" w:rsidRPr="00037448" w:rsidRDefault="00F9189E" w:rsidP="00863E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89E">
        <w:rPr>
          <w:rFonts w:ascii="Times New Roman" w:hAnsi="Times New Roman" w:cs="Times New Roman"/>
          <w:sz w:val="24"/>
          <w:szCs w:val="24"/>
        </w:rPr>
        <w:t xml:space="preserve">Maitriser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9189E">
        <w:rPr>
          <w:rFonts w:ascii="Times New Roman" w:hAnsi="Times New Roman" w:cs="Times New Roman"/>
          <w:sz w:val="24"/>
          <w:szCs w:val="24"/>
        </w:rPr>
        <w:t>l’approche participative dans les formations</w:t>
      </w:r>
    </w:p>
    <w:p w14:paraId="47293406" w14:textId="7C8EE404" w:rsidR="00B51ECA" w:rsidRDefault="00B37BDE" w:rsidP="00B51ECA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Capacité à travailler sous pression.</w:t>
      </w:r>
    </w:p>
    <w:p w14:paraId="49EC0D7D" w14:textId="77777777" w:rsidR="006E595A" w:rsidRDefault="006E595A" w:rsidP="00B51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50D9F" w14:textId="0B39F802" w:rsidR="00B51ECA" w:rsidRDefault="00B51ECA" w:rsidP="00B51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Méthodologie</w:t>
      </w:r>
    </w:p>
    <w:p w14:paraId="1FB832AE" w14:textId="77777777" w:rsidR="00B51ECA" w:rsidRPr="00990E7D" w:rsidRDefault="00B51ECA" w:rsidP="00B51ECA">
      <w:pPr>
        <w:jc w:val="both"/>
        <w:rPr>
          <w:rFonts w:ascii="Times New Roman" w:hAnsi="Times New Roman" w:cs="Times New Roman"/>
          <w:sz w:val="24"/>
          <w:szCs w:val="24"/>
        </w:rPr>
      </w:pPr>
      <w:r w:rsidRPr="001F4BCC">
        <w:rPr>
          <w:rFonts w:ascii="Times New Roman" w:hAnsi="Times New Roman" w:cs="Times New Roman"/>
          <w:sz w:val="24"/>
          <w:szCs w:val="24"/>
        </w:rPr>
        <w:t>La consultation devra être réalisée dans une démarche participative</w:t>
      </w:r>
      <w:r>
        <w:rPr>
          <w:rFonts w:ascii="Times New Roman" w:hAnsi="Times New Roman" w:cs="Times New Roman"/>
          <w:sz w:val="24"/>
          <w:szCs w:val="24"/>
        </w:rPr>
        <w:t xml:space="preserve"> active </w:t>
      </w:r>
      <w:r w:rsidRPr="00990E7D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intègre un processus</w:t>
      </w:r>
      <w:r w:rsidRPr="00990E7D">
        <w:rPr>
          <w:rFonts w:ascii="Times New Roman" w:hAnsi="Times New Roman" w:cs="Times New Roman"/>
          <w:sz w:val="24"/>
          <w:szCs w:val="24"/>
        </w:rPr>
        <w:t xml:space="preserve"> interactif</w:t>
      </w:r>
      <w:r>
        <w:rPr>
          <w:rFonts w:ascii="Times New Roman" w:hAnsi="Times New Roman" w:cs="Times New Roman"/>
          <w:sz w:val="24"/>
          <w:szCs w:val="24"/>
        </w:rPr>
        <w:t>/constructif</w:t>
      </w:r>
      <w:r w:rsidRPr="00990E7D">
        <w:rPr>
          <w:rFonts w:ascii="Times New Roman" w:hAnsi="Times New Roman" w:cs="Times New Roman"/>
          <w:sz w:val="24"/>
          <w:szCs w:val="24"/>
        </w:rPr>
        <w:t>.</w:t>
      </w:r>
    </w:p>
    <w:p w14:paraId="1881AD28" w14:textId="6E8DBFD1" w:rsidR="001F2A3A" w:rsidRPr="00447DCE" w:rsidRDefault="00B51ECA" w:rsidP="00447DCE">
      <w:pPr>
        <w:jc w:val="both"/>
        <w:rPr>
          <w:rFonts w:ascii="Times New Roman" w:hAnsi="Times New Roman" w:cs="Times New Roman"/>
          <w:sz w:val="24"/>
          <w:szCs w:val="24"/>
        </w:rPr>
      </w:pPr>
      <w:r w:rsidRPr="00990E7D">
        <w:rPr>
          <w:rFonts w:ascii="Times New Roman" w:hAnsi="Times New Roman" w:cs="Times New Roman"/>
          <w:sz w:val="24"/>
          <w:szCs w:val="24"/>
        </w:rPr>
        <w:t xml:space="preserve">Le consultant ou la firme de consultation proposera dans son offre une méthodologie détaillée </w:t>
      </w:r>
      <w:r>
        <w:rPr>
          <w:rFonts w:ascii="Times New Roman" w:hAnsi="Times New Roman" w:cs="Times New Roman"/>
          <w:sz w:val="24"/>
          <w:szCs w:val="24"/>
        </w:rPr>
        <w:t xml:space="preserve">en lien avec les livrables escomptés. </w:t>
      </w:r>
      <w:r w:rsidRPr="00990E7D">
        <w:rPr>
          <w:rFonts w:ascii="Times New Roman" w:hAnsi="Times New Roman" w:cs="Times New Roman"/>
          <w:sz w:val="24"/>
          <w:szCs w:val="24"/>
        </w:rPr>
        <w:t>Ces éléments</w:t>
      </w:r>
      <w:r>
        <w:rPr>
          <w:rFonts w:ascii="Times New Roman" w:hAnsi="Times New Roman" w:cs="Times New Roman"/>
          <w:sz w:val="24"/>
          <w:szCs w:val="24"/>
        </w:rPr>
        <w:t>/démarches</w:t>
      </w:r>
      <w:r w:rsidRPr="00990E7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oivent</w:t>
      </w:r>
      <w:r w:rsidRPr="00990E7D">
        <w:rPr>
          <w:rFonts w:ascii="Times New Roman" w:hAnsi="Times New Roman" w:cs="Times New Roman"/>
          <w:sz w:val="24"/>
          <w:szCs w:val="24"/>
        </w:rPr>
        <w:t xml:space="preserve"> être suffisamment explicites,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990E7D">
        <w:rPr>
          <w:rFonts w:ascii="Times New Roman" w:hAnsi="Times New Roman" w:cs="Times New Roman"/>
          <w:sz w:val="24"/>
          <w:szCs w:val="24"/>
        </w:rPr>
        <w:t xml:space="preserve">atteindre les objectifs </w:t>
      </w:r>
      <w:r>
        <w:rPr>
          <w:rFonts w:ascii="Times New Roman" w:hAnsi="Times New Roman" w:cs="Times New Roman"/>
          <w:sz w:val="24"/>
          <w:szCs w:val="24"/>
        </w:rPr>
        <w:t xml:space="preserve">assignés </w:t>
      </w:r>
      <w:r w:rsidRPr="001F4BCC">
        <w:rPr>
          <w:rFonts w:ascii="Times New Roman" w:hAnsi="Times New Roman" w:cs="Times New Roman"/>
          <w:sz w:val="24"/>
          <w:szCs w:val="24"/>
        </w:rPr>
        <w:t>et de produire les résultats attendus.</w:t>
      </w:r>
    </w:p>
    <w:p w14:paraId="2385322D" w14:textId="40C9D437" w:rsidR="00392BEC" w:rsidRPr="00037448" w:rsidRDefault="00392BEC" w:rsidP="00392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t>Durée de la</w:t>
      </w:r>
      <w:r w:rsidR="00447DCE">
        <w:rPr>
          <w:rFonts w:ascii="Times New Roman" w:hAnsi="Times New Roman" w:cs="Times New Roman"/>
          <w:b/>
          <w:bCs/>
          <w:sz w:val="24"/>
          <w:szCs w:val="24"/>
        </w:rPr>
        <w:t xml:space="preserve"> consultation</w:t>
      </w:r>
    </w:p>
    <w:p w14:paraId="7F1D3965" w14:textId="0B6B7FF0" w:rsidR="00D909ED" w:rsidRPr="00D84C8A" w:rsidRDefault="00D909ED" w:rsidP="00D909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30D">
        <w:rPr>
          <w:rFonts w:ascii="Times New Roman" w:hAnsi="Times New Roman" w:cs="Times New Roman"/>
          <w:sz w:val="24"/>
          <w:szCs w:val="24"/>
        </w:rPr>
        <w:t>L</w:t>
      </w:r>
      <w:r w:rsidR="00E65130">
        <w:rPr>
          <w:rFonts w:ascii="Times New Roman" w:hAnsi="Times New Roman" w:cs="Times New Roman"/>
          <w:sz w:val="24"/>
          <w:szCs w:val="24"/>
        </w:rPr>
        <w:t xml:space="preserve">’effort </w:t>
      </w:r>
      <w:r w:rsidR="00634F57">
        <w:rPr>
          <w:rFonts w:ascii="Times New Roman" w:hAnsi="Times New Roman" w:cs="Times New Roman"/>
          <w:sz w:val="24"/>
          <w:szCs w:val="24"/>
        </w:rPr>
        <w:t xml:space="preserve">nécessaire </w:t>
      </w:r>
      <w:r w:rsidR="00634F57" w:rsidRPr="00E1430D">
        <w:rPr>
          <w:rFonts w:ascii="Times New Roman" w:hAnsi="Times New Roman" w:cs="Times New Roman"/>
          <w:sz w:val="24"/>
          <w:szCs w:val="24"/>
        </w:rPr>
        <w:t>pour</w:t>
      </w:r>
      <w:r w:rsidRPr="00D84C8A">
        <w:rPr>
          <w:rFonts w:ascii="Times New Roman" w:hAnsi="Times New Roman" w:cs="Times New Roman"/>
          <w:sz w:val="24"/>
          <w:szCs w:val="24"/>
        </w:rPr>
        <w:t xml:space="preserve"> la réalisation des ateliers de formation sur l’entrepreneuriat (Plan d’affaires, marketing, gestion des </w:t>
      </w:r>
      <w:r w:rsidRPr="00D909ED">
        <w:rPr>
          <w:rFonts w:ascii="Times New Roman" w:hAnsi="Times New Roman" w:cs="Times New Roman"/>
          <w:sz w:val="24"/>
          <w:szCs w:val="24"/>
        </w:rPr>
        <w:t xml:space="preserve">entreprises </w:t>
      </w:r>
      <w:r w:rsidRPr="00E1430D">
        <w:rPr>
          <w:rFonts w:ascii="Times New Roman" w:hAnsi="Times New Roman" w:cs="Times New Roman"/>
          <w:sz w:val="24"/>
          <w:szCs w:val="24"/>
        </w:rPr>
        <w:t xml:space="preserve">ne peut pas dépasser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430D">
        <w:rPr>
          <w:rFonts w:ascii="Times New Roman" w:hAnsi="Times New Roman" w:cs="Times New Roman"/>
          <w:sz w:val="24"/>
          <w:szCs w:val="24"/>
        </w:rPr>
        <w:t xml:space="preserve"> </w:t>
      </w:r>
      <w:r w:rsidRPr="00AC12DE">
        <w:rPr>
          <w:rFonts w:ascii="Times New Roman" w:hAnsi="Times New Roman" w:cs="Times New Roman"/>
          <w:sz w:val="24"/>
          <w:szCs w:val="24"/>
        </w:rPr>
        <w:t>mois</w:t>
      </w:r>
      <w:r>
        <w:rPr>
          <w:rFonts w:ascii="Times New Roman" w:hAnsi="Times New Roman" w:cs="Times New Roman"/>
          <w:sz w:val="24"/>
          <w:szCs w:val="24"/>
        </w:rPr>
        <w:t xml:space="preserve"> calendaires</w:t>
      </w:r>
      <w:r w:rsidRPr="00AC12DE">
        <w:rPr>
          <w:rFonts w:ascii="Times New Roman" w:hAnsi="Times New Roman" w:cs="Times New Roman"/>
          <w:sz w:val="24"/>
          <w:szCs w:val="24"/>
        </w:rPr>
        <w:t>.</w:t>
      </w:r>
      <w:r w:rsidRPr="00E1430D">
        <w:rPr>
          <w:rFonts w:ascii="Times New Roman" w:hAnsi="Times New Roman" w:cs="Times New Roman"/>
          <w:sz w:val="24"/>
          <w:szCs w:val="24"/>
        </w:rPr>
        <w:t xml:space="preserve"> Le calendrier et la répartition des activités seront laissés à l’initiative du consultant ou la firme de consultation, après validation par Oxfam-Québec.</w:t>
      </w:r>
    </w:p>
    <w:p w14:paraId="5F663272" w14:textId="77777777" w:rsidR="00392BEC" w:rsidRPr="00037448" w:rsidRDefault="00392BEC" w:rsidP="00392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t>Lieu</w:t>
      </w:r>
    </w:p>
    <w:p w14:paraId="6EAA3499" w14:textId="06D27027" w:rsidR="00392BEC" w:rsidRPr="00037448" w:rsidRDefault="00392BEC" w:rsidP="00392BEC">
      <w:pPr>
        <w:jc w:val="both"/>
        <w:rPr>
          <w:rFonts w:ascii="Times New Roman" w:hAnsi="Times New Roman" w:cs="Times New Roman"/>
          <w:sz w:val="24"/>
          <w:szCs w:val="24"/>
        </w:rPr>
      </w:pPr>
      <w:r w:rsidRPr="00037448">
        <w:rPr>
          <w:rFonts w:ascii="Times New Roman" w:hAnsi="Times New Roman" w:cs="Times New Roman"/>
          <w:sz w:val="24"/>
          <w:szCs w:val="24"/>
        </w:rPr>
        <w:t>Le/la Consultant(e) ou la firme de consultation aura à travailler dans les différentes communes d’intervention du projet, soient</w:t>
      </w:r>
      <w:r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</w:t>
      </w:r>
      <w:r w:rsidRPr="00C5211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Beaumont, Pestel, Roseaux et Jérémie</w:t>
      </w:r>
      <w:r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dans le département</w:t>
      </w:r>
      <w:r w:rsidRPr="00C5211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de la </w:t>
      </w:r>
      <w:r w:rsidR="0008703C"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Grand ‘Anse</w:t>
      </w:r>
      <w:r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et Camp-</w:t>
      </w:r>
      <w:r w:rsidR="003C35B8"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Perrin</w:t>
      </w:r>
      <w:r w:rsidR="003C35B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,</w:t>
      </w:r>
      <w:r w:rsidR="003C35B8"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dans</w:t>
      </w:r>
      <w:r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</w:t>
      </w:r>
      <w:r w:rsidR="00061B61"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le Sud</w:t>
      </w:r>
      <w:r w:rsidRPr="00037448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.</w:t>
      </w:r>
    </w:p>
    <w:p w14:paraId="34C52FC4" w14:textId="77777777" w:rsidR="00D608C1" w:rsidRPr="00E1430D" w:rsidRDefault="00D608C1" w:rsidP="00D60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30D">
        <w:rPr>
          <w:rFonts w:ascii="Times New Roman" w:hAnsi="Times New Roman" w:cs="Times New Roman"/>
          <w:b/>
          <w:bCs/>
          <w:sz w:val="24"/>
          <w:szCs w:val="24"/>
        </w:rPr>
        <w:t xml:space="preserve">Clause de confidentialité </w:t>
      </w:r>
    </w:p>
    <w:p w14:paraId="6C7B73D2" w14:textId="77777777" w:rsidR="00E65130" w:rsidRPr="00A95112" w:rsidRDefault="00E65130" w:rsidP="00E65130">
      <w:pPr>
        <w:jc w:val="both"/>
        <w:rPr>
          <w:rFonts w:ascii="Times New Roman" w:hAnsi="Times New Roman" w:cs="Times New Roman"/>
          <w:sz w:val="24"/>
          <w:szCs w:val="24"/>
        </w:rPr>
      </w:pPr>
      <w:r w:rsidRPr="00290833">
        <w:rPr>
          <w:rFonts w:ascii="Times New Roman" w:hAnsi="Times New Roman" w:cs="Times New Roman"/>
          <w:sz w:val="24"/>
          <w:szCs w:val="24"/>
        </w:rPr>
        <w:t xml:space="preserve">Le consultant ou la firme de consultation ne saurait utiliser ou divulguer les informations reçues </w:t>
      </w:r>
      <w:r>
        <w:rPr>
          <w:rFonts w:ascii="Times New Roman" w:hAnsi="Times New Roman" w:cs="Times New Roman"/>
          <w:sz w:val="24"/>
          <w:szCs w:val="24"/>
        </w:rPr>
        <w:t>d’Oxfam-Québec</w:t>
      </w:r>
      <w:r w:rsidRPr="00290833">
        <w:rPr>
          <w:rFonts w:ascii="Times New Roman" w:hAnsi="Times New Roman" w:cs="Times New Roman"/>
          <w:sz w:val="24"/>
          <w:szCs w:val="24"/>
        </w:rPr>
        <w:t xml:space="preserve"> ou d’autres sources</w:t>
      </w:r>
      <w:r>
        <w:rPr>
          <w:rFonts w:ascii="Times New Roman" w:hAnsi="Times New Roman" w:cs="Times New Roman"/>
          <w:sz w:val="24"/>
          <w:szCs w:val="24"/>
        </w:rPr>
        <w:t xml:space="preserve"> associées à</w:t>
      </w:r>
      <w:r w:rsidRPr="00290833">
        <w:rPr>
          <w:rFonts w:ascii="Times New Roman" w:hAnsi="Times New Roman" w:cs="Times New Roman"/>
          <w:sz w:val="24"/>
          <w:szCs w:val="24"/>
        </w:rPr>
        <w:t xml:space="preserve"> cette </w:t>
      </w:r>
      <w:r>
        <w:rPr>
          <w:rFonts w:ascii="Times New Roman" w:hAnsi="Times New Roman" w:cs="Times New Roman"/>
          <w:sz w:val="24"/>
          <w:szCs w:val="24"/>
        </w:rPr>
        <w:t xml:space="preserve">consultation </w:t>
      </w:r>
      <w:r w:rsidRPr="00290833">
        <w:rPr>
          <w:rFonts w:ascii="Times New Roman" w:hAnsi="Times New Roman" w:cs="Times New Roman"/>
          <w:sz w:val="24"/>
          <w:szCs w:val="24"/>
        </w:rPr>
        <w:t>sans une autorisation préalable écrite de ces derniers.</w:t>
      </w:r>
    </w:p>
    <w:p w14:paraId="5032413F" w14:textId="77777777" w:rsidR="00D608C1" w:rsidRPr="00A95112" w:rsidRDefault="00D608C1" w:rsidP="00D608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>Modalité de paiement</w:t>
      </w:r>
    </w:p>
    <w:p w14:paraId="32FDF1FE" w14:textId="77777777" w:rsidR="00D608C1" w:rsidRPr="00A95112" w:rsidRDefault="00D608C1" w:rsidP="00D608C1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La répartition du paiement se fera comme suit : </w:t>
      </w:r>
    </w:p>
    <w:p w14:paraId="595ECB99" w14:textId="33212CDF" w:rsidR="00E65130" w:rsidRPr="00290833" w:rsidRDefault="00E65130" w:rsidP="00E65130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33">
        <w:rPr>
          <w:rFonts w:ascii="Times New Roman" w:hAnsi="Times New Roman" w:cs="Times New Roman"/>
          <w:sz w:val="24"/>
          <w:szCs w:val="24"/>
        </w:rPr>
        <w:t>Une première tranche de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0833">
        <w:rPr>
          <w:rFonts w:ascii="Times New Roman" w:hAnsi="Times New Roman" w:cs="Times New Roman"/>
          <w:sz w:val="24"/>
          <w:szCs w:val="24"/>
        </w:rPr>
        <w:t>0 %) à la remis</w:t>
      </w:r>
      <w:r>
        <w:rPr>
          <w:rFonts w:ascii="Times New Roman" w:hAnsi="Times New Roman" w:cs="Times New Roman"/>
          <w:sz w:val="24"/>
          <w:szCs w:val="24"/>
        </w:rPr>
        <w:t>e/approbation</w:t>
      </w:r>
      <w:r w:rsidRPr="00290833">
        <w:rPr>
          <w:rFonts w:ascii="Times New Roman" w:hAnsi="Times New Roman" w:cs="Times New Roman"/>
          <w:sz w:val="24"/>
          <w:szCs w:val="24"/>
        </w:rPr>
        <w:t xml:space="preserve"> du rapport de démarrage </w:t>
      </w:r>
      <w:r>
        <w:rPr>
          <w:rFonts w:ascii="Times New Roman" w:hAnsi="Times New Roman" w:cs="Times New Roman"/>
          <w:sz w:val="24"/>
          <w:szCs w:val="24"/>
        </w:rPr>
        <w:t xml:space="preserve">et les outils appropriés </w:t>
      </w:r>
      <w:r w:rsidRPr="00290833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33">
        <w:rPr>
          <w:rFonts w:ascii="Times New Roman" w:hAnsi="Times New Roman" w:cs="Times New Roman"/>
          <w:sz w:val="24"/>
          <w:szCs w:val="24"/>
        </w:rPr>
        <w:t>Oxfam-Québec</w:t>
      </w:r>
    </w:p>
    <w:p w14:paraId="24B58B98" w14:textId="02A4E5AB" w:rsidR="00E65130" w:rsidRPr="00290833" w:rsidRDefault="00E65130" w:rsidP="00E65130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33">
        <w:rPr>
          <w:rFonts w:ascii="Times New Roman" w:hAnsi="Times New Roman" w:cs="Times New Roman"/>
          <w:sz w:val="24"/>
          <w:szCs w:val="24"/>
        </w:rPr>
        <w:t xml:space="preserve">Une seconde tranche de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0833">
        <w:rPr>
          <w:rFonts w:ascii="Times New Roman" w:hAnsi="Times New Roman" w:cs="Times New Roman"/>
          <w:sz w:val="24"/>
          <w:szCs w:val="24"/>
        </w:rPr>
        <w:t xml:space="preserve">0% après la </w:t>
      </w:r>
      <w:r w:rsidR="00836529">
        <w:rPr>
          <w:rFonts w:ascii="Times New Roman" w:hAnsi="Times New Roman" w:cs="Times New Roman"/>
          <w:sz w:val="24"/>
          <w:szCs w:val="24"/>
        </w:rPr>
        <w:t xml:space="preserve">soumission </w:t>
      </w:r>
      <w:r w:rsidR="00836529" w:rsidRPr="00290833">
        <w:rPr>
          <w:rFonts w:ascii="Times New Roman" w:hAnsi="Times New Roman" w:cs="Times New Roman"/>
          <w:sz w:val="24"/>
          <w:szCs w:val="24"/>
        </w:rPr>
        <w:t>des</w:t>
      </w:r>
      <w:r w:rsidRPr="00290833">
        <w:rPr>
          <w:rFonts w:ascii="Times New Roman" w:hAnsi="Times New Roman" w:cs="Times New Roman"/>
          <w:sz w:val="24"/>
          <w:szCs w:val="24"/>
        </w:rPr>
        <w:t xml:space="preserve"> livrables </w:t>
      </w:r>
    </w:p>
    <w:p w14:paraId="650140A7" w14:textId="77777777" w:rsidR="00D84C8A" w:rsidRPr="00447DCE" w:rsidRDefault="00E65130" w:rsidP="00447DCE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DCE">
        <w:rPr>
          <w:rFonts w:ascii="Times New Roman" w:hAnsi="Times New Roman" w:cs="Times New Roman"/>
          <w:sz w:val="24"/>
          <w:szCs w:val="24"/>
        </w:rPr>
        <w:t>Une troisième tranche de 30% après la remise/validation du rapport final</w:t>
      </w:r>
    </w:p>
    <w:p w14:paraId="0434740A" w14:textId="4DD28430" w:rsidR="00B37BDE" w:rsidRPr="00037448" w:rsidRDefault="00B37BDE" w:rsidP="00DC49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448">
        <w:rPr>
          <w:rFonts w:ascii="Times New Roman" w:hAnsi="Times New Roman" w:cs="Times New Roman"/>
          <w:b/>
          <w:bCs/>
          <w:sz w:val="24"/>
          <w:szCs w:val="24"/>
        </w:rPr>
        <w:t>Dossier de candidature</w:t>
      </w:r>
    </w:p>
    <w:p w14:paraId="7ED9A161" w14:textId="0ABC0D67" w:rsidR="0092242B" w:rsidRPr="00A95112" w:rsidRDefault="0092242B" w:rsidP="0092242B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Afin de prouver leurs qualifications, les intéressé</w:t>
      </w:r>
      <w:r>
        <w:rPr>
          <w:rFonts w:ascii="Times New Roman" w:hAnsi="Times New Roman" w:cs="Times New Roman"/>
          <w:sz w:val="24"/>
          <w:szCs w:val="24"/>
        </w:rPr>
        <w:t>(e)s</w:t>
      </w:r>
      <w:r w:rsidRPr="00A95112">
        <w:rPr>
          <w:rFonts w:ascii="Times New Roman" w:hAnsi="Times New Roman" w:cs="Times New Roman"/>
          <w:sz w:val="24"/>
          <w:szCs w:val="24"/>
        </w:rPr>
        <w:t xml:space="preserve"> doivent soumettre les documents suivants :</w:t>
      </w:r>
    </w:p>
    <w:p w14:paraId="7E1107DC" w14:textId="77777777" w:rsidR="0092242B" w:rsidRPr="00A95112" w:rsidRDefault="0092242B" w:rsidP="0092242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La constitution de l’équipe consultante : CV actualisé, diplômes et certificats des différents membres de l’équipe.</w:t>
      </w:r>
    </w:p>
    <w:p w14:paraId="6E678C6A" w14:textId="77777777" w:rsidR="0092242B" w:rsidRPr="00A95112" w:rsidRDefault="0092242B" w:rsidP="0092242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Une offre technique et financière détaillée incluant la compréhension du mandant, l’approche méthodologique envisagée, le budget détaillé et le calendrier de mise en œuvre de la consultation.</w:t>
      </w:r>
    </w:p>
    <w:p w14:paraId="1582A457" w14:textId="77777777" w:rsidR="0092242B" w:rsidRPr="00A95112" w:rsidRDefault="0092242B" w:rsidP="0092242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>Au moins un rapport d’une consultation antérieure de cette envergure.</w:t>
      </w:r>
    </w:p>
    <w:p w14:paraId="4FE74B63" w14:textId="77777777" w:rsidR="0092242B" w:rsidRPr="00A95112" w:rsidRDefault="0092242B" w:rsidP="0092242B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lastRenderedPageBreak/>
        <w:t>Une copie de la patente</w:t>
      </w:r>
      <w:r>
        <w:rPr>
          <w:rFonts w:ascii="Times New Roman" w:hAnsi="Times New Roman" w:cs="Times New Roman"/>
          <w:sz w:val="24"/>
          <w:szCs w:val="24"/>
        </w:rPr>
        <w:t xml:space="preserve"> à jour</w:t>
      </w:r>
      <w:r w:rsidRPr="00A95112">
        <w:rPr>
          <w:rFonts w:ascii="Times New Roman" w:hAnsi="Times New Roman" w:cs="Times New Roman"/>
          <w:sz w:val="24"/>
          <w:szCs w:val="24"/>
        </w:rPr>
        <w:t xml:space="preserve"> de la firme et/ou déclaration définitive d’impôts pour le. la consultant.e. </w:t>
      </w:r>
    </w:p>
    <w:p w14:paraId="01ACEC8C" w14:textId="45ED87C5" w:rsidR="001F2A3A" w:rsidRPr="006E595A" w:rsidRDefault="00B37BDE" w:rsidP="006E595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95A">
        <w:rPr>
          <w:rFonts w:ascii="Times New Roman" w:hAnsi="Times New Roman" w:cs="Times New Roman"/>
          <w:sz w:val="24"/>
          <w:szCs w:val="24"/>
        </w:rPr>
        <w:t xml:space="preserve">Un rapport </w:t>
      </w:r>
      <w:r w:rsidR="00034284" w:rsidRPr="006E595A">
        <w:rPr>
          <w:rFonts w:ascii="Times New Roman" w:hAnsi="Times New Roman" w:cs="Times New Roman"/>
          <w:sz w:val="24"/>
          <w:szCs w:val="24"/>
        </w:rPr>
        <w:t>relatif</w:t>
      </w:r>
      <w:r w:rsidRPr="006E595A">
        <w:rPr>
          <w:rFonts w:ascii="Times New Roman" w:hAnsi="Times New Roman" w:cs="Times New Roman"/>
          <w:sz w:val="24"/>
          <w:szCs w:val="24"/>
        </w:rPr>
        <w:t xml:space="preserve"> avec des </w:t>
      </w:r>
      <w:r w:rsidR="00034284" w:rsidRPr="006E595A">
        <w:rPr>
          <w:rFonts w:ascii="Times New Roman" w:hAnsi="Times New Roman" w:cs="Times New Roman"/>
          <w:sz w:val="24"/>
          <w:szCs w:val="24"/>
        </w:rPr>
        <w:t xml:space="preserve">consultations similaires </w:t>
      </w:r>
      <w:r w:rsidRPr="006E595A">
        <w:rPr>
          <w:rFonts w:ascii="Times New Roman" w:hAnsi="Times New Roman" w:cs="Times New Roman"/>
          <w:sz w:val="24"/>
          <w:szCs w:val="24"/>
        </w:rPr>
        <w:t xml:space="preserve">réalisées </w:t>
      </w:r>
      <w:r w:rsidR="00034284" w:rsidRPr="006E595A">
        <w:rPr>
          <w:rFonts w:ascii="Times New Roman" w:hAnsi="Times New Roman" w:cs="Times New Roman"/>
          <w:sz w:val="24"/>
          <w:szCs w:val="24"/>
        </w:rPr>
        <w:t xml:space="preserve">antérieurement. </w:t>
      </w:r>
      <w:r w:rsidRPr="006E5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0711F" w14:textId="0D1CD2F4" w:rsidR="00EE6B30" w:rsidRPr="00A95112" w:rsidRDefault="00EE6B30" w:rsidP="00EE6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112">
        <w:rPr>
          <w:rFonts w:ascii="Times New Roman" w:hAnsi="Times New Roman" w:cs="Times New Roman"/>
          <w:b/>
          <w:bCs/>
          <w:sz w:val="24"/>
          <w:szCs w:val="24"/>
        </w:rPr>
        <w:t>Evaluation des offres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462"/>
        <w:gridCol w:w="4464"/>
      </w:tblGrid>
      <w:tr w:rsidR="00EE6B30" w:rsidRPr="00A95112" w14:paraId="67EFB284" w14:textId="77777777" w:rsidTr="00290833">
        <w:trPr>
          <w:trHeight w:val="839"/>
        </w:trPr>
        <w:tc>
          <w:tcPr>
            <w:tcW w:w="4462" w:type="dxa"/>
          </w:tcPr>
          <w:p w14:paraId="4F208309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Compétence de l’équipe</w:t>
            </w:r>
          </w:p>
        </w:tc>
        <w:tc>
          <w:tcPr>
            <w:tcW w:w="4464" w:type="dxa"/>
          </w:tcPr>
          <w:p w14:paraId="2D4FC2C4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E6B30" w:rsidRPr="00A95112" w14:paraId="20B7218C" w14:textId="77777777" w:rsidTr="00290833">
        <w:trPr>
          <w:trHeight w:val="839"/>
        </w:trPr>
        <w:tc>
          <w:tcPr>
            <w:tcW w:w="4462" w:type="dxa"/>
          </w:tcPr>
          <w:p w14:paraId="71A05F92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Qualité de l’offre technique</w:t>
            </w:r>
          </w:p>
        </w:tc>
        <w:tc>
          <w:tcPr>
            <w:tcW w:w="4464" w:type="dxa"/>
          </w:tcPr>
          <w:p w14:paraId="307F5A47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B30" w:rsidRPr="00A95112" w14:paraId="0572D3A6" w14:textId="77777777" w:rsidTr="00290833">
        <w:trPr>
          <w:trHeight w:val="486"/>
        </w:trPr>
        <w:tc>
          <w:tcPr>
            <w:tcW w:w="4462" w:type="dxa"/>
          </w:tcPr>
          <w:p w14:paraId="2C8EC3D7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Offre financière</w:t>
            </w:r>
          </w:p>
        </w:tc>
        <w:tc>
          <w:tcPr>
            <w:tcW w:w="4464" w:type="dxa"/>
          </w:tcPr>
          <w:p w14:paraId="7BFBC99F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B30" w:rsidRPr="00A95112" w14:paraId="28573208" w14:textId="77777777" w:rsidTr="00290833">
        <w:trPr>
          <w:trHeight w:val="352"/>
        </w:trPr>
        <w:tc>
          <w:tcPr>
            <w:tcW w:w="4462" w:type="dxa"/>
          </w:tcPr>
          <w:p w14:paraId="212E3696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464" w:type="dxa"/>
          </w:tcPr>
          <w:p w14:paraId="04F0E393" w14:textId="77777777" w:rsidR="00EE6B30" w:rsidRPr="00A95112" w:rsidRDefault="00EE6B30" w:rsidP="0029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5333B5F" w14:textId="77777777" w:rsidR="00B37BDE" w:rsidRPr="00D608C1" w:rsidRDefault="00B37BDE" w:rsidP="00B37B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09959" w14:textId="77777777" w:rsidR="005C001D" w:rsidRPr="00037448" w:rsidRDefault="005C001D" w:rsidP="005C00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448">
        <w:rPr>
          <w:rFonts w:ascii="Times New Roman" w:hAnsi="Times New Roman" w:cs="Times New Roman"/>
          <w:b/>
          <w:sz w:val="24"/>
          <w:szCs w:val="24"/>
          <w:u w:val="single"/>
        </w:rPr>
        <w:t>Comment postuler</w:t>
      </w:r>
    </w:p>
    <w:p w14:paraId="7003D887" w14:textId="51FC9629" w:rsidR="00D909ED" w:rsidRPr="00E1430D" w:rsidRDefault="00D909ED" w:rsidP="00D909ED">
      <w:pPr>
        <w:jc w:val="both"/>
        <w:rPr>
          <w:rFonts w:ascii="Times New Roman" w:hAnsi="Times New Roman" w:cs="Times New Roman"/>
          <w:sz w:val="24"/>
          <w:szCs w:val="24"/>
        </w:rPr>
      </w:pPr>
      <w:r w:rsidRPr="00A95112">
        <w:rPr>
          <w:rFonts w:ascii="Times New Roman" w:hAnsi="Times New Roman" w:cs="Times New Roman"/>
          <w:sz w:val="24"/>
          <w:szCs w:val="24"/>
        </w:rPr>
        <w:t xml:space="preserve">Les offres doivent être envoyées par </w:t>
      </w:r>
      <w:r>
        <w:rPr>
          <w:rFonts w:ascii="Times New Roman" w:hAnsi="Times New Roman" w:cs="Times New Roman"/>
          <w:sz w:val="24"/>
          <w:szCs w:val="24"/>
        </w:rPr>
        <w:t>courrie</w:t>
      </w:r>
      <w:r w:rsidRPr="00A95112">
        <w:rPr>
          <w:rFonts w:ascii="Times New Roman" w:hAnsi="Times New Roman" w:cs="Times New Roman"/>
          <w:sz w:val="24"/>
          <w:szCs w:val="24"/>
        </w:rPr>
        <w:t>l avec pour objet le titre du poste au plus tard le</w:t>
      </w:r>
      <w:r w:rsidR="00EE6B30">
        <w:rPr>
          <w:rFonts w:ascii="Times New Roman" w:hAnsi="Times New Roman" w:cs="Times New Roman"/>
          <w:sz w:val="24"/>
          <w:szCs w:val="24"/>
        </w:rPr>
        <w:t xml:space="preserve"> </w:t>
      </w:r>
      <w:r w:rsidR="00FF6C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juin </w:t>
      </w:r>
      <w:r w:rsidRPr="00A9511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0D">
        <w:rPr>
          <w:rFonts w:ascii="Times New Roman" w:hAnsi="Times New Roman" w:cs="Times New Roman"/>
          <w:sz w:val="24"/>
          <w:szCs w:val="24"/>
        </w:rPr>
        <w:t>aux adresses électroniques suivantes</w:t>
      </w:r>
      <w:r w:rsidRPr="00A95112">
        <w:rPr>
          <w:rFonts w:ascii="Times New Roman" w:hAnsi="Times New Roman" w:cs="Times New Roman"/>
          <w:sz w:val="24"/>
          <w:szCs w:val="24"/>
        </w:rPr>
        <w:t xml:space="preserve"> : </w:t>
      </w:r>
      <w:hyperlink r:id="rId8" w:history="1">
        <w:r w:rsidRPr="00447DCE">
          <w:rPr>
            <w:rFonts w:ascii="Times New Roman" w:hAnsi="Times New Roman" w:cs="Times New Roman"/>
            <w:b/>
            <w:bCs/>
            <w:sz w:val="24"/>
            <w:szCs w:val="24"/>
          </w:rPr>
          <w:t>mariebob.fanfan@oxfam.org</w:t>
        </w:r>
      </w:hyperlink>
      <w:r w:rsidRPr="00E1430D">
        <w:rPr>
          <w:rFonts w:ascii="Times New Roman" w:hAnsi="Times New Roman" w:cs="Times New Roman"/>
          <w:sz w:val="24"/>
          <w:szCs w:val="24"/>
        </w:rPr>
        <w:t xml:space="preserve"> et </w:t>
      </w:r>
      <w:hyperlink r:id="rId9" w:tgtFrame="_blank" w:history="1">
        <w:r w:rsidRPr="00447DCE">
          <w:rPr>
            <w:rFonts w:ascii="Times New Roman" w:hAnsi="Times New Roman" w:cs="Times New Roman"/>
            <w:b/>
            <w:bCs/>
          </w:rPr>
          <w:t>pierre.sylvain@oxfam.org</w:t>
        </w:r>
      </w:hyperlink>
    </w:p>
    <w:p w14:paraId="5420E6ED" w14:textId="77777777" w:rsidR="00E17206" w:rsidRDefault="00E17206" w:rsidP="00E17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NB. </w:t>
      </w:r>
    </w:p>
    <w:p w14:paraId="0D47FDB3" w14:textId="77777777" w:rsidR="00E17206" w:rsidRPr="00290833" w:rsidRDefault="00E17206" w:rsidP="00E17206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33">
        <w:rPr>
          <w:rFonts w:ascii="Times New Roman" w:hAnsi="Times New Roman" w:cs="Times New Roman"/>
          <w:sz w:val="24"/>
          <w:szCs w:val="24"/>
        </w:rPr>
        <w:t>Les dossiers incomplets seront automatiquement rejeté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DDC6936" w14:textId="77777777" w:rsidR="00E17206" w:rsidRPr="00290833" w:rsidRDefault="00E17206" w:rsidP="00E17206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833">
        <w:rPr>
          <w:rFonts w:ascii="Times New Roman" w:hAnsi="Times New Roman" w:cs="Times New Roman"/>
          <w:sz w:val="24"/>
          <w:szCs w:val="24"/>
        </w:rPr>
        <w:t>Seules les personnes sélectionnées seront contactées.</w:t>
      </w:r>
    </w:p>
    <w:p w14:paraId="16CEFD73" w14:textId="59D03D36" w:rsidR="005C001D" w:rsidRDefault="005C001D" w:rsidP="00D90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1CB7C" w14:textId="77777777" w:rsidR="00E17206" w:rsidRPr="00BF79E5" w:rsidRDefault="00E17206" w:rsidP="00D909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7206" w:rsidRPr="00BF7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5121" w14:textId="77777777" w:rsidR="00BD35F4" w:rsidRDefault="00BD35F4" w:rsidP="000360B9">
      <w:pPr>
        <w:spacing w:after="0" w:line="240" w:lineRule="auto"/>
      </w:pPr>
      <w:r>
        <w:separator/>
      </w:r>
    </w:p>
  </w:endnote>
  <w:endnote w:type="continuationSeparator" w:id="0">
    <w:p w14:paraId="22C860B9" w14:textId="77777777" w:rsidR="00BD35F4" w:rsidRDefault="00BD35F4" w:rsidP="000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88B3" w14:textId="77777777" w:rsidR="000360B9" w:rsidRDefault="000360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6BE" w14:textId="77777777" w:rsidR="000360B9" w:rsidRDefault="000360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C2B" w14:textId="77777777" w:rsidR="000360B9" w:rsidRDefault="00036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AB05" w14:textId="77777777" w:rsidR="00BD35F4" w:rsidRDefault="00BD35F4" w:rsidP="000360B9">
      <w:pPr>
        <w:spacing w:after="0" w:line="240" w:lineRule="auto"/>
      </w:pPr>
      <w:r>
        <w:separator/>
      </w:r>
    </w:p>
  </w:footnote>
  <w:footnote w:type="continuationSeparator" w:id="0">
    <w:p w14:paraId="413C0331" w14:textId="77777777" w:rsidR="00BD35F4" w:rsidRDefault="00BD35F4" w:rsidP="0003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C5A0" w14:textId="77777777" w:rsidR="000360B9" w:rsidRDefault="000360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149A" w14:textId="77777777" w:rsidR="000360B9" w:rsidRDefault="000360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FC85" w14:textId="77777777" w:rsidR="000360B9" w:rsidRDefault="000360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8EE"/>
    <w:multiLevelType w:val="hybridMultilevel"/>
    <w:tmpl w:val="955C5E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0F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5DF"/>
    <w:multiLevelType w:val="hybridMultilevel"/>
    <w:tmpl w:val="389646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6B3"/>
    <w:multiLevelType w:val="hybridMultilevel"/>
    <w:tmpl w:val="B1C0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77C"/>
    <w:multiLevelType w:val="hybridMultilevel"/>
    <w:tmpl w:val="F88C9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14F"/>
    <w:multiLevelType w:val="hybridMultilevel"/>
    <w:tmpl w:val="C066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11791"/>
    <w:multiLevelType w:val="hybridMultilevel"/>
    <w:tmpl w:val="733655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7E0D"/>
    <w:multiLevelType w:val="hybridMultilevel"/>
    <w:tmpl w:val="7654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3468"/>
    <w:multiLevelType w:val="hybridMultilevel"/>
    <w:tmpl w:val="41DE4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596C"/>
    <w:multiLevelType w:val="hybridMultilevel"/>
    <w:tmpl w:val="E3C460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6B1C"/>
    <w:multiLevelType w:val="hybridMultilevel"/>
    <w:tmpl w:val="CF14C970"/>
    <w:lvl w:ilvl="0" w:tplc="503EB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B1B"/>
    <w:multiLevelType w:val="hybridMultilevel"/>
    <w:tmpl w:val="66A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6212"/>
    <w:multiLevelType w:val="hybridMultilevel"/>
    <w:tmpl w:val="15E202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60EE"/>
    <w:multiLevelType w:val="hybridMultilevel"/>
    <w:tmpl w:val="BE8207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0955"/>
    <w:multiLevelType w:val="hybridMultilevel"/>
    <w:tmpl w:val="463CB812"/>
    <w:lvl w:ilvl="0" w:tplc="024096C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07B43"/>
    <w:multiLevelType w:val="hybridMultilevel"/>
    <w:tmpl w:val="36F00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064C0"/>
    <w:multiLevelType w:val="hybridMultilevel"/>
    <w:tmpl w:val="5E044E68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8131E6B"/>
    <w:multiLevelType w:val="hybridMultilevel"/>
    <w:tmpl w:val="392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7CB4"/>
    <w:multiLevelType w:val="hybridMultilevel"/>
    <w:tmpl w:val="B2364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4FDD"/>
    <w:multiLevelType w:val="hybridMultilevel"/>
    <w:tmpl w:val="4672F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D14A9"/>
    <w:multiLevelType w:val="hybridMultilevel"/>
    <w:tmpl w:val="AEA4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0351"/>
    <w:multiLevelType w:val="hybridMultilevel"/>
    <w:tmpl w:val="BE267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55A7B"/>
    <w:multiLevelType w:val="hybridMultilevel"/>
    <w:tmpl w:val="EFB2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15742">
    <w:abstractNumId w:val="0"/>
  </w:num>
  <w:num w:numId="2" w16cid:durableId="890534977">
    <w:abstractNumId w:val="3"/>
  </w:num>
  <w:num w:numId="3" w16cid:durableId="22218581">
    <w:abstractNumId w:val="20"/>
  </w:num>
  <w:num w:numId="4" w16cid:durableId="1591425350">
    <w:abstractNumId w:val="13"/>
  </w:num>
  <w:num w:numId="5" w16cid:durableId="756756367">
    <w:abstractNumId w:val="7"/>
  </w:num>
  <w:num w:numId="6" w16cid:durableId="1731735085">
    <w:abstractNumId w:val="12"/>
  </w:num>
  <w:num w:numId="7" w16cid:durableId="1106075442">
    <w:abstractNumId w:val="17"/>
  </w:num>
  <w:num w:numId="8" w16cid:durableId="1762680424">
    <w:abstractNumId w:val="21"/>
  </w:num>
  <w:num w:numId="9" w16cid:durableId="1318000295">
    <w:abstractNumId w:val="9"/>
  </w:num>
  <w:num w:numId="10" w16cid:durableId="983973502">
    <w:abstractNumId w:val="10"/>
  </w:num>
  <w:num w:numId="11" w16cid:durableId="1237547098">
    <w:abstractNumId w:val="8"/>
  </w:num>
  <w:num w:numId="12" w16cid:durableId="477574723">
    <w:abstractNumId w:val="19"/>
  </w:num>
  <w:num w:numId="13" w16cid:durableId="1493250389">
    <w:abstractNumId w:val="5"/>
  </w:num>
  <w:num w:numId="14" w16cid:durableId="1236545711">
    <w:abstractNumId w:val="16"/>
  </w:num>
  <w:num w:numId="15" w16cid:durableId="1719816511">
    <w:abstractNumId w:val="6"/>
  </w:num>
  <w:num w:numId="16" w16cid:durableId="232474105">
    <w:abstractNumId w:val="11"/>
  </w:num>
  <w:num w:numId="17" w16cid:durableId="1825589440">
    <w:abstractNumId w:val="14"/>
  </w:num>
  <w:num w:numId="18" w16cid:durableId="2008826171">
    <w:abstractNumId w:val="15"/>
  </w:num>
  <w:num w:numId="19" w16cid:durableId="2090926131">
    <w:abstractNumId w:val="18"/>
  </w:num>
  <w:num w:numId="20" w16cid:durableId="1594777052">
    <w:abstractNumId w:val="2"/>
  </w:num>
  <w:num w:numId="21" w16cid:durableId="1915777548">
    <w:abstractNumId w:val="1"/>
  </w:num>
  <w:num w:numId="22" w16cid:durableId="1343314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BD"/>
    <w:rsid w:val="00020C45"/>
    <w:rsid w:val="00034284"/>
    <w:rsid w:val="000360B9"/>
    <w:rsid w:val="00037448"/>
    <w:rsid w:val="00061B61"/>
    <w:rsid w:val="0008703C"/>
    <w:rsid w:val="000965D1"/>
    <w:rsid w:val="00125E18"/>
    <w:rsid w:val="00166C65"/>
    <w:rsid w:val="001674B4"/>
    <w:rsid w:val="001D1410"/>
    <w:rsid w:val="001F2A3A"/>
    <w:rsid w:val="00243B76"/>
    <w:rsid w:val="002579BD"/>
    <w:rsid w:val="00266A02"/>
    <w:rsid w:val="002D4D08"/>
    <w:rsid w:val="002E0739"/>
    <w:rsid w:val="002F1F2F"/>
    <w:rsid w:val="00322A7D"/>
    <w:rsid w:val="003479BA"/>
    <w:rsid w:val="00392BEC"/>
    <w:rsid w:val="003C138F"/>
    <w:rsid w:val="003C3358"/>
    <w:rsid w:val="003C35B8"/>
    <w:rsid w:val="004031BD"/>
    <w:rsid w:val="00447DCE"/>
    <w:rsid w:val="00450D63"/>
    <w:rsid w:val="004A7C51"/>
    <w:rsid w:val="004C31E7"/>
    <w:rsid w:val="004F0DF3"/>
    <w:rsid w:val="005C001D"/>
    <w:rsid w:val="005E2EAD"/>
    <w:rsid w:val="00634F57"/>
    <w:rsid w:val="006C5DDA"/>
    <w:rsid w:val="006C652D"/>
    <w:rsid w:val="006D14CB"/>
    <w:rsid w:val="006E595A"/>
    <w:rsid w:val="0070798A"/>
    <w:rsid w:val="0073723C"/>
    <w:rsid w:val="007A69C2"/>
    <w:rsid w:val="007C6E53"/>
    <w:rsid w:val="007D14AE"/>
    <w:rsid w:val="00836529"/>
    <w:rsid w:val="00863E37"/>
    <w:rsid w:val="00907AA1"/>
    <w:rsid w:val="0092242B"/>
    <w:rsid w:val="0093093F"/>
    <w:rsid w:val="00982046"/>
    <w:rsid w:val="009A14EF"/>
    <w:rsid w:val="009F289C"/>
    <w:rsid w:val="00A239C6"/>
    <w:rsid w:val="00A46FAF"/>
    <w:rsid w:val="00AB3E0B"/>
    <w:rsid w:val="00AD0DEB"/>
    <w:rsid w:val="00B0338D"/>
    <w:rsid w:val="00B225E2"/>
    <w:rsid w:val="00B37BDE"/>
    <w:rsid w:val="00B51ECA"/>
    <w:rsid w:val="00B93A70"/>
    <w:rsid w:val="00B95899"/>
    <w:rsid w:val="00BB707D"/>
    <w:rsid w:val="00BD35F4"/>
    <w:rsid w:val="00BF79E5"/>
    <w:rsid w:val="00C50247"/>
    <w:rsid w:val="00C56B8F"/>
    <w:rsid w:val="00CB4F21"/>
    <w:rsid w:val="00D020F6"/>
    <w:rsid w:val="00D02688"/>
    <w:rsid w:val="00D608C1"/>
    <w:rsid w:val="00D63E3D"/>
    <w:rsid w:val="00D80427"/>
    <w:rsid w:val="00D84C8A"/>
    <w:rsid w:val="00D909ED"/>
    <w:rsid w:val="00DC4984"/>
    <w:rsid w:val="00DD2AFA"/>
    <w:rsid w:val="00DD33A6"/>
    <w:rsid w:val="00E17206"/>
    <w:rsid w:val="00E25C72"/>
    <w:rsid w:val="00E65130"/>
    <w:rsid w:val="00E71DA7"/>
    <w:rsid w:val="00E92759"/>
    <w:rsid w:val="00E9557E"/>
    <w:rsid w:val="00EE11CC"/>
    <w:rsid w:val="00EE6B30"/>
    <w:rsid w:val="00EF2650"/>
    <w:rsid w:val="00EF6483"/>
    <w:rsid w:val="00F26EEB"/>
    <w:rsid w:val="00F27274"/>
    <w:rsid w:val="00F30631"/>
    <w:rsid w:val="00F325BE"/>
    <w:rsid w:val="00F579ED"/>
    <w:rsid w:val="00F9189E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65E7"/>
  <w15:chartTrackingRefBased/>
  <w15:docId w15:val="{FF7471EA-7F56-4825-97FA-A4E15A8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B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MCHIP_list paragraph,List Paragraph1,Recommendation,Bioforce zListePuce"/>
    <w:basedOn w:val="Normal"/>
    <w:link w:val="ParagraphedelisteCar"/>
    <w:uiPriority w:val="34"/>
    <w:qFormat/>
    <w:rsid w:val="00B225E2"/>
    <w:pPr>
      <w:ind w:left="720"/>
      <w:contextualSpacing/>
    </w:pPr>
  </w:style>
  <w:style w:type="character" w:customStyle="1" w:styleId="st1">
    <w:name w:val="st1"/>
    <w:basedOn w:val="Policepardfaut"/>
    <w:rsid w:val="00B37BDE"/>
  </w:style>
  <w:style w:type="character" w:styleId="Lienhypertexte">
    <w:name w:val="Hyperlink"/>
    <w:basedOn w:val="Policepardfaut"/>
    <w:uiPriority w:val="99"/>
    <w:semiHidden/>
    <w:unhideWhenUsed/>
    <w:rsid w:val="005C001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0B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0B9"/>
    <w:rPr>
      <w:lang w:val="fr-FR"/>
    </w:rPr>
  </w:style>
  <w:style w:type="paragraph" w:styleId="Rvision">
    <w:name w:val="Revision"/>
    <w:hidden/>
    <w:uiPriority w:val="99"/>
    <w:semiHidden/>
    <w:rsid w:val="000360B9"/>
    <w:pPr>
      <w:spacing w:after="0" w:line="240" w:lineRule="auto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70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70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707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0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07D"/>
    <w:rPr>
      <w:b/>
      <w:bCs/>
      <w:sz w:val="20"/>
      <w:szCs w:val="20"/>
      <w:lang w:val="fr-FR"/>
    </w:rPr>
  </w:style>
  <w:style w:type="character" w:customStyle="1" w:styleId="ParagraphedelisteCar">
    <w:name w:val="Paragraphe de liste Car"/>
    <w:aliases w:val="MCHIP_list paragraph Car,List Paragraph1 Car,Recommendation Car,Bioforce zListePuce Car"/>
    <w:link w:val="Paragraphedeliste"/>
    <w:uiPriority w:val="34"/>
    <w:locked/>
    <w:rsid w:val="00E65130"/>
    <w:rPr>
      <w:lang w:val="fr-FR"/>
    </w:rPr>
  </w:style>
  <w:style w:type="table" w:styleId="Grilledutableau">
    <w:name w:val="Table Grid"/>
    <w:basedOn w:val="TableauNormal"/>
    <w:uiPriority w:val="39"/>
    <w:rsid w:val="00EE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bob.fanfan@oxfa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e.gilbert@oxfam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62F6-3ABB-4054-A43F-A70AEC4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1853</Words>
  <Characters>10193</Characters>
  <Application>Microsoft Office Word</Application>
  <DocSecurity>0</DocSecurity>
  <Lines>84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Wilnès Clément</dc:creator>
  <cp:keywords/>
  <dc:description/>
  <cp:lastModifiedBy>Wilnès Clément</cp:lastModifiedBy>
  <cp:revision>9</cp:revision>
  <dcterms:created xsi:type="dcterms:W3CDTF">2023-05-24T18:44:00Z</dcterms:created>
  <dcterms:modified xsi:type="dcterms:W3CDTF">2023-05-24T18:54:00Z</dcterms:modified>
</cp:coreProperties>
</file>