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4A337" w14:textId="77777777" w:rsidR="00950D1E" w:rsidRPr="00476835" w:rsidRDefault="00950D1E" w:rsidP="00950D1E">
      <w:pPr>
        <w:rPr>
          <w:rFonts w:ascii="Times New Roman" w:hAnsi="Times New Roman" w:cs="Times New Roman"/>
        </w:rPr>
      </w:pPr>
      <w:r w:rsidRPr="00476835">
        <w:rPr>
          <w:rFonts w:ascii="Times New Roman" w:hAnsi="Times New Roman" w:cs="Times New Roman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2513741" wp14:editId="70182C65">
            <wp:simplePos x="0" y="0"/>
            <wp:positionH relativeFrom="margin">
              <wp:posOffset>690880</wp:posOffset>
            </wp:positionH>
            <wp:positionV relativeFrom="paragraph">
              <wp:posOffset>-676275</wp:posOffset>
            </wp:positionV>
            <wp:extent cx="4619625" cy="1193403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WR_logo_4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193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B63BDE" w14:textId="77777777" w:rsidR="00950D1E" w:rsidRPr="00476835" w:rsidRDefault="00950D1E" w:rsidP="00950D1E">
      <w:pPr>
        <w:rPr>
          <w:rFonts w:ascii="Times New Roman" w:hAnsi="Times New Roman" w:cs="Times New Roman"/>
        </w:rPr>
      </w:pPr>
    </w:p>
    <w:p w14:paraId="5C2360AE" w14:textId="77777777" w:rsidR="00950D1E" w:rsidRPr="00476835" w:rsidRDefault="00950D1E" w:rsidP="00CD616F">
      <w:pPr>
        <w:spacing w:line="360" w:lineRule="auto"/>
        <w:jc w:val="center"/>
        <w:rPr>
          <w:rFonts w:ascii="Times New Roman" w:hAnsi="Times New Roman" w:cs="Times New Roman"/>
          <w:sz w:val="56"/>
          <w:szCs w:val="24"/>
          <w:lang w:val="fr-FR"/>
        </w:rPr>
      </w:pPr>
      <w:r w:rsidRPr="00476835">
        <w:rPr>
          <w:rFonts w:ascii="Times New Roman" w:hAnsi="Times New Roman" w:cs="Times New Roman"/>
          <w:sz w:val="56"/>
          <w:szCs w:val="24"/>
          <w:highlight w:val="darkGray"/>
          <w:lang w:val="fr-FR"/>
        </w:rPr>
        <w:t>APPEL D’OFFRE</w:t>
      </w:r>
    </w:p>
    <w:p w14:paraId="5440D36B" w14:textId="77777777" w:rsidR="00950D1E" w:rsidRPr="00476835" w:rsidRDefault="00950D1E" w:rsidP="00950D1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</w:p>
    <w:p w14:paraId="7D7B852C" w14:textId="0353D6F5" w:rsidR="00A46D11" w:rsidRPr="00476835" w:rsidRDefault="00950D1E" w:rsidP="00A46D11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  <w:lang w:val="fr-FR"/>
        </w:rPr>
      </w:pPr>
      <w:r w:rsidRPr="00476835">
        <w:rPr>
          <w:rFonts w:ascii="Times New Roman" w:hAnsi="Times New Roman" w:cs="Times New Roman"/>
          <w:sz w:val="28"/>
          <w:szCs w:val="24"/>
          <w:lang w:val="fr-FR"/>
        </w:rPr>
        <w:t xml:space="preserve">Date : </w:t>
      </w:r>
      <w:r w:rsidR="006F56F9">
        <w:rPr>
          <w:rFonts w:ascii="Times New Roman" w:hAnsi="Times New Roman" w:cs="Times New Roman"/>
          <w:sz w:val="28"/>
          <w:szCs w:val="24"/>
          <w:lang w:val="fr-FR"/>
        </w:rPr>
        <w:t>22</w:t>
      </w:r>
      <w:r w:rsidR="00804053">
        <w:rPr>
          <w:rFonts w:ascii="Times New Roman" w:hAnsi="Times New Roman" w:cs="Times New Roman"/>
          <w:sz w:val="28"/>
          <w:szCs w:val="24"/>
          <w:lang w:val="fr-FR"/>
        </w:rPr>
        <w:t xml:space="preserve"> </w:t>
      </w:r>
      <w:r w:rsidR="000909A2" w:rsidRPr="00476835">
        <w:rPr>
          <w:rFonts w:ascii="Times New Roman" w:hAnsi="Times New Roman" w:cs="Times New Roman"/>
          <w:sz w:val="28"/>
          <w:szCs w:val="24"/>
          <w:lang w:val="fr-FR"/>
        </w:rPr>
        <w:t>Mai</w:t>
      </w:r>
      <w:r w:rsidR="00A50B3A" w:rsidRPr="00476835">
        <w:rPr>
          <w:rFonts w:ascii="Times New Roman" w:hAnsi="Times New Roman" w:cs="Times New Roman"/>
          <w:sz w:val="28"/>
          <w:szCs w:val="24"/>
          <w:lang w:val="fr-FR"/>
        </w:rPr>
        <w:t xml:space="preserve"> 2023</w:t>
      </w:r>
    </w:p>
    <w:p w14:paraId="06B0DFD3" w14:textId="77777777" w:rsidR="00A46D11" w:rsidRPr="00476835" w:rsidRDefault="00A46D11" w:rsidP="00A46D11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fr-FR"/>
        </w:rPr>
      </w:pPr>
    </w:p>
    <w:p w14:paraId="62C1790D" w14:textId="77777777" w:rsidR="00C16606" w:rsidRPr="00476835" w:rsidRDefault="00A46D11" w:rsidP="00A46D11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fr-FR"/>
        </w:rPr>
      </w:pPr>
      <w:r w:rsidRPr="00476835">
        <w:rPr>
          <w:rFonts w:ascii="Times New Roman" w:hAnsi="Times New Roman" w:cs="Times New Roman"/>
          <w:sz w:val="28"/>
          <w:szCs w:val="24"/>
          <w:lang w:val="fr-FR"/>
        </w:rPr>
        <w:t xml:space="preserve">World Relief (WR) est une organisation non gouvernementale internationale qui possède des bureaux dans 20 pays d'Afrique, d'Asie, des Caraïbes et du Moyen-Orient. </w:t>
      </w:r>
    </w:p>
    <w:p w14:paraId="4A87586D" w14:textId="126B30DD" w:rsidR="00A46D11" w:rsidRPr="00476835" w:rsidRDefault="00864AD0" w:rsidP="00A46D11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fr-FR"/>
        </w:rPr>
      </w:pPr>
      <w:r w:rsidRPr="00476835">
        <w:rPr>
          <w:rFonts w:ascii="Times New Roman" w:hAnsi="Times New Roman" w:cs="Times New Roman"/>
          <w:sz w:val="28"/>
          <w:szCs w:val="24"/>
          <w:lang w:val="fr-FR"/>
        </w:rPr>
        <w:t xml:space="preserve">Travaillant en Haiti depuis 1993, la mission de WR est de mobiliser les </w:t>
      </w:r>
      <w:r w:rsidR="00A46D11" w:rsidRPr="00476835">
        <w:rPr>
          <w:rFonts w:ascii="Times New Roman" w:hAnsi="Times New Roman" w:cs="Times New Roman"/>
          <w:sz w:val="28"/>
          <w:szCs w:val="24"/>
          <w:lang w:val="fr-FR"/>
        </w:rPr>
        <w:t>église</w:t>
      </w:r>
      <w:r w:rsidRPr="00476835">
        <w:rPr>
          <w:rFonts w:ascii="Times New Roman" w:hAnsi="Times New Roman" w:cs="Times New Roman"/>
          <w:sz w:val="28"/>
          <w:szCs w:val="24"/>
          <w:lang w:val="fr-FR"/>
        </w:rPr>
        <w:t>s locales</w:t>
      </w:r>
      <w:r w:rsidR="00A46D11" w:rsidRPr="00476835">
        <w:rPr>
          <w:rFonts w:ascii="Times New Roman" w:hAnsi="Times New Roman" w:cs="Times New Roman"/>
          <w:sz w:val="28"/>
          <w:szCs w:val="24"/>
          <w:lang w:val="fr-FR"/>
        </w:rPr>
        <w:t xml:space="preserve"> pour servir les plus vulnérables. WR travaille par l'intermédiaire des églises et d'autres groupes communautaires dans les domaines de la santé et</w:t>
      </w:r>
      <w:r w:rsidRPr="00476835">
        <w:rPr>
          <w:rFonts w:ascii="Times New Roman" w:hAnsi="Times New Roman" w:cs="Times New Roman"/>
          <w:sz w:val="28"/>
          <w:szCs w:val="24"/>
          <w:lang w:val="fr-FR"/>
        </w:rPr>
        <w:t xml:space="preserve"> la</w:t>
      </w:r>
      <w:r w:rsidR="00A46D11" w:rsidRPr="00476835">
        <w:rPr>
          <w:rFonts w:ascii="Times New Roman" w:hAnsi="Times New Roman" w:cs="Times New Roman"/>
          <w:sz w:val="28"/>
          <w:szCs w:val="24"/>
          <w:lang w:val="fr-FR"/>
        </w:rPr>
        <w:t xml:space="preserve"> nutrition, de l'agriculture, de l'épargne,</w:t>
      </w:r>
      <w:r w:rsidRPr="00476835">
        <w:rPr>
          <w:rFonts w:ascii="Times New Roman" w:hAnsi="Times New Roman" w:cs="Times New Roman"/>
          <w:sz w:val="28"/>
          <w:szCs w:val="24"/>
          <w:lang w:val="fr-FR"/>
        </w:rPr>
        <w:t xml:space="preserve"> du WASH,</w:t>
      </w:r>
      <w:r w:rsidR="00A46D11" w:rsidRPr="00476835">
        <w:rPr>
          <w:rFonts w:ascii="Times New Roman" w:hAnsi="Times New Roman" w:cs="Times New Roman"/>
          <w:sz w:val="28"/>
          <w:szCs w:val="24"/>
          <w:lang w:val="fr-FR"/>
        </w:rPr>
        <w:t xml:space="preserve"> de la consolidation de la paix, à</w:t>
      </w:r>
      <w:r w:rsidRPr="00476835">
        <w:rPr>
          <w:rFonts w:ascii="Times New Roman" w:hAnsi="Times New Roman" w:cs="Times New Roman"/>
          <w:sz w:val="28"/>
          <w:szCs w:val="24"/>
          <w:lang w:val="fr-FR"/>
        </w:rPr>
        <w:t xml:space="preserve"> la fois dans le cadre</w:t>
      </w:r>
      <w:r w:rsidR="00A46D11" w:rsidRPr="00476835">
        <w:rPr>
          <w:rFonts w:ascii="Times New Roman" w:hAnsi="Times New Roman" w:cs="Times New Roman"/>
          <w:sz w:val="28"/>
          <w:szCs w:val="24"/>
          <w:lang w:val="fr-FR"/>
        </w:rPr>
        <w:t xml:space="preserve"> d'urgence et du développement.  </w:t>
      </w:r>
    </w:p>
    <w:p w14:paraId="45581EF8" w14:textId="77777777" w:rsidR="00A46D11" w:rsidRPr="00476835" w:rsidRDefault="00A46D11" w:rsidP="00A46D11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fr-FR"/>
        </w:rPr>
      </w:pPr>
    </w:p>
    <w:p w14:paraId="51B10617" w14:textId="524CA87F" w:rsidR="00A60A0E" w:rsidRPr="00476835" w:rsidRDefault="00A46D11" w:rsidP="00A46D11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fr-FR"/>
        </w:rPr>
      </w:pPr>
      <w:r w:rsidRPr="00476835">
        <w:rPr>
          <w:rFonts w:ascii="Times New Roman" w:hAnsi="Times New Roman" w:cs="Times New Roman"/>
          <w:sz w:val="28"/>
          <w:szCs w:val="24"/>
          <w:lang w:val="fr-FR"/>
        </w:rPr>
        <w:t>Dans le cadre de la mise en œuvre</w:t>
      </w:r>
      <w:r w:rsidR="00110D8F">
        <w:rPr>
          <w:rFonts w:ascii="Times New Roman" w:hAnsi="Times New Roman" w:cs="Times New Roman"/>
          <w:sz w:val="28"/>
          <w:szCs w:val="24"/>
          <w:lang w:val="fr-FR"/>
        </w:rPr>
        <w:t xml:space="preserve"> dans 4 communes du sud (</w:t>
      </w:r>
      <w:r w:rsidR="00864AD0" w:rsidRPr="00476835">
        <w:rPr>
          <w:rFonts w:ascii="Times New Roman" w:hAnsi="Times New Roman" w:cs="Times New Roman"/>
          <w:sz w:val="28"/>
          <w:szCs w:val="24"/>
          <w:lang w:val="fr-FR"/>
        </w:rPr>
        <w:t>Arniquet, Maniche, Cavaillon et Saint Louis du Sud)</w:t>
      </w:r>
      <w:r w:rsidRPr="00476835">
        <w:rPr>
          <w:rFonts w:ascii="Times New Roman" w:hAnsi="Times New Roman" w:cs="Times New Roman"/>
          <w:sz w:val="28"/>
          <w:szCs w:val="24"/>
          <w:lang w:val="fr-FR"/>
        </w:rPr>
        <w:t xml:space="preserve"> </w:t>
      </w:r>
      <w:r w:rsidR="00864AD0" w:rsidRPr="00476835">
        <w:rPr>
          <w:rFonts w:ascii="Times New Roman" w:hAnsi="Times New Roman" w:cs="Times New Roman"/>
          <w:sz w:val="28"/>
          <w:szCs w:val="24"/>
          <w:lang w:val="fr-FR"/>
        </w:rPr>
        <w:t xml:space="preserve">du projet </w:t>
      </w:r>
      <w:r w:rsidR="00C16606" w:rsidRPr="00476835">
        <w:rPr>
          <w:rFonts w:ascii="Times New Roman" w:hAnsi="Times New Roman" w:cs="Times New Roman"/>
          <w:sz w:val="28"/>
          <w:szCs w:val="24"/>
          <w:lang w:val="fr-FR"/>
        </w:rPr>
        <w:t>:</w:t>
      </w:r>
      <w:r w:rsidRPr="00476835">
        <w:rPr>
          <w:rFonts w:ascii="Times New Roman" w:hAnsi="Times New Roman" w:cs="Times New Roman"/>
          <w:sz w:val="28"/>
          <w:szCs w:val="24"/>
          <w:lang w:val="fr-FR"/>
        </w:rPr>
        <w:t xml:space="preserve"> </w:t>
      </w:r>
      <w:r w:rsidR="00864AD0" w:rsidRPr="00476835">
        <w:rPr>
          <w:rFonts w:ascii="Times New Roman" w:hAnsi="Times New Roman" w:cs="Times New Roman"/>
          <w:i/>
          <w:sz w:val="28"/>
          <w:szCs w:val="24"/>
          <w:lang w:val="fr-FR"/>
        </w:rPr>
        <w:t>‘’</w:t>
      </w:r>
      <w:r w:rsidRPr="00476835">
        <w:rPr>
          <w:rFonts w:ascii="Times New Roman" w:hAnsi="Times New Roman" w:cs="Times New Roman"/>
          <w:i/>
          <w:sz w:val="28"/>
          <w:szCs w:val="24"/>
          <w:lang w:val="fr-FR"/>
        </w:rPr>
        <w:t>Integrated Humanitarian Emergency Response: Food Assistance, WASH, Agriculture, and Early Recovery and Market Systems (ERMS)"</w:t>
      </w:r>
      <w:r w:rsidR="00864AD0" w:rsidRPr="00476835">
        <w:rPr>
          <w:rFonts w:ascii="Times New Roman" w:hAnsi="Times New Roman" w:cs="Times New Roman"/>
          <w:sz w:val="28"/>
          <w:szCs w:val="24"/>
          <w:lang w:val="fr-FR"/>
        </w:rPr>
        <w:t>, financé par USAID/BHA , l</w:t>
      </w:r>
      <w:r w:rsidR="00950D1E" w:rsidRPr="00476835">
        <w:rPr>
          <w:rFonts w:ascii="Times New Roman" w:hAnsi="Times New Roman" w:cs="Times New Roman"/>
          <w:sz w:val="28"/>
          <w:szCs w:val="24"/>
          <w:lang w:val="fr-FR"/>
        </w:rPr>
        <w:t xml:space="preserve">a World Relief Corporation Haïti invite les fournisseurs </w:t>
      </w:r>
      <w:r w:rsidR="00C16606" w:rsidRPr="00476835">
        <w:rPr>
          <w:rFonts w:ascii="Times New Roman" w:hAnsi="Times New Roman" w:cs="Times New Roman"/>
          <w:sz w:val="28"/>
          <w:szCs w:val="24"/>
          <w:lang w:val="fr-FR"/>
        </w:rPr>
        <w:t xml:space="preserve">intéressés </w:t>
      </w:r>
      <w:r w:rsidR="00950D1E" w:rsidRPr="00476835">
        <w:rPr>
          <w:rFonts w:ascii="Times New Roman" w:hAnsi="Times New Roman" w:cs="Times New Roman"/>
          <w:sz w:val="28"/>
          <w:szCs w:val="24"/>
          <w:lang w:val="fr-FR"/>
        </w:rPr>
        <w:t>à soumettre leur</w:t>
      </w:r>
      <w:r w:rsidR="009C642E" w:rsidRPr="00476835">
        <w:rPr>
          <w:rFonts w:ascii="Times New Roman" w:hAnsi="Times New Roman" w:cs="Times New Roman"/>
          <w:sz w:val="28"/>
          <w:szCs w:val="24"/>
          <w:lang w:val="fr-FR"/>
        </w:rPr>
        <w:t>s</w:t>
      </w:r>
      <w:r w:rsidR="00950D1E" w:rsidRPr="00476835">
        <w:rPr>
          <w:rFonts w:ascii="Times New Roman" w:hAnsi="Times New Roman" w:cs="Times New Roman"/>
          <w:sz w:val="28"/>
          <w:szCs w:val="24"/>
          <w:lang w:val="fr-FR"/>
        </w:rPr>
        <w:t xml:space="preserve"> offre</w:t>
      </w:r>
      <w:r w:rsidR="009C642E" w:rsidRPr="00476835">
        <w:rPr>
          <w:rFonts w:ascii="Times New Roman" w:hAnsi="Times New Roman" w:cs="Times New Roman"/>
          <w:sz w:val="28"/>
          <w:szCs w:val="24"/>
          <w:lang w:val="fr-FR"/>
        </w:rPr>
        <w:t>s</w:t>
      </w:r>
      <w:r w:rsidR="00DE3F1B">
        <w:rPr>
          <w:rFonts w:ascii="Times New Roman" w:hAnsi="Times New Roman" w:cs="Times New Roman"/>
          <w:sz w:val="28"/>
          <w:szCs w:val="24"/>
          <w:lang w:val="fr-FR"/>
        </w:rPr>
        <w:t xml:space="preserve"> pour l’appropriation</w:t>
      </w:r>
      <w:r w:rsidR="00110D8F">
        <w:rPr>
          <w:rFonts w:ascii="Times New Roman" w:hAnsi="Times New Roman" w:cs="Times New Roman"/>
          <w:sz w:val="28"/>
          <w:szCs w:val="24"/>
          <w:lang w:val="fr-FR"/>
        </w:rPr>
        <w:t xml:space="preserve"> de ses</w:t>
      </w:r>
      <w:r w:rsidR="00CD616F" w:rsidRPr="00476835">
        <w:rPr>
          <w:rFonts w:ascii="Times New Roman" w:hAnsi="Times New Roman" w:cs="Times New Roman"/>
          <w:sz w:val="28"/>
          <w:szCs w:val="24"/>
          <w:lang w:val="fr-FR"/>
        </w:rPr>
        <w:t xml:space="preserve"> matériels</w:t>
      </w:r>
      <w:r w:rsidR="00110D8F">
        <w:rPr>
          <w:rFonts w:ascii="Times New Roman" w:hAnsi="Times New Roman" w:cs="Times New Roman"/>
          <w:sz w:val="28"/>
          <w:szCs w:val="24"/>
          <w:lang w:val="fr-FR"/>
        </w:rPr>
        <w:t xml:space="preserve"> répartis comme suit</w:t>
      </w:r>
      <w:r w:rsidR="000909A2" w:rsidRPr="00476835">
        <w:rPr>
          <w:rFonts w:ascii="Times New Roman" w:hAnsi="Times New Roman" w:cs="Times New Roman"/>
          <w:sz w:val="28"/>
          <w:szCs w:val="24"/>
          <w:lang w:val="fr-FR"/>
        </w:rPr>
        <w:t xml:space="preserve"> </w:t>
      </w:r>
      <w:r w:rsidR="00950D1E" w:rsidRPr="00476835">
        <w:rPr>
          <w:rFonts w:ascii="Times New Roman" w:hAnsi="Times New Roman" w:cs="Times New Roman"/>
          <w:sz w:val="28"/>
          <w:szCs w:val="24"/>
          <w:lang w:val="fr-FR"/>
        </w:rPr>
        <w:t>:</w:t>
      </w:r>
      <w:r w:rsidRPr="00476835">
        <w:rPr>
          <w:rFonts w:ascii="Times New Roman" w:hAnsi="Times New Roman" w:cs="Times New Roman"/>
          <w:sz w:val="28"/>
          <w:szCs w:val="24"/>
          <w:lang w:val="fr-FR"/>
        </w:rPr>
        <w:t xml:space="preserve"> </w:t>
      </w:r>
    </w:p>
    <w:p w14:paraId="7888A1A6" w14:textId="2CAE5292" w:rsidR="00141B22" w:rsidRPr="00476835" w:rsidRDefault="00141B22" w:rsidP="00A46D11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fr-FR"/>
        </w:rPr>
      </w:pPr>
    </w:p>
    <w:p w14:paraId="36A268DB" w14:textId="0F9D6DC8" w:rsidR="00141B22" w:rsidRPr="00476835" w:rsidRDefault="00141B22" w:rsidP="00A46D11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fr-FR"/>
        </w:rPr>
      </w:pPr>
    </w:p>
    <w:p w14:paraId="141EAD63" w14:textId="77777777" w:rsidR="00141B22" w:rsidRPr="00476835" w:rsidRDefault="00141B22" w:rsidP="00A46D11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fr-FR"/>
        </w:rPr>
      </w:pPr>
    </w:p>
    <w:p w14:paraId="3785B344" w14:textId="2E0AC778" w:rsidR="00110D8F" w:rsidRPr="00931542" w:rsidRDefault="00110D8F" w:rsidP="009D3C75">
      <w:pPr>
        <w:spacing w:line="360" w:lineRule="auto"/>
        <w:rPr>
          <w:rFonts w:ascii="Times New Roman" w:hAnsi="Times New Roman" w:cs="Times New Roman"/>
          <w:b/>
          <w:sz w:val="36"/>
          <w:szCs w:val="36"/>
          <w:lang w:val="fr-FR"/>
        </w:rPr>
      </w:pPr>
    </w:p>
    <w:tbl>
      <w:tblPr>
        <w:tblStyle w:val="TableGrid"/>
        <w:tblW w:w="10683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598"/>
        <w:gridCol w:w="2706"/>
        <w:gridCol w:w="4426"/>
        <w:gridCol w:w="1953"/>
      </w:tblGrid>
      <w:tr w:rsidR="00A65F04" w:rsidRPr="00F700EF" w14:paraId="09326B45" w14:textId="77777777" w:rsidTr="009D3C75">
        <w:trPr>
          <w:trHeight w:val="828"/>
        </w:trPr>
        <w:tc>
          <w:tcPr>
            <w:tcW w:w="1598" w:type="dxa"/>
          </w:tcPr>
          <w:p w14:paraId="1F3B0FD2" w14:textId="77777777" w:rsidR="00A65F04" w:rsidRPr="00F700EF" w:rsidRDefault="00A65F04" w:rsidP="00F700B2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No</w:t>
            </w:r>
          </w:p>
        </w:tc>
        <w:tc>
          <w:tcPr>
            <w:tcW w:w="2706" w:type="dxa"/>
          </w:tcPr>
          <w:p w14:paraId="37DAB625" w14:textId="5575DE77" w:rsidR="00A65F04" w:rsidRPr="00F700EF" w:rsidRDefault="009D3C75" w:rsidP="00F700B2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Type d’outils</w:t>
            </w:r>
          </w:p>
        </w:tc>
        <w:tc>
          <w:tcPr>
            <w:tcW w:w="4426" w:type="dxa"/>
          </w:tcPr>
          <w:p w14:paraId="5C8A6E86" w14:textId="77777777" w:rsidR="00A65F04" w:rsidRPr="00F700EF" w:rsidRDefault="00A65F04" w:rsidP="00F700B2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Description</w:t>
            </w:r>
          </w:p>
        </w:tc>
        <w:tc>
          <w:tcPr>
            <w:tcW w:w="1953" w:type="dxa"/>
          </w:tcPr>
          <w:p w14:paraId="4A0934B1" w14:textId="2650718B" w:rsidR="00A65F04" w:rsidRPr="00F700EF" w:rsidRDefault="009D3C75" w:rsidP="00F700B2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Quantité demandée</w:t>
            </w:r>
          </w:p>
        </w:tc>
      </w:tr>
      <w:tr w:rsidR="00A65F04" w:rsidRPr="00F700EF" w14:paraId="35FBBD55" w14:textId="77777777" w:rsidTr="009D3C75">
        <w:trPr>
          <w:trHeight w:val="1092"/>
        </w:trPr>
        <w:tc>
          <w:tcPr>
            <w:tcW w:w="1598" w:type="dxa"/>
            <w:vMerge w:val="restart"/>
          </w:tcPr>
          <w:p w14:paraId="6E49F993" w14:textId="77777777" w:rsidR="00A65F04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6F86F7E" w14:textId="77777777" w:rsidR="00A65F04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3DA0E9D" w14:textId="77777777" w:rsidR="00A65F04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F6F6EB4" w14:textId="77777777" w:rsidR="00A65F04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0F6EF24" w14:textId="77777777" w:rsidR="00A65F04" w:rsidRPr="00F700EF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706" w:type="dxa"/>
            <w:vMerge w:val="restart"/>
          </w:tcPr>
          <w:p w14:paraId="4C412CBE" w14:textId="77777777" w:rsidR="00A65F04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B5E47D1" w14:textId="77777777" w:rsidR="00A65F04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AF6121D" w14:textId="77777777" w:rsidR="00A65F04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D21BFAB" w14:textId="77777777" w:rsidR="00A65F04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2C2FAEF" w14:textId="77777777" w:rsidR="00A65F04" w:rsidRPr="00F700EF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Pelle</w:t>
            </w:r>
          </w:p>
        </w:tc>
        <w:tc>
          <w:tcPr>
            <w:tcW w:w="4426" w:type="dxa"/>
          </w:tcPr>
          <w:p w14:paraId="5D216762" w14:textId="77777777" w:rsidR="00A65F04" w:rsidRPr="00F700EF" w:rsidRDefault="00A65F04" w:rsidP="00110D8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theme="majorHAnsi"/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Pelle à poignée en D à pointe ronde en acier certifié, manche en bois, 60 Po</w:t>
            </w:r>
          </w:p>
        </w:tc>
        <w:tc>
          <w:tcPr>
            <w:tcW w:w="1953" w:type="dxa"/>
          </w:tcPr>
          <w:p w14:paraId="2CE17767" w14:textId="77777777" w:rsidR="00A65F04" w:rsidRPr="00F700EF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425</w:t>
            </w:r>
          </w:p>
        </w:tc>
      </w:tr>
      <w:tr w:rsidR="00A65F04" w:rsidRPr="00F700EF" w14:paraId="15C20A02" w14:textId="77777777" w:rsidTr="009D3C75">
        <w:trPr>
          <w:trHeight w:val="1116"/>
        </w:trPr>
        <w:tc>
          <w:tcPr>
            <w:tcW w:w="1598" w:type="dxa"/>
            <w:vMerge/>
          </w:tcPr>
          <w:p w14:paraId="159B3C20" w14:textId="77777777" w:rsidR="00A65F04" w:rsidRPr="00F700EF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06" w:type="dxa"/>
            <w:vMerge/>
          </w:tcPr>
          <w:p w14:paraId="7F5E4DB8" w14:textId="77777777" w:rsidR="00A65F04" w:rsidRPr="00F700EF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26" w:type="dxa"/>
          </w:tcPr>
          <w:p w14:paraId="5FD89197" w14:textId="77777777" w:rsidR="00A65F04" w:rsidRPr="00F700EF" w:rsidRDefault="00A65F04" w:rsidP="00110D8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theme="majorHAnsi"/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Pelle à poignée en D à pointe carrée en acier certifié, manche en bois, 60 Po</w:t>
            </w:r>
          </w:p>
        </w:tc>
        <w:tc>
          <w:tcPr>
            <w:tcW w:w="1953" w:type="dxa"/>
          </w:tcPr>
          <w:p w14:paraId="0F90DA14" w14:textId="77777777" w:rsidR="00A65F04" w:rsidRPr="00F700EF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75</w:t>
            </w:r>
          </w:p>
        </w:tc>
      </w:tr>
      <w:tr w:rsidR="00A65F04" w:rsidRPr="00F700EF" w14:paraId="3B33EE0E" w14:textId="77777777" w:rsidTr="009D3C75">
        <w:trPr>
          <w:trHeight w:val="1368"/>
        </w:trPr>
        <w:tc>
          <w:tcPr>
            <w:tcW w:w="1598" w:type="dxa"/>
          </w:tcPr>
          <w:p w14:paraId="50069A8F" w14:textId="77777777" w:rsidR="00A65F04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86443C1" w14:textId="77777777" w:rsidR="00A65F04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9881ADB" w14:textId="77777777" w:rsidR="00A65F04" w:rsidRPr="00F700EF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706" w:type="dxa"/>
            <w:shd w:val="clear" w:color="auto" w:fill="auto"/>
          </w:tcPr>
          <w:p w14:paraId="657B11EE" w14:textId="77777777" w:rsidR="00A65F04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D6BD784" w14:textId="77777777" w:rsidR="00A65F04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D37A6B0" w14:textId="0077F897" w:rsidR="00A65F04" w:rsidRPr="00F700EF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Machette</w:t>
            </w:r>
          </w:p>
        </w:tc>
        <w:tc>
          <w:tcPr>
            <w:tcW w:w="4426" w:type="dxa"/>
          </w:tcPr>
          <w:p w14:paraId="0B028F93" w14:textId="77777777" w:rsidR="00A65F04" w:rsidRPr="00F700EF" w:rsidRDefault="00A65F04" w:rsidP="00110D8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Marque: Machette Panga agricole</w:t>
            </w:r>
          </w:p>
          <w:p w14:paraId="7C4AA196" w14:textId="77777777" w:rsidR="00A65F04" w:rsidRPr="00F700EF" w:rsidRDefault="00A65F04" w:rsidP="00110D8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theme="majorHAnsi"/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Longue lame aiguisee se terminant par un angle droit</w:t>
            </w:r>
          </w:p>
          <w:p w14:paraId="5625F79E" w14:textId="77777777" w:rsidR="00A65F04" w:rsidRPr="00F700EF" w:rsidRDefault="00A65F04" w:rsidP="00110D8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theme="majorHAnsi"/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Manche en bois</w:t>
            </w:r>
          </w:p>
        </w:tc>
        <w:tc>
          <w:tcPr>
            <w:tcW w:w="1953" w:type="dxa"/>
          </w:tcPr>
          <w:p w14:paraId="5B0FC77B" w14:textId="77777777" w:rsidR="00A65F04" w:rsidRPr="00F700EF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625</w:t>
            </w:r>
          </w:p>
        </w:tc>
      </w:tr>
      <w:tr w:rsidR="00A65F04" w:rsidRPr="00F700EF" w14:paraId="7C2BD6C5" w14:textId="77777777" w:rsidTr="009D3C75">
        <w:trPr>
          <w:trHeight w:val="550"/>
        </w:trPr>
        <w:tc>
          <w:tcPr>
            <w:tcW w:w="1598" w:type="dxa"/>
          </w:tcPr>
          <w:p w14:paraId="524068A0" w14:textId="77777777" w:rsidR="00A65F04" w:rsidRPr="00F700EF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706" w:type="dxa"/>
          </w:tcPr>
          <w:p w14:paraId="0BFA9E4A" w14:textId="77777777" w:rsidR="00A65F04" w:rsidRPr="00F700EF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Houe</w:t>
            </w:r>
          </w:p>
        </w:tc>
        <w:tc>
          <w:tcPr>
            <w:tcW w:w="4426" w:type="dxa"/>
          </w:tcPr>
          <w:p w14:paraId="28974065" w14:textId="77777777" w:rsidR="00A65F04" w:rsidRPr="00F700EF" w:rsidRDefault="00A65F04" w:rsidP="00110D8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Unit/Agricultural houe  # 3 wellwell, PK1</w:t>
            </w:r>
          </w:p>
        </w:tc>
        <w:tc>
          <w:tcPr>
            <w:tcW w:w="1953" w:type="dxa"/>
          </w:tcPr>
          <w:p w14:paraId="62BDF5B5" w14:textId="77777777" w:rsidR="00A65F04" w:rsidRPr="00F700EF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525</w:t>
            </w:r>
          </w:p>
        </w:tc>
      </w:tr>
      <w:tr w:rsidR="00A65F04" w:rsidRPr="00F700EF" w14:paraId="2E2524B0" w14:textId="77777777" w:rsidTr="009D3C75">
        <w:trPr>
          <w:trHeight w:val="828"/>
        </w:trPr>
        <w:tc>
          <w:tcPr>
            <w:tcW w:w="1598" w:type="dxa"/>
            <w:shd w:val="clear" w:color="auto" w:fill="FFFFFF" w:themeFill="background1"/>
          </w:tcPr>
          <w:p w14:paraId="38DB3828" w14:textId="77777777" w:rsidR="00A65F04" w:rsidRPr="00F700EF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2706" w:type="dxa"/>
            <w:shd w:val="clear" w:color="auto" w:fill="FFFFFF" w:themeFill="background1"/>
          </w:tcPr>
          <w:p w14:paraId="4D062249" w14:textId="77777777" w:rsidR="00A65F04" w:rsidRPr="00F700EF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Râteau</w:t>
            </w:r>
          </w:p>
        </w:tc>
        <w:tc>
          <w:tcPr>
            <w:tcW w:w="4426" w:type="dxa"/>
            <w:shd w:val="clear" w:color="auto" w:fill="FFFFFF" w:themeFill="background1"/>
          </w:tcPr>
          <w:p w14:paraId="7F5E167E" w14:textId="77777777" w:rsidR="00A65F04" w:rsidRPr="00F700EF" w:rsidRDefault="00A65F04" w:rsidP="00110D8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theme="majorHAnsi"/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Râteau classique à crocs,</w:t>
            </w:r>
          </w:p>
          <w:p w14:paraId="5791E705" w14:textId="77777777" w:rsidR="00A65F04" w:rsidRPr="00F700EF" w:rsidRDefault="00A65F04" w:rsidP="00110D8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theme="majorHAnsi"/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dents courbées dans un angle de 90 degrés </w:t>
            </w:r>
          </w:p>
        </w:tc>
        <w:tc>
          <w:tcPr>
            <w:tcW w:w="1953" w:type="dxa"/>
            <w:shd w:val="clear" w:color="auto" w:fill="FFFFFF" w:themeFill="background1"/>
          </w:tcPr>
          <w:p w14:paraId="451CBBC2" w14:textId="77777777" w:rsidR="00A65F04" w:rsidRPr="00F700EF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</w:t>
            </w:r>
          </w:p>
        </w:tc>
      </w:tr>
      <w:tr w:rsidR="00A65F04" w:rsidRPr="00F700EF" w14:paraId="6AE5BD4B" w14:textId="77777777" w:rsidTr="009D3C75">
        <w:trPr>
          <w:trHeight w:val="2487"/>
        </w:trPr>
        <w:tc>
          <w:tcPr>
            <w:tcW w:w="1598" w:type="dxa"/>
          </w:tcPr>
          <w:p w14:paraId="61FD502C" w14:textId="77777777" w:rsidR="00A65F04" w:rsidRPr="00F700EF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2706" w:type="dxa"/>
          </w:tcPr>
          <w:p w14:paraId="4DF998D3" w14:textId="77777777" w:rsidR="00A65F04" w:rsidRPr="00F700EF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Pompe d’aspersion</w:t>
            </w:r>
          </w:p>
        </w:tc>
        <w:tc>
          <w:tcPr>
            <w:tcW w:w="4426" w:type="dxa"/>
          </w:tcPr>
          <w:p w14:paraId="7B68C59E" w14:textId="77777777" w:rsidR="00A65F04" w:rsidRPr="00F700EF" w:rsidRDefault="00A65F04" w:rsidP="00931542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theme="majorHAnsi"/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1542">
              <w:rPr>
                <w:rFonts w:ascii="Century Gothic" w:hAnsi="Century Gothic" w:cstheme="majorHAnsi"/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Pulvérisateur à dos SW-081 Swissmex, en plastique léger, 18 litres</w:t>
            </w:r>
          </w:p>
          <w:p w14:paraId="7D723EF9" w14:textId="77777777" w:rsidR="00A65F04" w:rsidRPr="00931542" w:rsidRDefault="00A65F04" w:rsidP="00931542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theme="majorHAnsi"/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1542">
              <w:rPr>
                <w:rFonts w:ascii="Century Gothic" w:hAnsi="Century Gothic" w:cstheme="majorHAnsi"/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Poignée de pompe pliante et Tuyau renforcé en fibre de vinyle, 3/8 "DI.</w:t>
            </w:r>
          </w:p>
          <w:p w14:paraId="22E6CAF9" w14:textId="77777777" w:rsidR="00A65F04" w:rsidRPr="00931542" w:rsidRDefault="00A65F04" w:rsidP="00931542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theme="majorHAnsi"/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1542">
              <w:rPr>
                <w:rFonts w:ascii="Century Gothic" w:hAnsi="Century Gothic" w:cstheme="majorHAnsi"/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Capacité de réservoir : 18 l (4,8 US gal.)</w:t>
            </w:r>
          </w:p>
          <w:p w14:paraId="0B057752" w14:textId="77777777" w:rsidR="00A65F04" w:rsidRPr="00F700EF" w:rsidRDefault="00A65F04" w:rsidP="00931542">
            <w:pPr>
              <w:pStyle w:val="ListParagraph"/>
              <w:numPr>
                <w:ilvl w:val="0"/>
                <w:numId w:val="10"/>
              </w:numPr>
              <w:rPr>
                <w:rFonts w:ascii="Century Gothic" w:eastAsia="Times New Roman" w:hAnsi="Century Gothic" w:cs="Arial"/>
                <w:color w:val="333333"/>
                <w:sz w:val="20"/>
                <w:szCs w:val="20"/>
                <w:lang w:val="fr-FR"/>
              </w:rPr>
            </w:pPr>
            <w:r w:rsidRPr="00931542">
              <w:rPr>
                <w:rFonts w:ascii="Century Gothic" w:hAnsi="Century Gothic" w:cstheme="majorHAnsi"/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Pression de service : 4 à 6 bars</w:t>
            </w:r>
            <w:r w:rsidRPr="00F700EF">
              <w:rPr>
                <w:rFonts w:ascii="Century Gothic" w:eastAsia="Times New Roman" w:hAnsi="Century Gothic" w:cs="Arial"/>
                <w:color w:val="333333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953" w:type="dxa"/>
          </w:tcPr>
          <w:p w14:paraId="2173FF2A" w14:textId="77777777" w:rsidR="00A65F04" w:rsidRPr="00F700EF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105</w:t>
            </w:r>
          </w:p>
        </w:tc>
      </w:tr>
      <w:tr w:rsidR="00A65F04" w:rsidRPr="00F700EF" w14:paraId="39F94D12" w14:textId="77777777" w:rsidTr="009D3C75">
        <w:trPr>
          <w:trHeight w:val="1103"/>
        </w:trPr>
        <w:tc>
          <w:tcPr>
            <w:tcW w:w="1598" w:type="dxa"/>
          </w:tcPr>
          <w:p w14:paraId="0A9BE374" w14:textId="77777777" w:rsidR="00A65F04" w:rsidRPr="00F700EF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2706" w:type="dxa"/>
          </w:tcPr>
          <w:p w14:paraId="1971A0B3" w14:textId="77777777" w:rsidR="00A65F04" w:rsidRPr="00F700EF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Arrosoir</w:t>
            </w:r>
          </w:p>
        </w:tc>
        <w:tc>
          <w:tcPr>
            <w:tcW w:w="4426" w:type="dxa"/>
          </w:tcPr>
          <w:p w14:paraId="372EB869" w14:textId="77777777" w:rsidR="00A65F04" w:rsidRPr="00F700EF" w:rsidRDefault="00A65F04" w:rsidP="00110D8F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theme="majorHAnsi"/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Arrosoir en plastique de capacité 5 litres</w:t>
            </w:r>
          </w:p>
          <w:p w14:paraId="166575A1" w14:textId="77777777" w:rsidR="00A65F04" w:rsidRPr="00F700EF" w:rsidRDefault="00A65F04" w:rsidP="00110D8F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theme="majorHAnsi"/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Douchette et poignée en étrier </w:t>
            </w:r>
          </w:p>
        </w:tc>
        <w:tc>
          <w:tcPr>
            <w:tcW w:w="1953" w:type="dxa"/>
          </w:tcPr>
          <w:p w14:paraId="38BD2495" w14:textId="77777777" w:rsidR="00A65F04" w:rsidRPr="00F700EF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280</w:t>
            </w:r>
          </w:p>
        </w:tc>
      </w:tr>
      <w:tr w:rsidR="00A65F04" w:rsidRPr="00F700EF" w14:paraId="2E354401" w14:textId="77777777" w:rsidTr="009D3C75">
        <w:trPr>
          <w:trHeight w:val="839"/>
        </w:trPr>
        <w:tc>
          <w:tcPr>
            <w:tcW w:w="1598" w:type="dxa"/>
          </w:tcPr>
          <w:p w14:paraId="2C0E7FC3" w14:textId="77777777" w:rsidR="00A65F04" w:rsidRPr="00F700EF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2706" w:type="dxa"/>
          </w:tcPr>
          <w:p w14:paraId="4348159C" w14:textId="77777777" w:rsidR="00A65F04" w:rsidRPr="00F700EF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Pioche / Piquois</w:t>
            </w:r>
          </w:p>
        </w:tc>
        <w:tc>
          <w:tcPr>
            <w:tcW w:w="4426" w:type="dxa"/>
          </w:tcPr>
          <w:p w14:paraId="3F71DD3C" w14:textId="77777777" w:rsidR="00A65F04" w:rsidRPr="00F700EF" w:rsidRDefault="00A65F04" w:rsidP="00110D8F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theme="majorHAnsi"/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Pioche Brasilia SIMPLE P402, PK1</w:t>
            </w:r>
          </w:p>
          <w:p w14:paraId="0E411F4A" w14:textId="77777777" w:rsidR="00A65F04" w:rsidRPr="00F700EF" w:rsidRDefault="00A65F04" w:rsidP="00110D8F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theme="majorHAnsi"/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Avec manche SIMPLE</w:t>
            </w:r>
          </w:p>
        </w:tc>
        <w:tc>
          <w:tcPr>
            <w:tcW w:w="1953" w:type="dxa"/>
          </w:tcPr>
          <w:p w14:paraId="63B911D2" w14:textId="77777777" w:rsidR="00A65F04" w:rsidRPr="00F700EF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625</w:t>
            </w:r>
          </w:p>
        </w:tc>
      </w:tr>
      <w:tr w:rsidR="00A65F04" w:rsidRPr="00F700EF" w14:paraId="06652FC9" w14:textId="77777777" w:rsidTr="009D3C75">
        <w:trPr>
          <w:trHeight w:val="550"/>
        </w:trPr>
        <w:tc>
          <w:tcPr>
            <w:tcW w:w="1598" w:type="dxa"/>
          </w:tcPr>
          <w:p w14:paraId="4C7E957B" w14:textId="77777777" w:rsidR="00A65F04" w:rsidRPr="00F700EF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2706" w:type="dxa"/>
          </w:tcPr>
          <w:p w14:paraId="2F397596" w14:textId="77777777" w:rsidR="00A65F04" w:rsidRPr="00F700EF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Barre à mine</w:t>
            </w:r>
          </w:p>
        </w:tc>
        <w:tc>
          <w:tcPr>
            <w:tcW w:w="4426" w:type="dxa"/>
          </w:tcPr>
          <w:p w14:paraId="4A60D688" w14:textId="77777777" w:rsidR="00A65F04" w:rsidRPr="00F700EF" w:rsidRDefault="00A65F04" w:rsidP="00110D8F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theme="majorHAnsi"/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 w:cstheme="majorHAnsi"/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Barre à mine octogonale DEXTER en acier, L.150cm</w:t>
            </w:r>
          </w:p>
        </w:tc>
        <w:tc>
          <w:tcPr>
            <w:tcW w:w="1953" w:type="dxa"/>
          </w:tcPr>
          <w:p w14:paraId="712D6BDC" w14:textId="77777777" w:rsidR="00A65F04" w:rsidRPr="00F700EF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</w:tr>
      <w:tr w:rsidR="00A65F04" w:rsidRPr="00F700EF" w14:paraId="5E877574" w14:textId="77777777" w:rsidTr="009D3C75">
        <w:trPr>
          <w:trHeight w:val="273"/>
        </w:trPr>
        <w:tc>
          <w:tcPr>
            <w:tcW w:w="1598" w:type="dxa"/>
          </w:tcPr>
          <w:p w14:paraId="72E6F77A" w14:textId="77777777" w:rsidR="00A65F04" w:rsidRPr="00F700EF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2706" w:type="dxa"/>
          </w:tcPr>
          <w:p w14:paraId="21B0EBC6" w14:textId="77777777" w:rsidR="00A65F04" w:rsidRPr="00F700EF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Brouette </w:t>
            </w:r>
          </w:p>
        </w:tc>
        <w:tc>
          <w:tcPr>
            <w:tcW w:w="4426" w:type="dxa"/>
          </w:tcPr>
          <w:p w14:paraId="1B51C680" w14:textId="77777777" w:rsidR="00A65F04" w:rsidRPr="00F700EF" w:rsidRDefault="00A65F04" w:rsidP="00110D8F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theme="majorHAnsi"/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 w:cstheme="majorHAnsi"/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Marque </w:t>
            </w: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Trupper</w:t>
            </w:r>
          </w:p>
        </w:tc>
        <w:tc>
          <w:tcPr>
            <w:tcW w:w="1953" w:type="dxa"/>
          </w:tcPr>
          <w:p w14:paraId="3FE280B9" w14:textId="77777777" w:rsidR="00A65F04" w:rsidRPr="00F700EF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</w:t>
            </w:r>
          </w:p>
        </w:tc>
      </w:tr>
      <w:tr w:rsidR="00A65F04" w:rsidRPr="00F700EF" w14:paraId="67B0EF01" w14:textId="77777777" w:rsidTr="009D3C75">
        <w:trPr>
          <w:trHeight w:val="550"/>
        </w:trPr>
        <w:tc>
          <w:tcPr>
            <w:tcW w:w="1598" w:type="dxa"/>
          </w:tcPr>
          <w:p w14:paraId="0DB1D543" w14:textId="77777777" w:rsidR="00A65F04" w:rsidRPr="00F700EF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2706" w:type="dxa"/>
          </w:tcPr>
          <w:p w14:paraId="7A4F10F3" w14:textId="77777777" w:rsidR="00A65F04" w:rsidRPr="00F700EF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Lunettes de protection</w:t>
            </w:r>
          </w:p>
        </w:tc>
        <w:tc>
          <w:tcPr>
            <w:tcW w:w="4426" w:type="dxa"/>
          </w:tcPr>
          <w:p w14:paraId="464A4186" w14:textId="77777777" w:rsidR="00A65F04" w:rsidRPr="00F700EF" w:rsidRDefault="00A65F04" w:rsidP="00110D8F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theme="majorHAnsi"/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 w:cstheme="majorHAnsi"/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Lunettes de protection pour des travaux HIMO</w:t>
            </w:r>
          </w:p>
        </w:tc>
        <w:tc>
          <w:tcPr>
            <w:tcW w:w="1953" w:type="dxa"/>
          </w:tcPr>
          <w:p w14:paraId="59EC080A" w14:textId="77777777" w:rsidR="00A65F04" w:rsidRPr="00F700EF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</w:t>
            </w:r>
          </w:p>
        </w:tc>
      </w:tr>
      <w:tr w:rsidR="00A65F04" w:rsidRPr="00F700EF" w14:paraId="74B1392B" w14:textId="77777777" w:rsidTr="009D3C75">
        <w:trPr>
          <w:trHeight w:val="550"/>
        </w:trPr>
        <w:tc>
          <w:tcPr>
            <w:tcW w:w="1598" w:type="dxa"/>
          </w:tcPr>
          <w:p w14:paraId="09CDD574" w14:textId="77777777" w:rsidR="00A65F04" w:rsidRPr="00F700EF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2706" w:type="dxa"/>
          </w:tcPr>
          <w:p w14:paraId="38827FAF" w14:textId="77777777" w:rsidR="00A65F04" w:rsidRPr="00F700EF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Gants de chantier</w:t>
            </w:r>
          </w:p>
        </w:tc>
        <w:tc>
          <w:tcPr>
            <w:tcW w:w="4426" w:type="dxa"/>
          </w:tcPr>
          <w:p w14:paraId="01692D6D" w14:textId="77777777" w:rsidR="00A65F04" w:rsidRPr="00F700EF" w:rsidRDefault="00A65F04" w:rsidP="00110D8F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theme="majorHAnsi"/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Paire de gants</w:t>
            </w:r>
            <w:r>
              <w:rPr>
                <w:rFonts w:ascii="Century Gothic" w:hAnsi="Century Gothic" w:cstheme="majorHAnsi"/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pour des travaux HIMO</w:t>
            </w:r>
          </w:p>
        </w:tc>
        <w:tc>
          <w:tcPr>
            <w:tcW w:w="1953" w:type="dxa"/>
          </w:tcPr>
          <w:p w14:paraId="18B0E53A" w14:textId="77777777" w:rsidR="00A65F04" w:rsidRPr="00F700EF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</w:t>
            </w:r>
          </w:p>
        </w:tc>
      </w:tr>
      <w:tr w:rsidR="00A65F04" w:rsidRPr="00F700EF" w14:paraId="51166A93" w14:textId="77777777" w:rsidTr="009D3C75">
        <w:trPr>
          <w:trHeight w:val="563"/>
        </w:trPr>
        <w:tc>
          <w:tcPr>
            <w:tcW w:w="1598" w:type="dxa"/>
          </w:tcPr>
          <w:p w14:paraId="4DEB19A3" w14:textId="77777777" w:rsidR="00A65F04" w:rsidRPr="00F700EF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2706" w:type="dxa"/>
          </w:tcPr>
          <w:p w14:paraId="4F435529" w14:textId="77777777" w:rsidR="00A65F04" w:rsidRPr="00F700EF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Bottes en caoutchou</w:t>
            </w:r>
          </w:p>
        </w:tc>
        <w:tc>
          <w:tcPr>
            <w:tcW w:w="4426" w:type="dxa"/>
          </w:tcPr>
          <w:p w14:paraId="6526E2A7" w14:textId="77777777" w:rsidR="00A65F04" w:rsidRPr="00F700EF" w:rsidRDefault="00A65F04" w:rsidP="00110D8F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theme="majorHAnsi"/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Paire de bottes plastiques</w:t>
            </w:r>
            <w:r>
              <w:rPr>
                <w:rFonts w:ascii="Century Gothic" w:hAnsi="Century Gothic" w:cstheme="majorHAnsi"/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pour des travaux HIMO</w:t>
            </w:r>
          </w:p>
        </w:tc>
        <w:tc>
          <w:tcPr>
            <w:tcW w:w="1953" w:type="dxa"/>
          </w:tcPr>
          <w:p w14:paraId="5A862538" w14:textId="77777777" w:rsidR="00A65F04" w:rsidRPr="00F700EF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</w:t>
            </w:r>
          </w:p>
        </w:tc>
      </w:tr>
      <w:tr w:rsidR="00A65F04" w:rsidRPr="00F700EF" w14:paraId="347DD11A" w14:textId="77777777" w:rsidTr="009D3C75">
        <w:trPr>
          <w:trHeight w:val="550"/>
        </w:trPr>
        <w:tc>
          <w:tcPr>
            <w:tcW w:w="1598" w:type="dxa"/>
          </w:tcPr>
          <w:p w14:paraId="64035767" w14:textId="77777777" w:rsidR="00A65F04" w:rsidRPr="00F700EF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13</w:t>
            </w:r>
          </w:p>
        </w:tc>
        <w:tc>
          <w:tcPr>
            <w:tcW w:w="2706" w:type="dxa"/>
          </w:tcPr>
          <w:p w14:paraId="6F3CE7A0" w14:textId="77777777" w:rsidR="00A65F04" w:rsidRPr="00F700EF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Casque de sécurité </w:t>
            </w:r>
          </w:p>
        </w:tc>
        <w:tc>
          <w:tcPr>
            <w:tcW w:w="4426" w:type="dxa"/>
          </w:tcPr>
          <w:p w14:paraId="0E8EE3D5" w14:textId="77777777" w:rsidR="00A65F04" w:rsidRPr="00063B25" w:rsidRDefault="00A65F04" w:rsidP="00110D8F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theme="majorHAnsi"/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63B25">
              <w:rPr>
                <w:rFonts w:ascii="Century Gothic" w:hAnsi="Century Gothic" w:cstheme="majorHAnsi"/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Casque de sécurité, marque JSP</w:t>
            </w:r>
          </w:p>
        </w:tc>
        <w:tc>
          <w:tcPr>
            <w:tcW w:w="1953" w:type="dxa"/>
          </w:tcPr>
          <w:p w14:paraId="638439E2" w14:textId="77777777" w:rsidR="00A65F04" w:rsidRPr="00F700EF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400</w:t>
            </w:r>
          </w:p>
        </w:tc>
      </w:tr>
      <w:tr w:rsidR="00A65F04" w:rsidRPr="00F700EF" w14:paraId="1C6A436F" w14:textId="77777777" w:rsidTr="009D3C75">
        <w:trPr>
          <w:trHeight w:val="550"/>
        </w:trPr>
        <w:tc>
          <w:tcPr>
            <w:tcW w:w="1598" w:type="dxa"/>
          </w:tcPr>
          <w:p w14:paraId="59CB9102" w14:textId="77777777" w:rsidR="00A65F04" w:rsidRPr="00F700EF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2706" w:type="dxa"/>
          </w:tcPr>
          <w:p w14:paraId="7186ED43" w14:textId="77777777" w:rsidR="00A65F04" w:rsidRPr="00F700EF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Masse de construction</w:t>
            </w:r>
          </w:p>
        </w:tc>
        <w:tc>
          <w:tcPr>
            <w:tcW w:w="4426" w:type="dxa"/>
          </w:tcPr>
          <w:p w14:paraId="604926FD" w14:textId="77777777" w:rsidR="00A65F04" w:rsidRPr="00F700EF" w:rsidRDefault="00A65F04" w:rsidP="00110D8F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theme="majorHAnsi"/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 w:cstheme="majorHAnsi"/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Masse de 12 lbs avec manche longue en bois</w:t>
            </w:r>
          </w:p>
        </w:tc>
        <w:tc>
          <w:tcPr>
            <w:tcW w:w="1953" w:type="dxa"/>
          </w:tcPr>
          <w:p w14:paraId="7ADDFAD9" w14:textId="77777777" w:rsidR="00A65F04" w:rsidRPr="00F700EF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</w:tr>
      <w:tr w:rsidR="00A65F04" w:rsidRPr="00F700EF" w14:paraId="0030B9F8" w14:textId="77777777" w:rsidTr="009D3C75">
        <w:trPr>
          <w:trHeight w:val="273"/>
        </w:trPr>
        <w:tc>
          <w:tcPr>
            <w:tcW w:w="1598" w:type="dxa"/>
          </w:tcPr>
          <w:p w14:paraId="33A9ADA0" w14:textId="77777777" w:rsidR="00A65F04" w:rsidRPr="00F700EF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2706" w:type="dxa"/>
          </w:tcPr>
          <w:p w14:paraId="0F76A4BA" w14:textId="77777777" w:rsidR="00A65F04" w:rsidRPr="00F700EF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Kits first aid</w:t>
            </w:r>
          </w:p>
        </w:tc>
        <w:tc>
          <w:tcPr>
            <w:tcW w:w="4426" w:type="dxa"/>
          </w:tcPr>
          <w:p w14:paraId="559A1FA1" w14:textId="77777777" w:rsidR="00A65F04" w:rsidRPr="00F700EF" w:rsidRDefault="00A65F04" w:rsidP="00110D8F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theme="majorHAnsi"/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 w:cstheme="majorHAnsi"/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Premium First Aid Kit</w:t>
            </w:r>
          </w:p>
        </w:tc>
        <w:tc>
          <w:tcPr>
            <w:tcW w:w="1953" w:type="dxa"/>
          </w:tcPr>
          <w:p w14:paraId="136A1E20" w14:textId="77777777" w:rsidR="00A65F04" w:rsidRPr="00F700EF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</w:tr>
      <w:tr w:rsidR="00A65F04" w:rsidRPr="00F700EF" w14:paraId="280B4D67" w14:textId="77777777" w:rsidTr="009D3C75">
        <w:trPr>
          <w:trHeight w:val="563"/>
        </w:trPr>
        <w:tc>
          <w:tcPr>
            <w:tcW w:w="1598" w:type="dxa"/>
            <w:vMerge w:val="restart"/>
          </w:tcPr>
          <w:p w14:paraId="685B0B60" w14:textId="77777777" w:rsidR="00A65F04" w:rsidRPr="00F700EF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  <w:p w14:paraId="07D04922" w14:textId="77777777" w:rsidR="00A65F04" w:rsidRPr="00F700EF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2706" w:type="dxa"/>
            <w:vMerge w:val="restart"/>
          </w:tcPr>
          <w:p w14:paraId="5C924463" w14:textId="77777777" w:rsidR="00A65F04" w:rsidRPr="00F700EF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2567C27" w14:textId="77777777" w:rsidR="00A65F04" w:rsidRPr="00F700EF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Gilets imprimés </w:t>
            </w:r>
          </w:p>
        </w:tc>
        <w:tc>
          <w:tcPr>
            <w:tcW w:w="4426" w:type="dxa"/>
          </w:tcPr>
          <w:p w14:paraId="7AE5DD79" w14:textId="77777777" w:rsidR="00A65F04" w:rsidRPr="00F700EF" w:rsidRDefault="00A65F04" w:rsidP="00110D8F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theme="majorHAnsi"/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Size moyen de couleur jaune citron</w:t>
            </w:r>
          </w:p>
        </w:tc>
        <w:tc>
          <w:tcPr>
            <w:tcW w:w="1953" w:type="dxa"/>
          </w:tcPr>
          <w:p w14:paraId="2A84D078" w14:textId="77777777" w:rsidR="00A65F04" w:rsidRPr="00F700EF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400</w:t>
            </w:r>
          </w:p>
        </w:tc>
      </w:tr>
      <w:tr w:rsidR="00A65F04" w:rsidRPr="00F700EF" w14:paraId="03DEDE74" w14:textId="77777777" w:rsidTr="009D3C75">
        <w:trPr>
          <w:trHeight w:val="563"/>
        </w:trPr>
        <w:tc>
          <w:tcPr>
            <w:tcW w:w="1598" w:type="dxa"/>
            <w:vMerge/>
          </w:tcPr>
          <w:p w14:paraId="54A54122" w14:textId="77777777" w:rsidR="00A65F04" w:rsidRPr="00F700EF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06" w:type="dxa"/>
            <w:vMerge/>
          </w:tcPr>
          <w:p w14:paraId="62C09196" w14:textId="77777777" w:rsidR="00A65F04" w:rsidRPr="00F700EF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26" w:type="dxa"/>
          </w:tcPr>
          <w:p w14:paraId="109E1856" w14:textId="77777777" w:rsidR="00A65F04" w:rsidRPr="00F700EF" w:rsidRDefault="00A65F04" w:rsidP="00110D8F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theme="majorHAnsi"/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Size moyen de couleur orange</w:t>
            </w:r>
          </w:p>
        </w:tc>
        <w:tc>
          <w:tcPr>
            <w:tcW w:w="1953" w:type="dxa"/>
          </w:tcPr>
          <w:p w14:paraId="6EBB560B" w14:textId="77777777" w:rsidR="00A65F04" w:rsidRPr="00F700EF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 w:cstheme="majorHAnsi"/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</w:tr>
      <w:tr w:rsidR="00A65F04" w:rsidRPr="00F700EF" w14:paraId="3433F4F6" w14:textId="77777777" w:rsidTr="009D3C75">
        <w:trPr>
          <w:trHeight w:val="273"/>
        </w:trPr>
        <w:tc>
          <w:tcPr>
            <w:tcW w:w="1598" w:type="dxa"/>
            <w:shd w:val="clear" w:color="auto" w:fill="F2F2F2" w:themeFill="background1" w:themeFillShade="F2"/>
          </w:tcPr>
          <w:p w14:paraId="1808B8D9" w14:textId="77777777" w:rsidR="00A65F04" w:rsidRPr="00F700EF" w:rsidRDefault="00A65F04" w:rsidP="00F700B2">
            <w:pPr>
              <w:jc w:val="center"/>
              <w:rPr>
                <w:rFonts w:ascii="Century Gothic" w:hAnsi="Century Gothic" w:cstheme="majorHAnsi"/>
                <w:b/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06" w:type="dxa"/>
            <w:shd w:val="clear" w:color="auto" w:fill="F2F2F2" w:themeFill="background1" w:themeFillShade="F2"/>
          </w:tcPr>
          <w:p w14:paraId="21A812DC" w14:textId="77777777" w:rsidR="00A65F04" w:rsidRPr="00F700EF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26" w:type="dxa"/>
            <w:shd w:val="clear" w:color="auto" w:fill="F2F2F2" w:themeFill="background1" w:themeFillShade="F2"/>
          </w:tcPr>
          <w:p w14:paraId="47E833F9" w14:textId="77777777" w:rsidR="00A65F04" w:rsidRPr="00F700EF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53" w:type="dxa"/>
            <w:shd w:val="clear" w:color="auto" w:fill="F2F2F2" w:themeFill="background1" w:themeFillShade="F2"/>
          </w:tcPr>
          <w:p w14:paraId="6072EC09" w14:textId="77777777" w:rsidR="00A65F04" w:rsidRPr="00F700EF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65F04" w:rsidRPr="00F700EF" w14:paraId="7D24F410" w14:textId="77777777" w:rsidTr="009D3C75">
        <w:trPr>
          <w:trHeight w:val="273"/>
        </w:trPr>
        <w:tc>
          <w:tcPr>
            <w:tcW w:w="1598" w:type="dxa"/>
          </w:tcPr>
          <w:p w14:paraId="48495536" w14:textId="77777777" w:rsidR="00A65F04" w:rsidRPr="00F700EF" w:rsidRDefault="00A65F04" w:rsidP="00F700B2">
            <w:pPr>
              <w:jc w:val="center"/>
              <w:rPr>
                <w:rFonts w:ascii="Century Gothic" w:hAnsi="Century Gothic" w:cstheme="maj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TOTAL</w:t>
            </w:r>
          </w:p>
        </w:tc>
        <w:tc>
          <w:tcPr>
            <w:tcW w:w="2706" w:type="dxa"/>
          </w:tcPr>
          <w:p w14:paraId="4056DC46" w14:textId="77777777" w:rsidR="00A65F04" w:rsidRPr="00F700EF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0EF"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 articles</w:t>
            </w:r>
          </w:p>
        </w:tc>
        <w:tc>
          <w:tcPr>
            <w:tcW w:w="4426" w:type="dxa"/>
          </w:tcPr>
          <w:p w14:paraId="5F4D333C" w14:textId="77777777" w:rsidR="00A65F04" w:rsidRPr="00F700EF" w:rsidRDefault="00A65F04" w:rsidP="00110D8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53" w:type="dxa"/>
          </w:tcPr>
          <w:p w14:paraId="0EC6CA73" w14:textId="77777777" w:rsidR="00A65F04" w:rsidRPr="00F700EF" w:rsidRDefault="00A65F04" w:rsidP="00F700B2">
            <w:pPr>
              <w:jc w:val="center"/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6850</w:t>
            </w:r>
          </w:p>
        </w:tc>
      </w:tr>
    </w:tbl>
    <w:p w14:paraId="0DB3F9FC" w14:textId="77777777" w:rsidR="00110D8F" w:rsidRPr="00F700EF" w:rsidRDefault="00110D8F" w:rsidP="00110D8F">
      <w:pPr>
        <w:rPr>
          <w:rFonts w:ascii="Century Gothic" w:hAnsi="Century Gothic" w:cs="Times New Roman"/>
          <w:sz w:val="24"/>
          <w:szCs w:val="24"/>
          <w:u w:val="double"/>
          <w:lang w:val="fr-FR"/>
        </w:rPr>
      </w:pPr>
    </w:p>
    <w:p w14:paraId="066C75DA" w14:textId="6B7BB495" w:rsidR="00C16606" w:rsidRPr="00110D8F" w:rsidRDefault="00C16606" w:rsidP="00110D8F">
      <w:pPr>
        <w:rPr>
          <w:rFonts w:ascii="Times New Roman" w:hAnsi="Times New Roman" w:cs="Times New Roman"/>
          <w:b/>
        </w:rPr>
      </w:pPr>
    </w:p>
    <w:p w14:paraId="0D1CB763" w14:textId="3D34C71D" w:rsidR="00EF0CB5" w:rsidRPr="00476835" w:rsidRDefault="00EF0CB5" w:rsidP="00EF0C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76835">
        <w:rPr>
          <w:rFonts w:ascii="Times New Roman" w:hAnsi="Times New Roman" w:cs="Times New Roman"/>
          <w:b/>
          <w:sz w:val="28"/>
          <w:szCs w:val="28"/>
          <w:lang w:val="fr-FR"/>
        </w:rPr>
        <w:t>Obligations statutaires</w:t>
      </w:r>
    </w:p>
    <w:p w14:paraId="7193BBCA" w14:textId="77777777" w:rsidR="004179CA" w:rsidRPr="00476835" w:rsidRDefault="004179CA" w:rsidP="004179C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lang w:val="fr-FR"/>
        </w:rPr>
      </w:pPr>
    </w:p>
    <w:p w14:paraId="6F899B6E" w14:textId="5494F225" w:rsidR="00EF0CB5" w:rsidRPr="00476835" w:rsidRDefault="00EF0CB5" w:rsidP="004179CA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 w:rsidRPr="00476835">
        <w:rPr>
          <w:rFonts w:ascii="Times New Roman" w:hAnsi="Times New Roman" w:cs="Times New Roman"/>
          <w:sz w:val="28"/>
          <w:szCs w:val="28"/>
          <w:lang w:val="fr-FR"/>
        </w:rPr>
        <w:t>L'entreprise doit prouver qu'elle s'est acquittée de ses obligations légales et qu'elle dispose des document</w:t>
      </w:r>
      <w:r w:rsidR="00D3265D">
        <w:rPr>
          <w:rFonts w:ascii="Times New Roman" w:hAnsi="Times New Roman" w:cs="Times New Roman"/>
          <w:sz w:val="28"/>
          <w:szCs w:val="28"/>
          <w:lang w:val="fr-FR"/>
        </w:rPr>
        <w:t>s légaux (Patente, Quitus, CIF</w:t>
      </w:r>
      <w:r w:rsidRPr="00476835">
        <w:rPr>
          <w:rFonts w:ascii="Times New Roman" w:hAnsi="Times New Roman" w:cs="Times New Roman"/>
          <w:sz w:val="28"/>
          <w:szCs w:val="28"/>
          <w:lang w:val="fr-FR"/>
        </w:rPr>
        <w:t>) lui permettant de fonctionner comme entreprise commercial par le gouvernement haïtien.</w:t>
      </w:r>
    </w:p>
    <w:p w14:paraId="31FA9885" w14:textId="67F85B52" w:rsidR="00E72DEA" w:rsidRPr="00476835" w:rsidRDefault="006B16B2" w:rsidP="004179C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4"/>
          <w:lang w:val="fr-FR"/>
        </w:rPr>
      </w:pPr>
      <w:r w:rsidRPr="00476835">
        <w:rPr>
          <w:rFonts w:ascii="Times New Roman" w:hAnsi="Times New Roman" w:cs="Times New Roman"/>
          <w:b/>
          <w:i/>
          <w:sz w:val="28"/>
          <w:szCs w:val="24"/>
          <w:lang w:val="fr-FR"/>
        </w:rPr>
        <w:t>Les Offres doivent comprendre une garantie/existence du stock, l’</w:t>
      </w:r>
      <w:r w:rsidR="004179CA" w:rsidRPr="00476835">
        <w:rPr>
          <w:rFonts w:ascii="Times New Roman" w:hAnsi="Times New Roman" w:cs="Times New Roman"/>
          <w:b/>
          <w:i/>
          <w:sz w:val="28"/>
          <w:szCs w:val="24"/>
          <w:lang w:val="fr-FR"/>
        </w:rPr>
        <w:t>expérience</w:t>
      </w:r>
      <w:r w:rsidRPr="00476835">
        <w:rPr>
          <w:rFonts w:ascii="Times New Roman" w:hAnsi="Times New Roman" w:cs="Times New Roman"/>
          <w:b/>
          <w:i/>
          <w:sz w:val="28"/>
          <w:szCs w:val="24"/>
          <w:lang w:val="fr-FR"/>
        </w:rPr>
        <w:t xml:space="preserve"> du fournisseur et les offres transmises en retard ne seront pas considérées</w:t>
      </w:r>
      <w:r w:rsidR="00DE3F1B">
        <w:rPr>
          <w:rFonts w:ascii="Times New Roman" w:hAnsi="Times New Roman" w:cs="Times New Roman"/>
          <w:b/>
          <w:i/>
          <w:sz w:val="28"/>
          <w:szCs w:val="24"/>
          <w:lang w:val="fr-FR"/>
        </w:rPr>
        <w:t>.</w:t>
      </w:r>
    </w:p>
    <w:p w14:paraId="47A4CFD0" w14:textId="3BC486B3" w:rsidR="00950D1E" w:rsidRPr="00476835" w:rsidRDefault="00950D1E" w:rsidP="004179C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4"/>
          <w:lang w:val="fr-FR"/>
        </w:rPr>
      </w:pPr>
      <w:r w:rsidRPr="00476835">
        <w:rPr>
          <w:rFonts w:ascii="Times New Roman" w:hAnsi="Times New Roman" w:cs="Times New Roman"/>
          <w:b/>
          <w:i/>
          <w:sz w:val="28"/>
          <w:szCs w:val="24"/>
          <w:lang w:val="fr-FR"/>
        </w:rPr>
        <w:t xml:space="preserve">Les </w:t>
      </w:r>
      <w:r w:rsidR="006B16B2" w:rsidRPr="00476835">
        <w:rPr>
          <w:rFonts w:ascii="Times New Roman" w:hAnsi="Times New Roman" w:cs="Times New Roman"/>
          <w:b/>
          <w:i/>
          <w:sz w:val="28"/>
          <w:szCs w:val="24"/>
          <w:lang w:val="fr-FR"/>
        </w:rPr>
        <w:t xml:space="preserve">fournisseurs </w:t>
      </w:r>
      <w:r w:rsidRPr="00476835">
        <w:rPr>
          <w:rFonts w:ascii="Times New Roman" w:hAnsi="Times New Roman" w:cs="Times New Roman"/>
          <w:b/>
          <w:i/>
          <w:sz w:val="28"/>
          <w:szCs w:val="24"/>
          <w:lang w:val="fr-FR"/>
        </w:rPr>
        <w:t>intéressés sont priés de soumettre leur</w:t>
      </w:r>
      <w:r w:rsidR="006B16B2" w:rsidRPr="00476835">
        <w:rPr>
          <w:rFonts w:ascii="Times New Roman" w:hAnsi="Times New Roman" w:cs="Times New Roman"/>
          <w:b/>
          <w:i/>
          <w:sz w:val="28"/>
          <w:szCs w:val="24"/>
          <w:lang w:val="fr-FR"/>
        </w:rPr>
        <w:t>s</w:t>
      </w:r>
      <w:r w:rsidRPr="00476835">
        <w:rPr>
          <w:rFonts w:ascii="Times New Roman" w:hAnsi="Times New Roman" w:cs="Times New Roman"/>
          <w:b/>
          <w:i/>
          <w:sz w:val="28"/>
          <w:szCs w:val="24"/>
          <w:lang w:val="fr-FR"/>
        </w:rPr>
        <w:t xml:space="preserve"> offre</w:t>
      </w:r>
      <w:r w:rsidR="006B16B2" w:rsidRPr="00476835">
        <w:rPr>
          <w:rFonts w:ascii="Times New Roman" w:hAnsi="Times New Roman" w:cs="Times New Roman"/>
          <w:b/>
          <w:i/>
          <w:sz w:val="28"/>
          <w:szCs w:val="24"/>
          <w:lang w:val="fr-FR"/>
        </w:rPr>
        <w:t>s</w:t>
      </w:r>
      <w:r w:rsidRPr="00476835">
        <w:rPr>
          <w:rFonts w:ascii="Times New Roman" w:hAnsi="Times New Roman" w:cs="Times New Roman"/>
          <w:b/>
          <w:i/>
          <w:sz w:val="28"/>
          <w:szCs w:val="24"/>
          <w:lang w:val="fr-FR"/>
        </w:rPr>
        <w:t xml:space="preserve"> à l’adresse électronique</w:t>
      </w:r>
      <w:r w:rsidR="006B16B2" w:rsidRPr="00476835">
        <w:rPr>
          <w:rFonts w:ascii="Times New Roman" w:hAnsi="Times New Roman" w:cs="Times New Roman"/>
          <w:b/>
          <w:i/>
          <w:sz w:val="28"/>
          <w:szCs w:val="24"/>
          <w:lang w:val="fr-FR"/>
        </w:rPr>
        <w:t xml:space="preserve"> suivante</w:t>
      </w:r>
      <w:r w:rsidRPr="00476835">
        <w:rPr>
          <w:rFonts w:ascii="Times New Roman" w:hAnsi="Times New Roman" w:cs="Times New Roman"/>
          <w:b/>
          <w:i/>
          <w:sz w:val="28"/>
          <w:szCs w:val="24"/>
          <w:lang w:val="fr-FR"/>
        </w:rPr>
        <w:t xml:space="preserve"> : </w:t>
      </w:r>
      <w:r w:rsidRPr="00476835">
        <w:rPr>
          <w:rFonts w:ascii="Times New Roman" w:hAnsi="Times New Roman" w:cs="Times New Roman"/>
          <w:b/>
          <w:i/>
          <w:color w:val="00B050"/>
          <w:sz w:val="28"/>
          <w:lang w:val="fr-FR"/>
        </w:rPr>
        <w:t>wrhprocurement@wr.org</w:t>
      </w:r>
      <w:r w:rsidRPr="00476835">
        <w:rPr>
          <w:rFonts w:ascii="Times New Roman" w:hAnsi="Times New Roman" w:cs="Times New Roman"/>
          <w:b/>
          <w:i/>
          <w:sz w:val="28"/>
          <w:szCs w:val="24"/>
          <w:lang w:val="fr-FR"/>
        </w:rPr>
        <w:t xml:space="preserve"> </w:t>
      </w:r>
      <w:r w:rsidR="00110D8F">
        <w:rPr>
          <w:rFonts w:ascii="Times New Roman" w:hAnsi="Times New Roman" w:cs="Times New Roman"/>
          <w:b/>
          <w:i/>
          <w:sz w:val="28"/>
          <w:szCs w:val="24"/>
          <w:lang w:val="fr-FR"/>
        </w:rPr>
        <w:t>en mentionnant :</w:t>
      </w:r>
      <w:r w:rsidR="005D27CD">
        <w:rPr>
          <w:rFonts w:ascii="Times New Roman" w:hAnsi="Times New Roman" w:cs="Times New Roman"/>
          <w:b/>
          <w:i/>
          <w:sz w:val="28"/>
          <w:szCs w:val="24"/>
          <w:lang w:val="fr-FR"/>
        </w:rPr>
        <w:t xml:space="preserve"> </w:t>
      </w:r>
      <w:r w:rsidR="00110D8F">
        <w:rPr>
          <w:rFonts w:ascii="Times New Roman" w:hAnsi="Times New Roman" w:cs="Times New Roman"/>
          <w:b/>
          <w:i/>
          <w:sz w:val="28"/>
          <w:szCs w:val="24"/>
          <w:lang w:val="fr-FR"/>
        </w:rPr>
        <w:t xml:space="preserve">Outils Agricoles pour le projet BHA </w:t>
      </w:r>
      <w:r w:rsidR="00E72DEA" w:rsidRPr="00476835">
        <w:rPr>
          <w:rFonts w:ascii="Times New Roman" w:hAnsi="Times New Roman" w:cs="Times New Roman"/>
          <w:b/>
          <w:i/>
          <w:sz w:val="28"/>
          <w:szCs w:val="24"/>
          <w:lang w:val="fr-FR"/>
        </w:rPr>
        <w:t>dans l’objet</w:t>
      </w:r>
      <w:r w:rsidR="00F53F20" w:rsidRPr="00476835">
        <w:rPr>
          <w:rFonts w:ascii="Times New Roman" w:hAnsi="Times New Roman" w:cs="Times New Roman"/>
          <w:b/>
          <w:i/>
          <w:sz w:val="28"/>
          <w:szCs w:val="24"/>
          <w:lang w:val="fr-FR"/>
        </w:rPr>
        <w:t xml:space="preserve"> du courriel</w:t>
      </w:r>
      <w:r w:rsidR="00E72DEA" w:rsidRPr="00476835">
        <w:rPr>
          <w:rFonts w:ascii="Times New Roman" w:hAnsi="Times New Roman" w:cs="Times New Roman"/>
          <w:b/>
          <w:i/>
          <w:sz w:val="28"/>
          <w:szCs w:val="24"/>
          <w:lang w:val="fr-FR"/>
        </w:rPr>
        <w:t xml:space="preserve"> lors de l’envoi. </w:t>
      </w:r>
    </w:p>
    <w:p w14:paraId="7CD38A97" w14:textId="02C63B6A" w:rsidR="00466B29" w:rsidRPr="00476835" w:rsidRDefault="000C7F50" w:rsidP="004179C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4"/>
          <w:lang w:val="fr-FR"/>
        </w:rPr>
      </w:pPr>
      <w:r w:rsidRPr="00476835">
        <w:rPr>
          <w:rFonts w:ascii="Times New Roman" w:hAnsi="Times New Roman" w:cs="Times New Roman"/>
          <w:b/>
          <w:i/>
          <w:sz w:val="28"/>
          <w:szCs w:val="24"/>
          <w:lang w:val="fr-FR"/>
        </w:rPr>
        <w:t xml:space="preserve">Date limite de soumission : </w:t>
      </w:r>
      <w:r w:rsidR="00D3265D">
        <w:rPr>
          <w:rFonts w:ascii="Times New Roman" w:hAnsi="Times New Roman" w:cs="Times New Roman"/>
          <w:b/>
          <w:i/>
          <w:sz w:val="28"/>
          <w:szCs w:val="24"/>
          <w:lang w:val="fr-FR"/>
        </w:rPr>
        <w:t>31</w:t>
      </w:r>
      <w:bookmarkStart w:id="0" w:name="_GoBack"/>
      <w:bookmarkEnd w:id="0"/>
      <w:r w:rsidR="000909A2" w:rsidRPr="00476835">
        <w:rPr>
          <w:rFonts w:ascii="Times New Roman" w:hAnsi="Times New Roman" w:cs="Times New Roman"/>
          <w:b/>
          <w:i/>
          <w:sz w:val="28"/>
          <w:szCs w:val="24"/>
          <w:lang w:val="fr-FR"/>
        </w:rPr>
        <w:t xml:space="preserve"> mai 2023</w:t>
      </w:r>
      <w:r w:rsidR="00950D1E" w:rsidRPr="00476835">
        <w:rPr>
          <w:rFonts w:ascii="Times New Roman" w:hAnsi="Times New Roman" w:cs="Times New Roman"/>
          <w:b/>
          <w:i/>
          <w:sz w:val="28"/>
          <w:szCs w:val="24"/>
          <w:lang w:val="fr-FR"/>
        </w:rPr>
        <w:t>, au plus tard 4h (heure d’Haïti)</w:t>
      </w:r>
      <w:r w:rsidR="00804053">
        <w:rPr>
          <w:rFonts w:ascii="Times New Roman" w:hAnsi="Times New Roman" w:cs="Times New Roman"/>
          <w:b/>
          <w:i/>
          <w:sz w:val="28"/>
          <w:szCs w:val="24"/>
          <w:lang w:val="fr-FR"/>
        </w:rPr>
        <w:t>.</w:t>
      </w:r>
    </w:p>
    <w:sectPr w:rsidR="00466B29" w:rsidRPr="0047683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0D984" w14:textId="77777777" w:rsidR="008814E9" w:rsidRDefault="008814E9" w:rsidP="00C9125A">
      <w:pPr>
        <w:spacing w:after="0" w:line="240" w:lineRule="auto"/>
      </w:pPr>
      <w:r>
        <w:separator/>
      </w:r>
    </w:p>
  </w:endnote>
  <w:endnote w:type="continuationSeparator" w:id="0">
    <w:p w14:paraId="424B156B" w14:textId="77777777" w:rsidR="008814E9" w:rsidRDefault="008814E9" w:rsidP="00C9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C8D59" w14:textId="77777777" w:rsidR="008814E9" w:rsidRDefault="008814E9" w:rsidP="00C9125A">
      <w:pPr>
        <w:spacing w:after="0" w:line="240" w:lineRule="auto"/>
      </w:pPr>
      <w:r>
        <w:separator/>
      </w:r>
    </w:p>
  </w:footnote>
  <w:footnote w:type="continuationSeparator" w:id="0">
    <w:p w14:paraId="751A317B" w14:textId="77777777" w:rsidR="008814E9" w:rsidRDefault="008814E9" w:rsidP="00C91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A1AFC" w14:textId="570E71ED" w:rsidR="00C9125A" w:rsidRDefault="00C9125A" w:rsidP="00C9125A">
    <w:pPr>
      <w:pStyle w:val="Header"/>
      <w:tabs>
        <w:tab w:val="clear" w:pos="4513"/>
        <w:tab w:val="clear" w:pos="9026"/>
        <w:tab w:val="left" w:pos="369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2B5D"/>
    <w:multiLevelType w:val="hybridMultilevel"/>
    <w:tmpl w:val="DDC2E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326C5"/>
    <w:multiLevelType w:val="hybridMultilevel"/>
    <w:tmpl w:val="C73CCDDA"/>
    <w:lvl w:ilvl="0" w:tplc="369E9D0E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956880"/>
    <w:multiLevelType w:val="hybridMultilevel"/>
    <w:tmpl w:val="BF1AEA8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7F0C55"/>
    <w:multiLevelType w:val="hybridMultilevel"/>
    <w:tmpl w:val="8F5C458A"/>
    <w:lvl w:ilvl="0" w:tplc="F28EF91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EB22449"/>
    <w:multiLevelType w:val="hybridMultilevel"/>
    <w:tmpl w:val="31DE82B2"/>
    <w:lvl w:ilvl="0" w:tplc="1F648A7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333333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8E6B6C"/>
    <w:multiLevelType w:val="hybridMultilevel"/>
    <w:tmpl w:val="6C021C3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3A1155EA"/>
    <w:multiLevelType w:val="hybridMultilevel"/>
    <w:tmpl w:val="4224EE8C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897356"/>
    <w:multiLevelType w:val="hybridMultilevel"/>
    <w:tmpl w:val="7362D84E"/>
    <w:lvl w:ilvl="0" w:tplc="72860B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53507406"/>
    <w:multiLevelType w:val="hybridMultilevel"/>
    <w:tmpl w:val="D41E29E8"/>
    <w:lvl w:ilvl="0" w:tplc="064E38FE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546166DE"/>
    <w:multiLevelType w:val="hybridMultilevel"/>
    <w:tmpl w:val="29F89D7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1E"/>
    <w:rsid w:val="00005381"/>
    <w:rsid w:val="00015303"/>
    <w:rsid w:val="00025D59"/>
    <w:rsid w:val="000770C1"/>
    <w:rsid w:val="000909A2"/>
    <w:rsid w:val="000C01AF"/>
    <w:rsid w:val="000C7F50"/>
    <w:rsid w:val="00100BD9"/>
    <w:rsid w:val="00110D8F"/>
    <w:rsid w:val="001277C3"/>
    <w:rsid w:val="00141B22"/>
    <w:rsid w:val="001D7AAD"/>
    <w:rsid w:val="00350094"/>
    <w:rsid w:val="00354558"/>
    <w:rsid w:val="00390030"/>
    <w:rsid w:val="003B3DA1"/>
    <w:rsid w:val="003F63E7"/>
    <w:rsid w:val="004179CA"/>
    <w:rsid w:val="00446C9F"/>
    <w:rsid w:val="00466B29"/>
    <w:rsid w:val="00476835"/>
    <w:rsid w:val="004A11A7"/>
    <w:rsid w:val="004B148E"/>
    <w:rsid w:val="00545832"/>
    <w:rsid w:val="005A3F21"/>
    <w:rsid w:val="005D27CD"/>
    <w:rsid w:val="00605780"/>
    <w:rsid w:val="00626346"/>
    <w:rsid w:val="006812C1"/>
    <w:rsid w:val="006B16B2"/>
    <w:rsid w:val="006C4939"/>
    <w:rsid w:val="006F56F9"/>
    <w:rsid w:val="00732B97"/>
    <w:rsid w:val="007867B3"/>
    <w:rsid w:val="007C5293"/>
    <w:rsid w:val="00804053"/>
    <w:rsid w:val="00826605"/>
    <w:rsid w:val="00851649"/>
    <w:rsid w:val="00864AD0"/>
    <w:rsid w:val="0086568C"/>
    <w:rsid w:val="00865E55"/>
    <w:rsid w:val="008814E9"/>
    <w:rsid w:val="00882FC4"/>
    <w:rsid w:val="00893572"/>
    <w:rsid w:val="008A42B4"/>
    <w:rsid w:val="008D6A28"/>
    <w:rsid w:val="00931542"/>
    <w:rsid w:val="00950D1E"/>
    <w:rsid w:val="0095269E"/>
    <w:rsid w:val="00965CC0"/>
    <w:rsid w:val="009B4C3B"/>
    <w:rsid w:val="009C642E"/>
    <w:rsid w:val="009D0831"/>
    <w:rsid w:val="009D2DE3"/>
    <w:rsid w:val="009D3C75"/>
    <w:rsid w:val="00A46D11"/>
    <w:rsid w:val="00A50B3A"/>
    <w:rsid w:val="00A60A0E"/>
    <w:rsid w:val="00A65F04"/>
    <w:rsid w:val="00AD4EC6"/>
    <w:rsid w:val="00B37F4D"/>
    <w:rsid w:val="00B43373"/>
    <w:rsid w:val="00B617F8"/>
    <w:rsid w:val="00BC4EA1"/>
    <w:rsid w:val="00C115A8"/>
    <w:rsid w:val="00C16606"/>
    <w:rsid w:val="00C71864"/>
    <w:rsid w:val="00C9125A"/>
    <w:rsid w:val="00CA2D9B"/>
    <w:rsid w:val="00CD616F"/>
    <w:rsid w:val="00D308D6"/>
    <w:rsid w:val="00D3265D"/>
    <w:rsid w:val="00DE3F1B"/>
    <w:rsid w:val="00E470A9"/>
    <w:rsid w:val="00E72DEA"/>
    <w:rsid w:val="00E9343A"/>
    <w:rsid w:val="00EF0CB5"/>
    <w:rsid w:val="00EF21D0"/>
    <w:rsid w:val="00F5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8957E"/>
  <w15:chartTrackingRefBased/>
  <w15:docId w15:val="{1CB11ABF-AB6E-4B40-B422-E1155176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D1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B4C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4C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aliases w:val="Enumeration"/>
    <w:basedOn w:val="Normal"/>
    <w:link w:val="ListParagraphChar"/>
    <w:uiPriority w:val="34"/>
    <w:qFormat/>
    <w:rsid w:val="009B4C3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70A9"/>
    <w:rPr>
      <w:b/>
      <w:bCs/>
    </w:rPr>
  </w:style>
  <w:style w:type="character" w:styleId="Emphasis">
    <w:name w:val="Emphasis"/>
    <w:basedOn w:val="DefaultParagraphFont"/>
    <w:uiPriority w:val="20"/>
    <w:qFormat/>
    <w:rsid w:val="00E470A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91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25A"/>
  </w:style>
  <w:style w:type="paragraph" w:styleId="Footer">
    <w:name w:val="footer"/>
    <w:basedOn w:val="Normal"/>
    <w:link w:val="FooterChar"/>
    <w:uiPriority w:val="99"/>
    <w:unhideWhenUsed/>
    <w:rsid w:val="00C91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25A"/>
  </w:style>
  <w:style w:type="table" w:styleId="TableGrid">
    <w:name w:val="Table Grid"/>
    <w:basedOn w:val="TableNormal"/>
    <w:uiPriority w:val="39"/>
    <w:rsid w:val="00476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Enumeration Char"/>
    <w:link w:val="ListParagraph"/>
    <w:uiPriority w:val="34"/>
    <w:locked/>
    <w:rsid w:val="00476835"/>
  </w:style>
  <w:style w:type="character" w:styleId="CommentReference">
    <w:name w:val="annotation reference"/>
    <w:basedOn w:val="DefaultParagraphFont"/>
    <w:uiPriority w:val="99"/>
    <w:semiHidden/>
    <w:unhideWhenUsed/>
    <w:rsid w:val="00931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5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5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5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3702E50013BA40B25DFA29C0D88777" ma:contentTypeVersion="7" ma:contentTypeDescription="Create a new document." ma:contentTypeScope="" ma:versionID="8f37d90c2f4e029f6d6a3d041c0dae03">
  <xsd:schema xmlns:xsd="http://www.w3.org/2001/XMLSchema" xmlns:xs="http://www.w3.org/2001/XMLSchema" xmlns:p="http://schemas.microsoft.com/office/2006/metadata/properties" xmlns:ns3="78a97e43-2305-4dd3-a59a-0f7cc2292fe3" targetNamespace="http://schemas.microsoft.com/office/2006/metadata/properties" ma:root="true" ma:fieldsID="00c1297c123816c2a1157e740718dbe8" ns3:_="">
    <xsd:import namespace="78a97e43-2305-4dd3-a59a-0f7cc2292f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97e43-2305-4dd3-a59a-0f7cc2292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73A38-3375-405F-84D3-834BD0A72B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C6AA4-48F7-4C5B-BEEC-46AFEAD5B6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923251-9ABB-461E-B4EA-6C51FD92D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97e43-2305-4dd3-a59a-0f7cc2292f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6B733C-AFCB-49B8-AD49-03371A6F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Gracia</dc:creator>
  <cp:keywords/>
  <dc:description/>
  <cp:lastModifiedBy>Tamara Oreste</cp:lastModifiedBy>
  <cp:revision>4</cp:revision>
  <dcterms:created xsi:type="dcterms:W3CDTF">2023-05-21T22:28:00Z</dcterms:created>
  <dcterms:modified xsi:type="dcterms:W3CDTF">2023-05-23T16:25:00Z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0x010100D63702E50013BA40B25DFA29C0D88777</vt:lpwstr>
  </property>
</Properties>
</file>