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14"/>
        <w:gridCol w:w="4177"/>
      </w:tblGrid>
      <w:tr w:rsidR="001A59EE" w:rsidRPr="00B73135" w14:paraId="612CE90B" w14:textId="77777777" w:rsidTr="35C416BD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205FF" w14:textId="485C8629" w:rsidR="001A59EE" w:rsidRPr="00B73135" w:rsidRDefault="00B73135" w:rsidP="66819C9F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bCs/>
              </w:rPr>
            </w:pPr>
            <w:r w:rsidRPr="35C416BD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TITLE: </w:t>
            </w:r>
            <w:r w:rsidR="001B04BD" w:rsidRPr="35C416BD">
              <w:rPr>
                <w:rFonts w:ascii="Gill Sans MT" w:hAnsi="Gill Sans MT" w:cs="Arial"/>
                <w:sz w:val="22"/>
                <w:szCs w:val="22"/>
              </w:rPr>
              <w:t>Safety &amp; Security</w:t>
            </w:r>
            <w:r w:rsidR="71C4EEFF" w:rsidRPr="35C416B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1B04BD" w:rsidRPr="35C416BD">
              <w:rPr>
                <w:rFonts w:ascii="Gill Sans MT" w:hAnsi="Gill Sans MT" w:cs="Arial"/>
                <w:sz w:val="22"/>
                <w:szCs w:val="22"/>
              </w:rPr>
              <w:t>Director</w:t>
            </w:r>
          </w:p>
        </w:tc>
      </w:tr>
      <w:tr w:rsidR="001A59EE" w:rsidRPr="0022642A" w14:paraId="28DE9777" w14:textId="77777777" w:rsidTr="35C416BD">
        <w:trPr>
          <w:trHeight w:val="342"/>
        </w:trPr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F529EF" w14:textId="530AE63E" w:rsidR="001A59EE" w:rsidRPr="00B73135" w:rsidRDefault="001A59EE" w:rsidP="66819C9F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bCs/>
              </w:rPr>
            </w:pPr>
            <w:r w:rsidRPr="66819C9F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TEAM/PROGRAMME: </w:t>
            </w:r>
            <w:r w:rsidR="00727E8F" w:rsidRPr="66819C9F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</w:t>
            </w:r>
            <w:r w:rsidR="00727E8F" w:rsidRPr="66819C9F">
              <w:rPr>
                <w:rFonts w:ascii="Gill Sans MT" w:hAnsi="Gill Sans MT" w:cs="Arial"/>
                <w:sz w:val="22"/>
                <w:szCs w:val="22"/>
              </w:rPr>
              <w:t xml:space="preserve">Safety and Security </w:t>
            </w:r>
            <w:r w:rsidR="00727E8F" w:rsidRPr="66819C9F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/ </w:t>
            </w:r>
            <w:r w:rsidRPr="66819C9F">
              <w:rPr>
                <w:rFonts w:ascii="Gill Sans MT" w:hAnsi="Gill Sans MT" w:cs="Arial"/>
                <w:sz w:val="22"/>
                <w:szCs w:val="22"/>
              </w:rPr>
              <w:t>Country Management Team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66E9E" w14:textId="51FD60CC" w:rsidR="001A59EE" w:rsidRPr="00C670FB" w:rsidRDefault="001A59EE" w:rsidP="00727E8F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b/>
                <w:szCs w:val="22"/>
                <w:lang w:val="fr-CA"/>
              </w:rPr>
            </w:pPr>
            <w:r w:rsidRPr="00C670FB">
              <w:rPr>
                <w:rFonts w:ascii="Gill Sans MT" w:hAnsi="Gill Sans MT" w:cs="Arial"/>
                <w:b/>
                <w:sz w:val="22"/>
                <w:szCs w:val="22"/>
                <w:lang w:val="fr-CA"/>
              </w:rPr>
              <w:t xml:space="preserve">LOCATION: </w:t>
            </w:r>
            <w:r w:rsidRPr="00C670FB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</w:t>
            </w:r>
            <w:r w:rsidR="00162EC1" w:rsidRPr="00C670FB">
              <w:rPr>
                <w:rFonts w:ascii="Gill Sans MT" w:hAnsi="Gill Sans MT" w:cs="Arial"/>
                <w:sz w:val="22"/>
                <w:szCs w:val="22"/>
                <w:lang w:val="fr-CA"/>
              </w:rPr>
              <w:t>Port</w:t>
            </w:r>
            <w:r w:rsidR="00C670FB" w:rsidRPr="00C670FB">
              <w:rPr>
                <w:rFonts w:ascii="Gill Sans MT" w:hAnsi="Gill Sans MT" w:cs="Arial"/>
                <w:sz w:val="22"/>
                <w:szCs w:val="22"/>
                <w:lang w:val="fr-CA"/>
              </w:rPr>
              <w:t>-</w:t>
            </w:r>
            <w:r w:rsidR="00162EC1" w:rsidRPr="00C670FB">
              <w:rPr>
                <w:rFonts w:ascii="Gill Sans MT" w:hAnsi="Gill Sans MT" w:cs="Arial"/>
                <w:sz w:val="22"/>
                <w:szCs w:val="22"/>
                <w:lang w:val="fr-CA"/>
              </w:rPr>
              <w:t>au</w:t>
            </w:r>
            <w:r w:rsidR="00C670FB" w:rsidRPr="00C670FB">
              <w:rPr>
                <w:rFonts w:ascii="Gill Sans MT" w:hAnsi="Gill Sans MT" w:cs="Arial"/>
                <w:sz w:val="22"/>
                <w:szCs w:val="22"/>
                <w:lang w:val="fr-CA"/>
              </w:rPr>
              <w:t>-</w:t>
            </w:r>
            <w:r w:rsidR="00162EC1" w:rsidRPr="00C670FB">
              <w:rPr>
                <w:rFonts w:ascii="Gill Sans MT" w:hAnsi="Gill Sans MT" w:cs="Arial"/>
                <w:sz w:val="22"/>
                <w:szCs w:val="22"/>
                <w:lang w:val="fr-CA"/>
              </w:rPr>
              <w:t>Prince</w:t>
            </w:r>
            <w:r w:rsidR="00C670FB" w:rsidRPr="00C670FB">
              <w:rPr>
                <w:rFonts w:ascii="Gill Sans MT" w:hAnsi="Gill Sans MT" w:cs="Arial"/>
                <w:sz w:val="22"/>
                <w:szCs w:val="22"/>
                <w:lang w:val="fr-CA"/>
              </w:rPr>
              <w:t>, Haiti</w:t>
            </w:r>
          </w:p>
        </w:tc>
      </w:tr>
      <w:tr w:rsidR="001A59EE" w:rsidRPr="00B73135" w14:paraId="0BF9FCD7" w14:textId="77777777" w:rsidTr="35C416BD">
        <w:trPr>
          <w:trHeight w:val="342"/>
        </w:trPr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657191" w14:textId="31A6D576" w:rsidR="001A59EE" w:rsidRPr="00B73135" w:rsidRDefault="001A59EE" w:rsidP="00F96F04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="00A36F4F">
              <w:rPr>
                <w:rFonts w:ascii="Gill Sans MT" w:hAnsi="Gill Sans MT" w:cs="Arial"/>
                <w:sz w:val="22"/>
                <w:szCs w:val="22"/>
              </w:rPr>
              <w:t xml:space="preserve">:  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2B081" w14:textId="6857E270" w:rsidR="001A59EE" w:rsidRPr="00B73135" w:rsidRDefault="00065228" w:rsidP="00B816D0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CONTRACT LENGTH</w:t>
            </w:r>
            <w:r w:rsidR="001A59EE" w:rsidRPr="00B73135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465A22">
              <w:rPr>
                <w:rFonts w:ascii="Gill Sans MT" w:hAnsi="Gill Sans MT" w:cs="Arial"/>
                <w:sz w:val="22"/>
                <w:szCs w:val="22"/>
              </w:rPr>
              <w:t xml:space="preserve">Open </w:t>
            </w:r>
            <w:r w:rsidR="00162EC1">
              <w:rPr>
                <w:rFonts w:ascii="Gill Sans MT" w:hAnsi="Gill Sans MT" w:cs="Arial"/>
                <w:sz w:val="22"/>
                <w:szCs w:val="22"/>
              </w:rPr>
              <w:t xml:space="preserve">ended </w:t>
            </w:r>
          </w:p>
        </w:tc>
      </w:tr>
      <w:tr w:rsidR="001A59EE" w:rsidRPr="00B73135" w14:paraId="666588DD" w14:textId="77777777" w:rsidTr="35C416BD">
        <w:trPr>
          <w:trHeight w:val="872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56B85" w14:textId="77777777" w:rsidR="001A59EE" w:rsidRPr="00B73135" w:rsidRDefault="00490C47" w:rsidP="00550ACF">
            <w:pPr>
              <w:tabs>
                <w:tab w:val="left" w:pos="1134"/>
              </w:tabs>
              <w:snapToGrid w:val="0"/>
              <w:rPr>
                <w:rFonts w:ascii="Gill Sans MT" w:hAnsi="Gill Sans MT" w:cs="Arial"/>
                <w:b/>
                <w:szCs w:val="22"/>
              </w:rPr>
            </w:pPr>
            <w:r w:rsidRPr="00B73135">
              <w:rPr>
                <w:rFonts w:ascii="Gill Sans MT" w:hAnsi="Gill Sans MT" w:cs="Arial"/>
                <w:b/>
                <w:sz w:val="22"/>
                <w:szCs w:val="22"/>
              </w:rPr>
              <w:t xml:space="preserve">CHILD SAFEGUARDING: </w:t>
            </w:r>
          </w:p>
          <w:p w14:paraId="1DDA95A0" w14:textId="6B9D456B" w:rsidR="00B73135" w:rsidRPr="00885E23" w:rsidRDefault="001A59EE" w:rsidP="35C416BD">
            <w:pPr>
              <w:jc w:val="both"/>
              <w:rPr>
                <w:rFonts w:ascii="Gill Sans MT" w:hAnsi="Gill Sans MT" w:cs="Arial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 xml:space="preserve">Level 3 - </w:t>
            </w:r>
            <w:r w:rsidR="00B73135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the role holder will have contact with children and/or young people </w:t>
            </w:r>
            <w:r w:rsidR="00B73135" w:rsidRPr="35C416BD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="00B73135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frequently </w:t>
            </w:r>
            <w:r w:rsidR="00B73135" w:rsidRPr="35C416BD">
              <w:rPr>
                <w:rFonts w:ascii="Gill Sans MT" w:hAnsi="Gill Sans MT" w:cs="Arial"/>
                <w:sz w:val="22"/>
                <w:szCs w:val="22"/>
              </w:rPr>
              <w:t>(</w:t>
            </w:r>
            <w:r w:rsidR="5D01AFEB" w:rsidRPr="35C416BD">
              <w:rPr>
                <w:rFonts w:ascii="Gill Sans MT" w:hAnsi="Gill Sans MT" w:cs="Arial"/>
                <w:sz w:val="22"/>
                <w:szCs w:val="22"/>
              </w:rPr>
              <w:t>e.g.,</w:t>
            </w:r>
            <w:r w:rsidR="00B73135" w:rsidRPr="35C416BD">
              <w:rPr>
                <w:rFonts w:ascii="Gill Sans MT" w:hAnsi="Gill Sans MT" w:cs="Arial"/>
                <w:sz w:val="22"/>
                <w:szCs w:val="22"/>
              </w:rPr>
              <w:t xml:space="preserve"> once a week or more) </w:t>
            </w:r>
            <w:r w:rsidR="00B73135" w:rsidRPr="35C416BD">
              <w:rPr>
                <w:rFonts w:ascii="Gill Sans MT" w:hAnsi="Gill Sans MT" w:cs="Arial"/>
                <w:sz w:val="22"/>
                <w:szCs w:val="22"/>
                <w:u w:val="single"/>
              </w:rPr>
              <w:t>or</w:t>
            </w:r>
            <w:r w:rsidR="00B73135" w:rsidRPr="35C416BD">
              <w:rPr>
                <w:rFonts w:ascii="Gill Sans MT" w:hAnsi="Gill Sans MT" w:cs="Arial"/>
                <w:sz w:val="22"/>
                <w:szCs w:val="22"/>
              </w:rPr>
              <w:t xml:space="preserve"> intensively (e.g. four days in one month or more or overnight) because they work in country programs; or are visiting country programs; ore because they are responsible for implementing the police checking/vetting process staff.</w:t>
            </w:r>
            <w:r w:rsidR="00782488" w:rsidRPr="35C416BD">
              <w:rPr>
                <w:rFonts w:ascii="Gill Sans MT" w:hAnsi="Gill Sans MT" w:cs="Arial"/>
                <w:sz w:val="22"/>
                <w:szCs w:val="22"/>
              </w:rPr>
              <w:t xml:space="preserve">                          </w:t>
            </w:r>
          </w:p>
          <w:p w14:paraId="65AAD977" w14:textId="77777777" w:rsidR="001A59EE" w:rsidRPr="00B73135" w:rsidRDefault="001A59EE" w:rsidP="00AD0CED">
            <w:pPr>
              <w:tabs>
                <w:tab w:val="left" w:pos="1134"/>
              </w:tabs>
              <w:snapToGrid w:val="0"/>
              <w:rPr>
                <w:rFonts w:ascii="Gill Sans MT" w:hAnsi="Gill Sans MT" w:cs="Arial"/>
                <w:szCs w:val="22"/>
              </w:rPr>
            </w:pPr>
          </w:p>
        </w:tc>
      </w:tr>
      <w:tr w:rsidR="001A59EE" w:rsidRPr="00B73135" w14:paraId="74CE3702" w14:textId="77777777" w:rsidTr="35C416BD">
        <w:trPr>
          <w:trHeight w:val="2600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6FEF" w14:textId="77777777" w:rsidR="00B73AB3" w:rsidRPr="00E11B73" w:rsidRDefault="001A59EE" w:rsidP="00792FD4">
            <w:pPr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35C416BD">
              <w:rPr>
                <w:rFonts w:ascii="Gill Sans MT" w:hAnsi="Gill Sans MT" w:cs="Arial"/>
                <w:b/>
                <w:bCs/>
                <w:sz w:val="22"/>
                <w:szCs w:val="22"/>
                <w:lang w:val="en-US"/>
              </w:rPr>
              <w:t xml:space="preserve">ROLE PURPOSE: </w:t>
            </w:r>
            <w:r w:rsidR="00D76EF7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</w:p>
          <w:p w14:paraId="4FA1E56F" w14:textId="2331EC1B" w:rsidR="00E30125" w:rsidRPr="00E11B73" w:rsidRDefault="00505BCD" w:rsidP="00E11B73">
            <w:pPr>
              <w:shd w:val="clear" w:color="auto" w:fill="FFFFFF" w:themeFill="background1"/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The Safety </w:t>
            </w:r>
            <w:r w:rsidR="00465A22">
              <w:rPr>
                <w:rFonts w:ascii="Gill Sans MT" w:hAnsi="Gill Sans MT" w:cs="Arial"/>
                <w:sz w:val="22"/>
                <w:szCs w:val="22"/>
                <w:lang w:val="en-US"/>
              </w:rPr>
              <w:t>&amp;</w:t>
            </w:r>
            <w:r w:rsidR="00465A22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 w:rsidR="001B04BD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Security Director (SSD)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will</w:t>
            </w:r>
            <w:r w:rsidR="00A36F4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work closely with the CD/SMT</w:t>
            </w:r>
            <w:r w:rsidR="00CA4352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to carry out safety and security assessments; make recommendations and provide support for their implementation</w:t>
            </w:r>
            <w:r w:rsidR="000F3319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. Conduct Geo-Political Analysis whenever there are major events that might impact SCI operations.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The Safety and Security</w:t>
            </w:r>
            <w:r w:rsidR="00062065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 w:rsidR="002B1D30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Director</w:t>
            </w:r>
            <w:r w:rsidR="00A36F4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will </w:t>
            </w:r>
            <w:r w:rsidR="006274D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implement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Save the Children’s Safety and Security Policy and Standards within the </w:t>
            </w:r>
            <w:r w:rsidR="00A36F4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team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and help drive systemic change in the quality of safety and security management and contribute to building country compliance with safety and security Minimum Standards. S/he will also take forward the </w:t>
            </w:r>
            <w:r w:rsidR="00727E8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organizational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security ethos. The post holder will play a key role in the capacity building</w:t>
            </w:r>
            <w:r w:rsidR="00A36F4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/recruitment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of</w:t>
            </w:r>
            <w:r w:rsidR="0068244E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Safety &amp; Security Focal Points</w:t>
            </w:r>
            <w:r w:rsidR="00A36F4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. </w:t>
            </w:r>
            <w:r w:rsidR="00F76841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The post holder will be a member of the SMT.</w:t>
            </w:r>
            <w:r w:rsidR="00782488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                                                                                 </w:t>
            </w:r>
          </w:p>
          <w:p w14:paraId="7A3D6BF1" w14:textId="3A81B3BF" w:rsidR="35C416BD" w:rsidRDefault="35C416BD" w:rsidP="35C416BD">
            <w:pPr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14:paraId="669B53EA" w14:textId="4A277ED7" w:rsidR="00E11B73" w:rsidRPr="00E11B73" w:rsidRDefault="00E30125" w:rsidP="003B3203">
            <w:pPr>
              <w:jc w:val="both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The post reports to the Save the Children Country Director in Haiti; He receives technical support from Save the Children’s Regional Security </w:t>
            </w:r>
            <w:r w:rsidR="00CA4352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Manager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(RS</w:t>
            </w:r>
            <w:r w:rsidR="00CA4352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M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) based in </w:t>
            </w:r>
            <w:r w:rsidR="001826BD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El </w:t>
            </w:r>
            <w:r w:rsidR="00465A22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Salvador</w:t>
            </w:r>
            <w:r w:rsidR="001826BD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and the Global Security Director and the Global Security Analyst based in London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.</w:t>
            </w:r>
            <w:r w:rsidR="003B3203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The post holder will line manage a Safety and Security Manager</w:t>
            </w:r>
            <w:r w:rsidR="73EFE98B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, </w:t>
            </w:r>
            <w:r w:rsidR="0018042B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a s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ecurity </w:t>
            </w:r>
            <w:r w:rsidR="0018042B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field coordinator</w:t>
            </w:r>
            <w:r w:rsidR="133ED647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, </w:t>
            </w:r>
            <w:r w:rsidR="0018042B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a security </w:t>
            </w:r>
            <w:r w:rsidR="00465A22">
              <w:rPr>
                <w:rFonts w:ascii="Gill Sans MT" w:hAnsi="Gill Sans MT" w:cs="Arial"/>
                <w:sz w:val="22"/>
                <w:szCs w:val="22"/>
                <w:lang w:val="en-US"/>
              </w:rPr>
              <w:t>field</w:t>
            </w:r>
            <w:r w:rsidR="00465A22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Officer</w:t>
            </w:r>
            <w:r w:rsidR="48ABD3FD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</w:t>
            </w:r>
            <w:r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as well as the</w:t>
            </w:r>
            <w:r w:rsidR="00C84DB6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contracts with </w:t>
            </w:r>
            <w:r w:rsidR="003B3203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security companies providing security services</w:t>
            </w:r>
            <w:r w:rsidR="0D2A878F" w:rsidRPr="35C416BD">
              <w:rPr>
                <w:rFonts w:ascii="Gill Sans MT" w:hAnsi="Gill Sans MT" w:cs="Arial"/>
                <w:sz w:val="22"/>
                <w:szCs w:val="22"/>
                <w:lang w:val="en-US"/>
              </w:rPr>
              <w:t>.</w:t>
            </w:r>
          </w:p>
          <w:p w14:paraId="2B40ECEE" w14:textId="39D47034" w:rsidR="00E30125" w:rsidRPr="00E11B73" w:rsidRDefault="00E30125" w:rsidP="00115863">
            <w:pPr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</w:tc>
      </w:tr>
      <w:tr w:rsidR="001A59EE" w:rsidRPr="00B73135" w14:paraId="2DEC404C" w14:textId="77777777" w:rsidTr="35C416BD">
        <w:trPr>
          <w:trHeight w:val="992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12BAF" w14:textId="77777777" w:rsidR="001A59EE" w:rsidRPr="00727E8F" w:rsidRDefault="001A59EE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szCs w:val="22"/>
              </w:rPr>
            </w:pPr>
            <w:r w:rsidRPr="00727E8F">
              <w:rPr>
                <w:rFonts w:ascii="Gill Sans MT" w:hAnsi="Gill Sans MT" w:cs="Arial"/>
                <w:b/>
                <w:sz w:val="22"/>
                <w:szCs w:val="22"/>
              </w:rPr>
              <w:t xml:space="preserve">SCOPE OF ROLE: </w:t>
            </w:r>
          </w:p>
          <w:p w14:paraId="61959809" w14:textId="77777777" w:rsidR="001A59EE" w:rsidRPr="00727E8F" w:rsidRDefault="001A59EE">
            <w:pPr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b/>
                <w:sz w:val="22"/>
                <w:szCs w:val="22"/>
              </w:rPr>
              <w:t xml:space="preserve">Reports to: </w:t>
            </w:r>
            <w:r w:rsidR="00215BCE" w:rsidRPr="00727E8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4F47D2" w:rsidRPr="00727E8F">
              <w:rPr>
                <w:rFonts w:ascii="Gill Sans MT" w:hAnsi="Gill Sans MT" w:cs="Arial"/>
                <w:sz w:val="22"/>
                <w:szCs w:val="22"/>
              </w:rPr>
              <w:t xml:space="preserve">Country </w:t>
            </w:r>
            <w:r w:rsidR="003A27A3" w:rsidRPr="00727E8F">
              <w:rPr>
                <w:rFonts w:ascii="Gill Sans MT" w:hAnsi="Gill Sans MT" w:cs="Arial"/>
                <w:sz w:val="22"/>
                <w:szCs w:val="22"/>
              </w:rPr>
              <w:t>Director</w:t>
            </w:r>
          </w:p>
          <w:p w14:paraId="1CD1289A" w14:textId="59B85999" w:rsidR="002B1D30" w:rsidRPr="00162EC1" w:rsidRDefault="002B1D30" w:rsidP="000F3319">
            <w:pPr>
              <w:rPr>
                <w:rFonts w:ascii="Gill Sans MT" w:hAnsi="Gill Sans MT" w:cs="Arial"/>
                <w:sz w:val="22"/>
                <w:szCs w:val="22"/>
              </w:rPr>
            </w:pPr>
            <w:r w:rsidRPr="00727E8F">
              <w:rPr>
                <w:rFonts w:ascii="Gill Sans MT" w:hAnsi="Gill Sans MT" w:cs="Arial"/>
                <w:b/>
                <w:bCs/>
                <w:sz w:val="22"/>
                <w:szCs w:val="22"/>
              </w:rPr>
              <w:t>Dotted Line: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162EC1" w:rsidRPr="00162EC1">
              <w:rPr>
                <w:rFonts w:ascii="Gill Sans MT" w:hAnsi="Gill Sans MT" w:cs="Arial"/>
                <w:sz w:val="22"/>
                <w:szCs w:val="22"/>
              </w:rPr>
              <w:t xml:space="preserve">LAC </w:t>
            </w:r>
            <w:r w:rsidRPr="00162EC1">
              <w:rPr>
                <w:rFonts w:ascii="Gill Sans MT" w:hAnsi="Gill Sans MT" w:cs="Arial"/>
                <w:sz w:val="22"/>
                <w:szCs w:val="22"/>
              </w:rPr>
              <w:t xml:space="preserve">RSD </w:t>
            </w:r>
            <w:r w:rsidR="00162EC1" w:rsidRPr="00162EC1">
              <w:rPr>
                <w:rFonts w:ascii="Gill Sans MT" w:hAnsi="Gill Sans MT" w:cs="Arial"/>
                <w:sz w:val="22"/>
                <w:szCs w:val="22"/>
              </w:rPr>
              <w:t>and to GSS Director</w:t>
            </w:r>
          </w:p>
          <w:p w14:paraId="6B0B27B8" w14:textId="0D602E6A" w:rsidR="000F3319" w:rsidRDefault="001A59EE" w:rsidP="002B1D30">
            <w:pPr>
              <w:rPr>
                <w:rFonts w:ascii="Gill Sans MT" w:hAnsi="Gill Sans MT" w:cs="Arial"/>
                <w:sz w:val="22"/>
                <w:szCs w:val="22"/>
              </w:rPr>
            </w:pPr>
            <w:r w:rsidRPr="35C416BD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Staff directly reporting to this post: </w:t>
            </w:r>
            <w:r w:rsidR="002B1D30" w:rsidRPr="35C416BD">
              <w:rPr>
                <w:rFonts w:ascii="Gill Sans MT" w:hAnsi="Gill Sans MT" w:cs="Arial"/>
                <w:sz w:val="22"/>
                <w:szCs w:val="22"/>
              </w:rPr>
              <w:t xml:space="preserve">Safety and </w:t>
            </w:r>
            <w:r w:rsidR="00162EC1" w:rsidRPr="35C416BD">
              <w:rPr>
                <w:rFonts w:ascii="Gill Sans MT" w:hAnsi="Gill Sans MT" w:cs="Arial"/>
                <w:sz w:val="22"/>
                <w:szCs w:val="22"/>
              </w:rPr>
              <w:t>Security</w:t>
            </w:r>
            <w:r w:rsidR="002B1D30" w:rsidRPr="35C416BD">
              <w:rPr>
                <w:rFonts w:ascii="Gill Sans MT" w:hAnsi="Gill Sans MT" w:cs="Arial"/>
                <w:sz w:val="22"/>
                <w:szCs w:val="22"/>
              </w:rPr>
              <w:t xml:space="preserve"> Manager</w:t>
            </w:r>
            <w:r w:rsidR="003B3203" w:rsidRPr="35C416BD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162EC1" w:rsidRPr="35C416BD">
              <w:rPr>
                <w:rFonts w:ascii="Gill Sans MT" w:hAnsi="Gill Sans MT" w:cs="Arial"/>
                <w:sz w:val="22"/>
                <w:szCs w:val="22"/>
              </w:rPr>
              <w:t xml:space="preserve">Roaming Field Safety and Security </w:t>
            </w:r>
            <w:r w:rsidR="003B3203" w:rsidRPr="35C416BD">
              <w:rPr>
                <w:rFonts w:ascii="Gill Sans MT" w:hAnsi="Gill Sans MT" w:cs="Arial"/>
                <w:sz w:val="22"/>
                <w:szCs w:val="22"/>
              </w:rPr>
              <w:t>Coordi</w:t>
            </w:r>
            <w:r w:rsidR="005D2585" w:rsidRPr="35C416BD">
              <w:rPr>
                <w:rFonts w:ascii="Gill Sans MT" w:hAnsi="Gill Sans MT" w:cs="Arial"/>
                <w:sz w:val="22"/>
                <w:szCs w:val="22"/>
              </w:rPr>
              <w:t>na</w:t>
            </w:r>
            <w:r w:rsidR="003B3203" w:rsidRPr="35C416BD">
              <w:rPr>
                <w:rFonts w:ascii="Gill Sans MT" w:hAnsi="Gill Sans MT" w:cs="Arial"/>
                <w:sz w:val="22"/>
                <w:szCs w:val="22"/>
              </w:rPr>
              <w:t>tor</w:t>
            </w:r>
            <w:r w:rsidR="33E894E9" w:rsidRPr="35C416BD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5D2585" w:rsidRPr="35C416BD">
              <w:rPr>
                <w:rFonts w:ascii="Gill Sans MT" w:hAnsi="Gill Sans MT" w:cs="Arial"/>
                <w:sz w:val="22"/>
                <w:szCs w:val="22"/>
              </w:rPr>
              <w:t xml:space="preserve">security </w:t>
            </w:r>
            <w:r w:rsidR="00465A22">
              <w:rPr>
                <w:rFonts w:ascii="Gill Sans MT" w:hAnsi="Gill Sans MT" w:cs="Arial"/>
                <w:sz w:val="22"/>
                <w:szCs w:val="22"/>
              </w:rPr>
              <w:t>field</w:t>
            </w:r>
            <w:r w:rsidR="00465A22" w:rsidRPr="35C416B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5D2585" w:rsidRPr="35C416BD">
              <w:rPr>
                <w:rFonts w:ascii="Gill Sans MT" w:hAnsi="Gill Sans MT" w:cs="Arial"/>
                <w:sz w:val="22"/>
                <w:szCs w:val="22"/>
              </w:rPr>
              <w:t>officer</w:t>
            </w:r>
            <w:r w:rsidR="75682619" w:rsidRPr="35C416BD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075A4A97" w14:textId="416E3539" w:rsidR="00AB1A0B" w:rsidRPr="00B73135" w:rsidRDefault="00AB1A0B" w:rsidP="002B1D30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1A59EE" w:rsidRPr="00B73135" w14:paraId="56E3E997" w14:textId="77777777" w:rsidTr="35C416BD">
        <w:trPr>
          <w:trHeight w:val="782"/>
        </w:trPr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7B59" w14:textId="77777777" w:rsidR="001A59EE" w:rsidRPr="00B73135" w:rsidRDefault="001A59EE">
            <w:pPr>
              <w:tabs>
                <w:tab w:val="left" w:pos="2977"/>
              </w:tabs>
              <w:snapToGrid w:val="0"/>
              <w:rPr>
                <w:rFonts w:ascii="Gill Sans MT" w:hAnsi="Gill Sans MT" w:cs="Arial"/>
                <w:b/>
                <w:szCs w:val="22"/>
              </w:rPr>
            </w:pPr>
            <w:r w:rsidRPr="00B73135">
              <w:rPr>
                <w:rFonts w:ascii="Gill Sans MT" w:hAnsi="Gill Sans MT" w:cs="Arial"/>
                <w:b/>
                <w:sz w:val="22"/>
                <w:szCs w:val="22"/>
              </w:rPr>
              <w:t>KEY AREAS OF ACCOUNTABILITY:</w:t>
            </w:r>
          </w:p>
          <w:p w14:paraId="4567FA12" w14:textId="77777777" w:rsidR="007B565F" w:rsidRPr="00552066" w:rsidRDefault="00F96F04" w:rsidP="00552066">
            <w:pPr>
              <w:ind w:left="38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As a member of Country management team, contribute to</w:t>
            </w:r>
            <w:r w:rsidR="001A59EE" w:rsidRPr="00B73135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  <w:p w14:paraId="40F15E3A" w14:textId="06AA7537" w:rsidR="007B565F" w:rsidRPr="00727E8F" w:rsidRDefault="005F51FC" w:rsidP="001D0198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Develop strategic</w:t>
            </w:r>
            <w:r w:rsidR="001D0198" w:rsidRPr="00727E8F">
              <w:rPr>
                <w:rFonts w:ascii="Gill Sans MT" w:hAnsi="Gill Sans MT" w:cs="Arial"/>
                <w:sz w:val="22"/>
                <w:szCs w:val="22"/>
              </w:rPr>
              <w:t xml:space="preserve"> direction of </w:t>
            </w:r>
            <w:r w:rsidR="00162EC1">
              <w:rPr>
                <w:rFonts w:ascii="Gill Sans MT" w:hAnsi="Gill Sans MT" w:cs="Arial"/>
                <w:sz w:val="22"/>
                <w:szCs w:val="22"/>
              </w:rPr>
              <w:t>Haiti</w:t>
            </w:r>
            <w:r w:rsidR="002B1D3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162EC1">
              <w:rPr>
                <w:rFonts w:ascii="Gill Sans MT" w:hAnsi="Gill Sans MT" w:cs="Arial"/>
                <w:sz w:val="22"/>
                <w:szCs w:val="22"/>
              </w:rPr>
              <w:t>Safety and security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department and h</w:t>
            </w:r>
            <w:r w:rsidR="007B565F" w:rsidRPr="00727E8F">
              <w:rPr>
                <w:rFonts w:ascii="Gill Sans MT" w:hAnsi="Gill Sans MT" w:cs="Arial"/>
                <w:sz w:val="22"/>
                <w:szCs w:val="22"/>
              </w:rPr>
              <w:t xml:space="preserve">elp design and implement a coherent structure that is consistent with </w:t>
            </w:r>
            <w:r w:rsidR="001D0198" w:rsidRPr="00727E8F">
              <w:rPr>
                <w:rFonts w:ascii="Gill Sans MT" w:hAnsi="Gill Sans MT" w:cs="Arial"/>
                <w:sz w:val="22"/>
                <w:szCs w:val="22"/>
              </w:rPr>
              <w:t xml:space="preserve">SCI </w:t>
            </w:r>
            <w:r w:rsidR="007B565F" w:rsidRPr="00727E8F">
              <w:rPr>
                <w:rFonts w:ascii="Gill Sans MT" w:hAnsi="Gill Sans MT" w:cs="Arial"/>
                <w:sz w:val="22"/>
                <w:szCs w:val="22"/>
              </w:rPr>
              <w:t>practices and appropriate to programme needs</w:t>
            </w:r>
          </w:p>
          <w:p w14:paraId="06B8C12C" w14:textId="77777777" w:rsidR="007B39CC" w:rsidRPr="00727E8F" w:rsidRDefault="007B39CC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Help design programmes consistent with the changing security context and operational environment and develop security component of budgets for new programmes and proposals</w:t>
            </w:r>
          </w:p>
          <w:p w14:paraId="78D77040" w14:textId="6D26DF21" w:rsidR="005F51FC" w:rsidRPr="00727E8F" w:rsidRDefault="007B565F" w:rsidP="005F51FC">
            <w:pPr>
              <w:pStyle w:val="ListParagraph"/>
              <w:numPr>
                <w:ilvl w:val="0"/>
                <w:numId w:val="7"/>
              </w:numPr>
              <w:tabs>
                <w:tab w:val="left" w:pos="2977"/>
              </w:tabs>
              <w:snapToGrid w:val="0"/>
              <w:contextualSpacing/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Ensure </w:t>
            </w:r>
            <w:r w:rsidR="00162EC1">
              <w:rPr>
                <w:rFonts w:ascii="Gill Sans MT" w:hAnsi="Gill Sans MT"/>
                <w:sz w:val="22"/>
                <w:szCs w:val="22"/>
              </w:rPr>
              <w:t>Haiti</w:t>
            </w:r>
            <w:r w:rsidRPr="00727E8F">
              <w:rPr>
                <w:rFonts w:ascii="Gill Sans MT" w:hAnsi="Gill Sans MT"/>
                <w:sz w:val="22"/>
                <w:szCs w:val="22"/>
              </w:rPr>
              <w:t xml:space="preserve"> Country Office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complies with all Save the Children</w:t>
            </w:r>
            <w:r w:rsidR="005F51FC" w:rsidRPr="00727E8F">
              <w:rPr>
                <w:rFonts w:ascii="Gill Sans MT" w:hAnsi="Gill Sans MT" w:cs="Arial"/>
                <w:sz w:val="22"/>
                <w:szCs w:val="22"/>
              </w:rPr>
              <w:t xml:space="preserve"> S&amp;S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Management Operating Standards and Standard Operating Procedures</w:t>
            </w:r>
          </w:p>
          <w:p w14:paraId="7BFA3B16" w14:textId="77777777" w:rsidR="001D0198" w:rsidRPr="00727E8F" w:rsidRDefault="007B565F" w:rsidP="001D01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727E8F">
              <w:rPr>
                <w:rFonts w:ascii="Gill Sans MT" w:hAnsi="Gill Sans MT"/>
                <w:sz w:val="22"/>
                <w:szCs w:val="22"/>
              </w:rPr>
              <w:t>Ensure that all required support is provided promptly, at scale and in line with the rules and principles during emergencies, working closely with the Regional Office</w:t>
            </w:r>
          </w:p>
          <w:p w14:paraId="49B9B44D" w14:textId="77777777" w:rsidR="00B02685" w:rsidRPr="00727E8F" w:rsidRDefault="001D0198" w:rsidP="001D019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727E8F">
              <w:rPr>
                <w:rFonts w:ascii="Gill Sans MT" w:hAnsi="Gill Sans MT"/>
                <w:sz w:val="22"/>
                <w:szCs w:val="22"/>
              </w:rPr>
              <w:t>Member of IMT, role in providing</w:t>
            </w:r>
            <w:r w:rsidR="00B02685" w:rsidRPr="00727E8F">
              <w:rPr>
                <w:rFonts w:ascii="Gill Sans MT" w:hAnsi="Gill Sans MT"/>
                <w:sz w:val="22"/>
                <w:szCs w:val="22"/>
              </w:rPr>
              <w:t xml:space="preserve"> support as required in case of </w:t>
            </w:r>
            <w:r w:rsidR="00B1413D" w:rsidRPr="00727E8F">
              <w:rPr>
                <w:rFonts w:ascii="Gill Sans MT" w:hAnsi="Gill Sans MT"/>
                <w:sz w:val="22"/>
                <w:szCs w:val="22"/>
              </w:rPr>
              <w:t>security-related crisis</w:t>
            </w:r>
          </w:p>
          <w:p w14:paraId="7446CACE" w14:textId="72E93B2B" w:rsidR="0018498B" w:rsidRPr="00727E8F" w:rsidRDefault="00AD71A2" w:rsidP="35C416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</w:rPr>
            </w:pPr>
            <w:r w:rsidRPr="35C416BD">
              <w:rPr>
                <w:rFonts w:ascii="Gill Sans MT" w:hAnsi="Gill Sans MT"/>
                <w:sz w:val="22"/>
                <w:szCs w:val="22"/>
              </w:rPr>
              <w:t xml:space="preserve">Ensure </w:t>
            </w:r>
            <w:r w:rsidR="0018498B" w:rsidRPr="35C416BD">
              <w:rPr>
                <w:rFonts w:ascii="Gill Sans MT" w:hAnsi="Gill Sans MT"/>
                <w:sz w:val="22"/>
                <w:szCs w:val="22"/>
              </w:rPr>
              <w:t xml:space="preserve">Duty of Care towards </w:t>
            </w:r>
            <w:r w:rsidRPr="35C416BD">
              <w:rPr>
                <w:rFonts w:ascii="Gill Sans MT" w:hAnsi="Gill Sans MT"/>
                <w:sz w:val="22"/>
                <w:szCs w:val="22"/>
              </w:rPr>
              <w:t xml:space="preserve">both </w:t>
            </w:r>
            <w:r w:rsidR="6336A640" w:rsidRPr="35C416BD">
              <w:rPr>
                <w:rFonts w:ascii="Gill Sans MT" w:hAnsi="Gill Sans MT"/>
                <w:sz w:val="22"/>
                <w:szCs w:val="22"/>
              </w:rPr>
              <w:t>international</w:t>
            </w:r>
            <w:r w:rsidR="0018498B" w:rsidRPr="35C416BD">
              <w:rPr>
                <w:rFonts w:ascii="Gill Sans MT" w:hAnsi="Gill Sans MT"/>
                <w:sz w:val="22"/>
                <w:szCs w:val="22"/>
              </w:rPr>
              <w:t xml:space="preserve"> staff </w:t>
            </w:r>
            <w:r w:rsidRPr="35C416BD">
              <w:rPr>
                <w:rFonts w:ascii="Gill Sans MT" w:hAnsi="Gill Sans MT"/>
                <w:sz w:val="22"/>
                <w:szCs w:val="22"/>
              </w:rPr>
              <w:t>and national staff</w:t>
            </w:r>
          </w:p>
          <w:p w14:paraId="5ADF430F" w14:textId="77777777" w:rsidR="001A59EE" w:rsidRPr="00B73135" w:rsidRDefault="00162F29" w:rsidP="0045531C">
            <w:pPr>
              <w:ind w:left="38"/>
              <w:rPr>
                <w:rFonts w:ascii="Gill Sans MT" w:hAnsi="Gill Sans MT"/>
                <w:b/>
                <w:szCs w:val="22"/>
              </w:rPr>
            </w:pPr>
            <w:r w:rsidRPr="00B73135">
              <w:rPr>
                <w:rFonts w:ascii="Gill Sans MT" w:hAnsi="Gill Sans MT"/>
                <w:b/>
                <w:sz w:val="22"/>
                <w:szCs w:val="22"/>
              </w:rPr>
              <w:t>P</w:t>
            </w:r>
            <w:r w:rsidR="00567A08" w:rsidRPr="00B73135">
              <w:rPr>
                <w:rFonts w:ascii="Gill Sans MT" w:hAnsi="Gill Sans MT"/>
                <w:b/>
                <w:sz w:val="22"/>
                <w:szCs w:val="22"/>
              </w:rPr>
              <w:t>olicies</w:t>
            </w:r>
            <w:r w:rsidR="00D76EF7" w:rsidRPr="00B73135">
              <w:rPr>
                <w:rFonts w:ascii="Gill Sans MT" w:hAnsi="Gill Sans MT"/>
                <w:b/>
                <w:sz w:val="22"/>
                <w:szCs w:val="22"/>
              </w:rPr>
              <w:t xml:space="preserve"> and procedures</w:t>
            </w:r>
            <w:r w:rsidR="001A59EE" w:rsidRPr="00B73135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  <w:p w14:paraId="421C8AF7" w14:textId="77777777" w:rsidR="001A59EE" w:rsidRPr="00B73135" w:rsidRDefault="004F47D2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D</w:t>
            </w:r>
            <w:r w:rsidR="00567A08" w:rsidRPr="00B73135">
              <w:rPr>
                <w:rFonts w:ascii="Gill Sans MT" w:hAnsi="Gill Sans MT"/>
                <w:sz w:val="22"/>
                <w:szCs w:val="22"/>
              </w:rPr>
              <w:t xml:space="preserve">evelop and maintain </w:t>
            </w:r>
            <w:r w:rsidR="004E6922" w:rsidRPr="00B73135">
              <w:rPr>
                <w:rFonts w:ascii="Gill Sans MT" w:hAnsi="Gill Sans MT"/>
                <w:sz w:val="22"/>
                <w:szCs w:val="22"/>
              </w:rPr>
              <w:t xml:space="preserve">country-wide security plan that is consistent </w:t>
            </w:r>
            <w:r w:rsidR="00CE3C3D" w:rsidRPr="00B73135">
              <w:rPr>
                <w:rFonts w:ascii="Gill Sans MT" w:hAnsi="Gill Sans MT"/>
                <w:sz w:val="22"/>
                <w:szCs w:val="22"/>
              </w:rPr>
              <w:t>with the acceptance model and Save the Children standards</w:t>
            </w:r>
          </w:p>
          <w:p w14:paraId="5C0BEA83" w14:textId="77777777" w:rsidR="00567A08" w:rsidRPr="00B73135" w:rsidRDefault="00567A08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Ensure that all staff understand country-wide security plan and agree to abide by its policies and procedures</w:t>
            </w:r>
          </w:p>
          <w:p w14:paraId="50309A0D" w14:textId="77777777" w:rsidR="001A59EE" w:rsidRPr="00B73135" w:rsidRDefault="00567A08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Monitor the security environment and adjust security policies and procedures accordingly</w:t>
            </w:r>
          </w:p>
          <w:p w14:paraId="7392C53A" w14:textId="77777777" w:rsidR="005F51FC" w:rsidRPr="005F51FC" w:rsidRDefault="00C92690" w:rsidP="005F51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lastRenderedPageBreak/>
              <w:t>Ensure quality and relevance of area security plans</w:t>
            </w:r>
          </w:p>
          <w:p w14:paraId="60A54079" w14:textId="77777777" w:rsidR="00C92690" w:rsidRPr="00B73135" w:rsidRDefault="00C92690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Undertake</w:t>
            </w:r>
            <w:r w:rsidR="00616472" w:rsidRPr="00B73135">
              <w:rPr>
                <w:rFonts w:ascii="Gill Sans MT" w:hAnsi="Gill Sans MT"/>
                <w:sz w:val="22"/>
                <w:szCs w:val="22"/>
              </w:rPr>
              <w:t xml:space="preserve"> reviews of </w:t>
            </w:r>
            <w:r w:rsidRPr="00B73135">
              <w:rPr>
                <w:rFonts w:ascii="Gill Sans MT" w:hAnsi="Gill Sans MT"/>
                <w:sz w:val="22"/>
                <w:szCs w:val="22"/>
              </w:rPr>
              <w:t>policies and procedures; identify opportunities to enhance security</w:t>
            </w:r>
          </w:p>
          <w:p w14:paraId="244F2272" w14:textId="77777777" w:rsidR="00AD71A2" w:rsidRDefault="00AD71A2" w:rsidP="0045531C">
            <w:pPr>
              <w:ind w:left="38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3EA74C48" w14:textId="7CA12D6F" w:rsidR="001A59EE" w:rsidRPr="00B73135" w:rsidRDefault="00AD71A2" w:rsidP="0045531C">
            <w:pPr>
              <w:ind w:left="38"/>
              <w:rPr>
                <w:rFonts w:ascii="Gill Sans MT" w:hAnsi="Gill Sans MT" w:cs="Arial"/>
                <w:b/>
                <w:szCs w:val="22"/>
              </w:rPr>
            </w:pPr>
            <w:r w:rsidRPr="00727E8F">
              <w:rPr>
                <w:rFonts w:ascii="Gill Sans MT" w:hAnsi="Gill Sans MT" w:cs="Arial"/>
                <w:b/>
                <w:sz w:val="22"/>
                <w:szCs w:val="22"/>
              </w:rPr>
              <w:t>Security management, a</w:t>
            </w:r>
            <w:r w:rsidR="00446155" w:rsidRPr="00727E8F">
              <w:rPr>
                <w:rFonts w:ascii="Gill Sans MT" w:hAnsi="Gill Sans MT" w:cs="Arial"/>
                <w:b/>
                <w:sz w:val="22"/>
                <w:szCs w:val="22"/>
              </w:rPr>
              <w:t>ssessment and analysis</w:t>
            </w:r>
          </w:p>
          <w:p w14:paraId="33263655" w14:textId="77777777" w:rsidR="005041C2" w:rsidRPr="00B73135" w:rsidRDefault="004F47D2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sz w:val="22"/>
                <w:szCs w:val="22"/>
              </w:rPr>
              <w:t>E</w:t>
            </w:r>
            <w:r w:rsidR="00613F0B" w:rsidRPr="00B73135">
              <w:rPr>
                <w:rFonts w:ascii="Gill Sans MT" w:hAnsi="Gill Sans MT" w:cs="Arial"/>
                <w:sz w:val="22"/>
                <w:szCs w:val="22"/>
              </w:rPr>
              <w:t>nsure</w:t>
            </w:r>
            <w:r w:rsidR="005041C2" w:rsidRPr="00B73135">
              <w:rPr>
                <w:rFonts w:ascii="Gill Sans MT" w:hAnsi="Gill Sans MT" w:cs="Arial"/>
                <w:sz w:val="22"/>
                <w:szCs w:val="22"/>
              </w:rPr>
              <w:t xml:space="preserve"> that incident report forms are properly compiled by staff and distributed to Country Office and Region Office</w:t>
            </w:r>
          </w:p>
          <w:p w14:paraId="5BFF1BFD" w14:textId="77777777" w:rsidR="00446155" w:rsidRPr="007A2FCC" w:rsidRDefault="005041C2" w:rsidP="007A2F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sz w:val="22"/>
                <w:szCs w:val="22"/>
              </w:rPr>
              <w:t>Monitor events, review incidents and coordinate follow-up actions and recommendations</w:t>
            </w:r>
          </w:p>
          <w:p w14:paraId="64E1B331" w14:textId="608517CB" w:rsidR="007A2FCC" w:rsidRPr="00727E8F" w:rsidRDefault="007A2FCC" w:rsidP="007A2FC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Provide Analysis on events nationally, regionally and/or internationally that might impact </w:t>
            </w:r>
            <w:r w:rsidR="00162EC1">
              <w:rPr>
                <w:rFonts w:ascii="Gill Sans MT" w:hAnsi="Gill Sans MT" w:cs="Arial"/>
                <w:sz w:val="22"/>
                <w:szCs w:val="22"/>
              </w:rPr>
              <w:t>Haiti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context/SCI Operations</w:t>
            </w:r>
          </w:p>
          <w:p w14:paraId="41A4496D" w14:textId="77777777" w:rsidR="00446155" w:rsidRPr="00727E8F" w:rsidRDefault="00C92690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Provide security update, which includes</w:t>
            </w:r>
            <w:r w:rsidR="00446155" w:rsidRPr="00727E8F">
              <w:rPr>
                <w:rFonts w:ascii="Gill Sans MT" w:hAnsi="Gill Sans MT" w:cs="Arial"/>
                <w:sz w:val="22"/>
                <w:szCs w:val="22"/>
              </w:rPr>
              <w:t xml:space="preserve"> situational analysis, actions take</w:t>
            </w:r>
            <w:r w:rsidR="00455406" w:rsidRPr="00727E8F">
              <w:rPr>
                <w:rFonts w:ascii="Gill Sans MT" w:hAnsi="Gill Sans MT" w:cs="Arial"/>
                <w:sz w:val="22"/>
                <w:szCs w:val="22"/>
              </w:rPr>
              <w:t>n and actions recommended, to Save the Children</w:t>
            </w:r>
            <w:r w:rsidR="00446155" w:rsidRPr="00727E8F">
              <w:rPr>
                <w:rFonts w:ascii="Gill Sans MT" w:hAnsi="Gill Sans MT" w:cs="Arial"/>
                <w:sz w:val="22"/>
                <w:szCs w:val="22"/>
              </w:rPr>
              <w:t xml:space="preserve"> Senior Management Team on a regular basis</w:t>
            </w:r>
          </w:p>
          <w:p w14:paraId="56A1A048" w14:textId="77777777" w:rsidR="001D0198" w:rsidRPr="00727E8F" w:rsidRDefault="00C92690" w:rsidP="00A36F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Submit writ</w:t>
            </w:r>
            <w:r w:rsidR="00613F0B" w:rsidRPr="00727E8F">
              <w:rPr>
                <w:rFonts w:ascii="Gill Sans MT" w:hAnsi="Gill Sans MT" w:cs="Arial"/>
                <w:sz w:val="22"/>
                <w:szCs w:val="22"/>
              </w:rPr>
              <w:t xml:space="preserve">ten </w:t>
            </w:r>
            <w:r w:rsidR="00A36F4F" w:rsidRPr="00727E8F">
              <w:rPr>
                <w:rFonts w:ascii="Gill Sans MT" w:hAnsi="Gill Sans MT" w:cs="Arial"/>
                <w:sz w:val="22"/>
                <w:szCs w:val="22"/>
              </w:rPr>
              <w:t xml:space="preserve">reports to </w:t>
            </w:r>
            <w:r w:rsidR="00BB144F" w:rsidRPr="00727E8F">
              <w:rPr>
                <w:rFonts w:ascii="Gill Sans MT" w:hAnsi="Gill Sans MT" w:cs="Arial"/>
                <w:sz w:val="22"/>
                <w:szCs w:val="22"/>
              </w:rPr>
              <w:t>SMT and regional management</w:t>
            </w:r>
            <w:r w:rsidR="00613F0B" w:rsidRPr="00727E8F">
              <w:rPr>
                <w:rFonts w:ascii="Gill Sans MT" w:hAnsi="Gill Sans MT" w:cs="Arial"/>
                <w:sz w:val="22"/>
                <w:szCs w:val="22"/>
              </w:rPr>
              <w:t xml:space="preserve"> reps when required</w:t>
            </w:r>
            <w:r w:rsidR="00A36F4F" w:rsidRPr="00727E8F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14:paraId="118EC127" w14:textId="5C552FD7" w:rsidR="00C92690" w:rsidRPr="00727E8F" w:rsidRDefault="001D0198" w:rsidP="00A36F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Provide</w:t>
            </w:r>
            <w:r w:rsidR="00A36F4F" w:rsidRPr="00727E8F">
              <w:rPr>
                <w:rFonts w:ascii="Gill Sans MT" w:hAnsi="Gill Sans MT" w:cs="Arial"/>
                <w:sz w:val="22"/>
                <w:szCs w:val="22"/>
              </w:rPr>
              <w:t xml:space="preserve"> monthly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>/Quarterly</w:t>
            </w:r>
            <w:r w:rsidR="00A36F4F" w:rsidRPr="00727E8F">
              <w:rPr>
                <w:rFonts w:ascii="Gill Sans MT" w:hAnsi="Gill Sans MT" w:cs="Arial"/>
                <w:sz w:val="22"/>
                <w:szCs w:val="22"/>
              </w:rPr>
              <w:t xml:space="preserve"> report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613F0B" w:rsidRPr="00727E8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A36F4F" w:rsidRPr="00727E8F">
              <w:rPr>
                <w:rFonts w:ascii="Gill Sans MT" w:hAnsi="Gill Sans MT" w:cs="Arial"/>
                <w:sz w:val="22"/>
                <w:szCs w:val="22"/>
              </w:rPr>
              <w:t xml:space="preserve">to </w:t>
            </w:r>
            <w:r w:rsidR="00613F0B" w:rsidRPr="00727E8F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455406" w:rsidRPr="00727E8F">
              <w:rPr>
                <w:rFonts w:ascii="Gill Sans MT" w:hAnsi="Gill Sans MT" w:cs="Arial"/>
                <w:sz w:val="22"/>
                <w:szCs w:val="22"/>
              </w:rPr>
              <w:t>ave the Children</w:t>
            </w:r>
            <w:r w:rsidR="00CD775B" w:rsidRPr="00727E8F">
              <w:rPr>
                <w:rFonts w:ascii="Gill Sans MT" w:hAnsi="Gill Sans MT" w:cs="Arial"/>
                <w:sz w:val="22"/>
                <w:szCs w:val="22"/>
              </w:rPr>
              <w:t xml:space="preserve"> Regional O</w:t>
            </w:r>
            <w:r w:rsidR="00613F0B" w:rsidRPr="00727E8F">
              <w:rPr>
                <w:rFonts w:ascii="Gill Sans MT" w:hAnsi="Gill Sans MT" w:cs="Arial"/>
                <w:sz w:val="22"/>
                <w:szCs w:val="22"/>
              </w:rPr>
              <w:t>ffice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such as PDI, KPI, SSMP, HERP, IMT, Monthly Situational Analysis, </w:t>
            </w:r>
            <w:r w:rsidR="002B1D30">
              <w:rPr>
                <w:rFonts w:ascii="Gill Sans MT" w:hAnsi="Gill Sans MT" w:cs="Arial"/>
                <w:sz w:val="22"/>
                <w:szCs w:val="22"/>
              </w:rPr>
              <w:t>Datix cases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>, ad-hoc security incident analysis requested by RO/Global management.</w:t>
            </w:r>
          </w:p>
          <w:p w14:paraId="2C94A439" w14:textId="77777777" w:rsidR="001A59EE" w:rsidRPr="00727E8F" w:rsidRDefault="00C92690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Provide informed recommendations in the context of security assessments and reviews</w:t>
            </w:r>
          </w:p>
          <w:p w14:paraId="5D6CFB3E" w14:textId="77777777" w:rsidR="00616472" w:rsidRPr="00727E8F" w:rsidRDefault="00BB144F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Assess application of security policies and level of vulnerability of</w:t>
            </w:r>
            <w:r w:rsidR="00DA5EB0" w:rsidRPr="00727E8F">
              <w:rPr>
                <w:rFonts w:ascii="Gill Sans MT" w:hAnsi="Gill Sans MT" w:cs="Arial"/>
                <w:sz w:val="22"/>
                <w:szCs w:val="22"/>
              </w:rPr>
              <w:t xml:space="preserve"> Save the Children</w:t>
            </w:r>
            <w:r w:rsidR="00616472" w:rsidRPr="00727E8F">
              <w:rPr>
                <w:rFonts w:ascii="Gill Sans MT" w:hAnsi="Gill Sans MT" w:cs="Arial"/>
                <w:sz w:val="22"/>
                <w:szCs w:val="22"/>
              </w:rPr>
              <w:t xml:space="preserve"> facilities; recommend changes to enhance security</w:t>
            </w:r>
          </w:p>
          <w:p w14:paraId="38EF5FE0" w14:textId="1F1450E4" w:rsidR="00162F29" w:rsidRPr="00727E8F" w:rsidRDefault="000F3319" w:rsidP="00A36F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Support</w:t>
            </w:r>
            <w:r w:rsidR="00BD15C4" w:rsidRPr="00727E8F">
              <w:rPr>
                <w:rFonts w:ascii="Gill Sans MT" w:hAnsi="Gill Sans MT" w:cs="Arial"/>
                <w:sz w:val="22"/>
                <w:szCs w:val="22"/>
              </w:rPr>
              <w:t xml:space="preserve"> HR/Finance/Supply Chain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and </w:t>
            </w:r>
            <w:r w:rsidR="002D1D17" w:rsidRPr="00727E8F">
              <w:rPr>
                <w:rFonts w:ascii="Gill Sans MT" w:hAnsi="Gill Sans MT" w:cs="Arial"/>
                <w:sz w:val="22"/>
                <w:szCs w:val="22"/>
              </w:rPr>
              <w:t>other Departments</w:t>
            </w:r>
            <w:r w:rsidR="00162F29" w:rsidRPr="00727E8F">
              <w:rPr>
                <w:rFonts w:ascii="Gill Sans MT" w:hAnsi="Gill Sans MT" w:cs="Arial"/>
                <w:sz w:val="22"/>
                <w:szCs w:val="22"/>
              </w:rPr>
              <w:t xml:space="preserve"> working practices within context of safety and security and alert </w:t>
            </w:r>
            <w:r w:rsidR="005041C2" w:rsidRPr="00727E8F">
              <w:rPr>
                <w:rFonts w:ascii="Gill Sans MT" w:hAnsi="Gill Sans MT" w:cs="Arial"/>
                <w:sz w:val="22"/>
                <w:szCs w:val="22"/>
              </w:rPr>
              <w:t xml:space="preserve">Country </w:t>
            </w:r>
            <w:r w:rsidR="00A36F4F" w:rsidRPr="00727E8F">
              <w:rPr>
                <w:rFonts w:ascii="Gill Sans MT" w:hAnsi="Gill Sans MT" w:cs="Arial"/>
                <w:sz w:val="22"/>
                <w:szCs w:val="22"/>
              </w:rPr>
              <w:t xml:space="preserve">Director </w:t>
            </w:r>
            <w:r w:rsidR="005041C2" w:rsidRPr="00727E8F">
              <w:rPr>
                <w:rFonts w:ascii="Gill Sans MT" w:hAnsi="Gill Sans MT" w:cs="Arial"/>
                <w:sz w:val="22"/>
                <w:szCs w:val="22"/>
              </w:rPr>
              <w:t>if inappropriate decisions are impacting safety and security of the team or external perception of the organization, thereby creating security risks</w:t>
            </w:r>
          </w:p>
          <w:p w14:paraId="696FF8A4" w14:textId="24B460EF" w:rsidR="00613358" w:rsidRPr="00727E8F" w:rsidRDefault="00613358" w:rsidP="00A36F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Liaise with the R</w:t>
            </w:r>
            <w:r w:rsidR="005671C3">
              <w:rPr>
                <w:rFonts w:ascii="Gill Sans MT" w:hAnsi="Gill Sans MT" w:cs="Arial"/>
                <w:sz w:val="22"/>
                <w:szCs w:val="22"/>
              </w:rPr>
              <w:t>egional Office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 S</w:t>
            </w:r>
            <w:r w:rsidR="005671C3">
              <w:rPr>
                <w:rFonts w:ascii="Gill Sans MT" w:hAnsi="Gill Sans MT" w:cs="Arial"/>
                <w:sz w:val="22"/>
                <w:szCs w:val="22"/>
              </w:rPr>
              <w:t xml:space="preserve">ecurity and Safety 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>departmental as much as needed.</w:t>
            </w:r>
          </w:p>
          <w:p w14:paraId="0D8EAD3D" w14:textId="77777777" w:rsidR="00AD71A2" w:rsidRDefault="00AD71A2" w:rsidP="0045531C">
            <w:pPr>
              <w:ind w:left="38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523DF2DC" w14:textId="78090841" w:rsidR="001A59EE" w:rsidRPr="00727E8F" w:rsidRDefault="00C92690" w:rsidP="0045531C">
            <w:pPr>
              <w:ind w:left="38"/>
              <w:rPr>
                <w:rFonts w:ascii="Gill Sans MT" w:hAnsi="Gill Sans MT" w:cs="Arial"/>
                <w:b/>
                <w:szCs w:val="22"/>
              </w:rPr>
            </w:pPr>
            <w:r w:rsidRPr="00727E8F">
              <w:rPr>
                <w:rFonts w:ascii="Gill Sans MT" w:hAnsi="Gill Sans MT" w:cs="Arial"/>
                <w:b/>
                <w:sz w:val="22"/>
                <w:szCs w:val="22"/>
              </w:rPr>
              <w:t>Programme implementation</w:t>
            </w:r>
          </w:p>
          <w:p w14:paraId="2D9ABDA3" w14:textId="77777777" w:rsidR="00D73534" w:rsidRPr="00727E8F" w:rsidRDefault="00162F29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Advise on </w:t>
            </w:r>
            <w:r w:rsidR="0089516A" w:rsidRPr="00727E8F">
              <w:rPr>
                <w:rFonts w:ascii="Gill Sans MT" w:hAnsi="Gill Sans MT" w:cs="Arial"/>
                <w:sz w:val="22"/>
                <w:szCs w:val="22"/>
              </w:rPr>
              <w:t>safe movement of staff</w:t>
            </w:r>
            <w:r w:rsidR="00D73534" w:rsidRPr="00727E8F">
              <w:rPr>
                <w:rFonts w:ascii="Gill Sans MT" w:hAnsi="Gill Sans MT" w:cs="Arial"/>
                <w:sz w:val="22"/>
                <w:szCs w:val="22"/>
              </w:rPr>
              <w:t>, e.g. proper vehicle fleet management policies, adequate safety and communications equipment in vehicles, and training of drivers in established procedures and requisite skills</w:t>
            </w:r>
          </w:p>
          <w:p w14:paraId="2469D648" w14:textId="35B9757C" w:rsidR="009B78F6" w:rsidRPr="00727E8F" w:rsidRDefault="00567BD1" w:rsidP="009B78F6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b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B</w:t>
            </w:r>
            <w:r w:rsidR="009B78F6" w:rsidRPr="00727E8F">
              <w:rPr>
                <w:rFonts w:ascii="Gill Sans MT" w:hAnsi="Gill Sans MT" w:cs="Arial"/>
                <w:sz w:val="22"/>
                <w:szCs w:val="22"/>
              </w:rPr>
              <w:t xml:space="preserve">e engaged in all programme processes, </w:t>
            </w:r>
            <w:r w:rsidR="00AD71A2" w:rsidRPr="00727E8F">
              <w:rPr>
                <w:rFonts w:ascii="Gill Sans MT" w:hAnsi="Gill Sans MT" w:cs="Arial"/>
                <w:sz w:val="22"/>
                <w:szCs w:val="22"/>
              </w:rPr>
              <w:t xml:space="preserve">since project designing, </w:t>
            </w:r>
            <w:r w:rsidR="009B78F6" w:rsidRPr="00727E8F">
              <w:rPr>
                <w:rFonts w:ascii="Gill Sans MT" w:hAnsi="Gill Sans MT" w:cs="Arial"/>
                <w:sz w:val="22"/>
                <w:szCs w:val="22"/>
              </w:rPr>
              <w:t>including budgets, implementation, logistical and movement plans, and go/no go decisions</w:t>
            </w:r>
            <w:r w:rsidR="009B78F6" w:rsidRPr="00727E8F">
              <w:rPr>
                <w:rFonts w:ascii="Gill Sans MT" w:hAnsi="Gill Sans MT" w:cs="Arial"/>
                <w:b/>
                <w:szCs w:val="22"/>
              </w:rPr>
              <w:t xml:space="preserve">. </w:t>
            </w:r>
          </w:p>
          <w:p w14:paraId="0B4E4740" w14:textId="77777777" w:rsidR="005D0292" w:rsidRPr="00727E8F" w:rsidRDefault="0089516A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 w:cs="Arial"/>
                <w:b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Undertake security assessments of and field missions to</w:t>
            </w:r>
            <w:r w:rsidR="005D0292" w:rsidRPr="00727E8F">
              <w:rPr>
                <w:rFonts w:ascii="Gill Sans MT" w:hAnsi="Gill Sans MT" w:cs="Arial"/>
                <w:sz w:val="22"/>
                <w:szCs w:val="22"/>
              </w:rPr>
              <w:t xml:space="preserve"> programme areas and potential programme areas; report on findings and design necessary improvements</w:t>
            </w:r>
          </w:p>
          <w:p w14:paraId="5510137A" w14:textId="58DB867F" w:rsidR="00D22784" w:rsidRPr="00AB1A0B" w:rsidRDefault="0089516A" w:rsidP="00EF74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b/>
                <w:szCs w:val="22"/>
              </w:rPr>
            </w:pPr>
            <w:r w:rsidRPr="00727E8F">
              <w:rPr>
                <w:rFonts w:ascii="Gill Sans MT" w:hAnsi="Gill Sans MT" w:cs="Arial"/>
                <w:sz w:val="22"/>
                <w:szCs w:val="22"/>
              </w:rPr>
              <w:t>Provide</w:t>
            </w:r>
            <w:r w:rsidR="00D73534" w:rsidRPr="00727E8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727E8F">
              <w:rPr>
                <w:rFonts w:ascii="Gill Sans MT" w:hAnsi="Gill Sans MT" w:cs="Arial"/>
                <w:sz w:val="22"/>
                <w:szCs w:val="22"/>
              </w:rPr>
              <w:t xml:space="preserve">safety and security support and advice to area </w:t>
            </w:r>
            <w:r w:rsidR="00EF74F4" w:rsidRPr="00727E8F">
              <w:rPr>
                <w:rFonts w:ascii="Gill Sans MT" w:hAnsi="Gill Sans MT" w:cs="Arial"/>
                <w:sz w:val="22"/>
                <w:szCs w:val="22"/>
              </w:rPr>
              <w:t>managers/</w:t>
            </w:r>
            <w:r w:rsidR="002B1D30">
              <w:rPr>
                <w:rFonts w:ascii="Gill Sans MT" w:hAnsi="Gill Sans MT" w:cs="Arial"/>
                <w:sz w:val="22"/>
                <w:szCs w:val="22"/>
              </w:rPr>
              <w:t xml:space="preserve">Field </w:t>
            </w:r>
            <w:r w:rsidR="00A9663E">
              <w:rPr>
                <w:rFonts w:ascii="Gill Sans MT" w:hAnsi="Gill Sans MT" w:cs="Arial"/>
                <w:sz w:val="22"/>
                <w:szCs w:val="22"/>
              </w:rPr>
              <w:t>M</w:t>
            </w:r>
            <w:r w:rsidR="002B1D30">
              <w:rPr>
                <w:rFonts w:ascii="Gill Sans MT" w:hAnsi="Gill Sans MT" w:cs="Arial"/>
                <w:sz w:val="22"/>
                <w:szCs w:val="22"/>
              </w:rPr>
              <w:t>an</w:t>
            </w:r>
            <w:r w:rsidR="00A9663E"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2B1D30">
              <w:rPr>
                <w:rFonts w:ascii="Gill Sans MT" w:hAnsi="Gill Sans MT" w:cs="Arial"/>
                <w:sz w:val="22"/>
                <w:szCs w:val="22"/>
              </w:rPr>
              <w:t>gers</w:t>
            </w:r>
            <w:r w:rsidR="00AB1A0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A9663E">
              <w:rPr>
                <w:rFonts w:ascii="Gill Sans MT" w:hAnsi="Gill Sans MT" w:cs="Arial"/>
                <w:sz w:val="22"/>
                <w:szCs w:val="22"/>
              </w:rPr>
              <w:t>(FMs)</w:t>
            </w:r>
            <w:r w:rsidR="002B1D30">
              <w:rPr>
                <w:rFonts w:ascii="Gill Sans MT" w:hAnsi="Gill Sans MT" w:cs="Arial"/>
                <w:sz w:val="22"/>
                <w:szCs w:val="22"/>
              </w:rPr>
              <w:t xml:space="preserve"> and sub-FMs</w:t>
            </w:r>
            <w:r w:rsidR="00EF74F4" w:rsidRPr="00727E8F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14:paraId="63C43BEC" w14:textId="466CD95C" w:rsidR="00AB1A0B" w:rsidRPr="00727E8F" w:rsidRDefault="00AB1A0B" w:rsidP="00EF74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Will work collaboratively with Compliance, CSG, ASG and risk department colleagues.</w:t>
            </w:r>
          </w:p>
          <w:p w14:paraId="40898D93" w14:textId="77777777" w:rsidR="00AD71A2" w:rsidRDefault="00AD71A2" w:rsidP="00AD71A2">
            <w:pPr>
              <w:ind w:left="38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37B68031" w14:textId="754704A1" w:rsidR="00AD71A2" w:rsidRPr="00AD71A2" w:rsidRDefault="00AD71A2" w:rsidP="00AD71A2">
            <w:pPr>
              <w:ind w:left="38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27E8F">
              <w:rPr>
                <w:rFonts w:ascii="Gill Sans MT" w:hAnsi="Gill Sans MT" w:cs="Arial"/>
                <w:b/>
                <w:sz w:val="22"/>
                <w:szCs w:val="22"/>
              </w:rPr>
              <w:t>Communication and training</w:t>
            </w:r>
          </w:p>
          <w:p w14:paraId="64C8161F" w14:textId="77777777" w:rsidR="004B159A" w:rsidRPr="00B73135" w:rsidRDefault="00B836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Liaise</w:t>
            </w:r>
            <w:r w:rsidR="00616472" w:rsidRPr="00B73135">
              <w:rPr>
                <w:rFonts w:ascii="Gill Sans MT" w:hAnsi="Gill Sans MT"/>
                <w:sz w:val="22"/>
                <w:szCs w:val="22"/>
              </w:rPr>
              <w:t xml:space="preserve"> on a regular basis</w:t>
            </w:r>
            <w:r w:rsidRPr="00B73135">
              <w:rPr>
                <w:rFonts w:ascii="Gill Sans MT" w:hAnsi="Gill Sans MT"/>
                <w:sz w:val="22"/>
                <w:szCs w:val="22"/>
              </w:rPr>
              <w:t xml:space="preserve"> with UN, government, diplomatic and consular officials and community leaders in the process of gathering and verifying securit</w:t>
            </w:r>
            <w:r w:rsidR="00616472" w:rsidRPr="00B73135">
              <w:rPr>
                <w:rFonts w:ascii="Gill Sans MT" w:hAnsi="Gill Sans MT"/>
                <w:sz w:val="22"/>
                <w:szCs w:val="22"/>
              </w:rPr>
              <w:t>y information</w:t>
            </w:r>
          </w:p>
          <w:p w14:paraId="6B058531" w14:textId="77777777" w:rsidR="00B836CB" w:rsidRPr="00B73135" w:rsidRDefault="00B836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sz w:val="22"/>
                <w:szCs w:val="22"/>
              </w:rPr>
              <w:t>Coordinate the gathering and flow of security information with other relevant actors; classify security information according to its reliability and accuracy</w:t>
            </w:r>
          </w:p>
          <w:p w14:paraId="4DD39226" w14:textId="77777777" w:rsidR="00162F29" w:rsidRPr="00B73135" w:rsidRDefault="00162F29" w:rsidP="004163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Maintain and review incident reporting and mapping system; ensure that up to date incide</w:t>
            </w:r>
            <w:r w:rsidR="00F26064">
              <w:rPr>
                <w:rFonts w:ascii="Gill Sans MT" w:hAnsi="Gill Sans MT"/>
                <w:sz w:val="22"/>
                <w:szCs w:val="22"/>
              </w:rPr>
              <w:t>nt maps are available for all Save the Children</w:t>
            </w:r>
            <w:r w:rsidRPr="00B73135">
              <w:rPr>
                <w:rFonts w:ascii="Gill Sans MT" w:hAnsi="Gill Sans MT"/>
                <w:sz w:val="22"/>
                <w:szCs w:val="22"/>
              </w:rPr>
              <w:t xml:space="preserve"> staff on a regular basis</w:t>
            </w:r>
          </w:p>
          <w:p w14:paraId="489AA4A1" w14:textId="77777777" w:rsidR="00B836CB" w:rsidRPr="00B73135" w:rsidRDefault="00B836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sz w:val="22"/>
                <w:szCs w:val="22"/>
              </w:rPr>
              <w:t>Ensure that appropriate systems are in place to effectively disseminate security information and updates of the security system to staff</w:t>
            </w:r>
          </w:p>
          <w:p w14:paraId="6FAA92BF" w14:textId="77777777" w:rsidR="00162F29" w:rsidRPr="00B73135" w:rsidRDefault="00162F29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sz w:val="22"/>
                <w:szCs w:val="22"/>
              </w:rPr>
              <w:t>Coordinate</w:t>
            </w:r>
            <w:r w:rsidR="00F26064">
              <w:rPr>
                <w:rFonts w:ascii="Gill Sans MT" w:hAnsi="Gill Sans MT" w:cs="Arial"/>
                <w:sz w:val="22"/>
                <w:szCs w:val="22"/>
              </w:rPr>
              <w:t xml:space="preserve"> and manage the proper use of Save the Children</w:t>
            </w:r>
            <w:r w:rsidRPr="00B73135">
              <w:rPr>
                <w:rFonts w:ascii="Gill Sans MT" w:hAnsi="Gill Sans MT" w:cs="Arial"/>
                <w:sz w:val="22"/>
                <w:szCs w:val="22"/>
              </w:rPr>
              <w:t xml:space="preserve"> telecommunications systems</w:t>
            </w:r>
          </w:p>
          <w:p w14:paraId="7DCC968E" w14:textId="77777777" w:rsidR="00B836CB" w:rsidRPr="00B73135" w:rsidRDefault="00B836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sz w:val="22"/>
                <w:szCs w:val="22"/>
              </w:rPr>
              <w:t>Ensure that regular security meeting</w:t>
            </w:r>
            <w:r w:rsidR="00F26064">
              <w:rPr>
                <w:rFonts w:ascii="Gill Sans MT" w:hAnsi="Gill Sans MT" w:cs="Arial"/>
                <w:sz w:val="22"/>
                <w:szCs w:val="22"/>
              </w:rPr>
              <w:t>s are conducted with relevant Save the Children</w:t>
            </w:r>
            <w:r w:rsidRPr="00B73135">
              <w:rPr>
                <w:rFonts w:ascii="Gill Sans MT" w:hAnsi="Gill Sans MT" w:cs="Arial"/>
                <w:sz w:val="22"/>
                <w:szCs w:val="22"/>
              </w:rPr>
              <w:t xml:space="preserve"> staff</w:t>
            </w:r>
          </w:p>
          <w:p w14:paraId="2CB8B874" w14:textId="77777777" w:rsidR="00B836CB" w:rsidRPr="00B73135" w:rsidRDefault="00B836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 w:cs="Arial"/>
                <w:sz w:val="22"/>
                <w:szCs w:val="22"/>
              </w:rPr>
              <w:t>Develop and implement security training plan for all staff; develop and apply evaluation processes to determine whether training competencies are met</w:t>
            </w:r>
          </w:p>
          <w:p w14:paraId="4588FF26" w14:textId="77777777" w:rsidR="004B159A" w:rsidRPr="00B73135" w:rsidRDefault="00B836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Facilitate security management training with staff in the country office and at project locations</w:t>
            </w:r>
          </w:p>
          <w:p w14:paraId="33B139CF" w14:textId="77777777" w:rsidR="000D533A" w:rsidRPr="002F5E08" w:rsidRDefault="005041C2" w:rsidP="002F5E08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 w:cs="Arial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Build capacity of security focal points to condu</w:t>
            </w:r>
            <w:r w:rsidR="005F7736">
              <w:rPr>
                <w:rFonts w:ascii="Gill Sans MT" w:hAnsi="Gill Sans MT"/>
                <w:sz w:val="22"/>
                <w:szCs w:val="22"/>
              </w:rPr>
              <w:t xml:space="preserve">ct </w:t>
            </w:r>
            <w:r w:rsidR="00CA25CB">
              <w:rPr>
                <w:rFonts w:ascii="Gill Sans MT" w:hAnsi="Gill Sans MT"/>
                <w:sz w:val="22"/>
                <w:szCs w:val="22"/>
              </w:rPr>
              <w:t>risk assessment/threat assessment.</w:t>
            </w:r>
          </w:p>
          <w:p w14:paraId="31038E58" w14:textId="77777777" w:rsidR="004B159A" w:rsidRPr="00B73135" w:rsidRDefault="00CA25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Provide recommendations to Save the Children</w:t>
            </w:r>
            <w:r w:rsidR="00B836CB" w:rsidRPr="00B73135">
              <w:rPr>
                <w:rFonts w:ascii="Gill Sans MT" w:hAnsi="Gill Sans MT"/>
                <w:sz w:val="22"/>
                <w:szCs w:val="22"/>
              </w:rPr>
              <w:t xml:space="preserve"> staff as to ways in which they can effectively reach out to, gain acceptance from and improve their image in host communities</w:t>
            </w:r>
          </w:p>
          <w:p w14:paraId="70789F21" w14:textId="77777777" w:rsidR="004B159A" w:rsidRPr="007A2FCC" w:rsidRDefault="00B836CB" w:rsidP="00416304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/>
                <w:szCs w:val="22"/>
              </w:rPr>
            </w:pPr>
            <w:r w:rsidRPr="00B73135">
              <w:rPr>
                <w:rFonts w:ascii="Gill Sans MT" w:hAnsi="Gill Sans MT"/>
                <w:sz w:val="22"/>
                <w:szCs w:val="22"/>
              </w:rPr>
              <w:t>Develop security briefing materials and provide orientation for incoming or n</w:t>
            </w:r>
            <w:r w:rsidR="00043C60">
              <w:rPr>
                <w:rFonts w:ascii="Gill Sans MT" w:hAnsi="Gill Sans MT"/>
                <w:sz w:val="22"/>
                <w:szCs w:val="22"/>
              </w:rPr>
              <w:t>ewly appointed Save the Children</w:t>
            </w:r>
            <w:r w:rsidRPr="00B73135">
              <w:rPr>
                <w:rFonts w:ascii="Gill Sans MT" w:hAnsi="Gill Sans MT"/>
                <w:sz w:val="22"/>
                <w:szCs w:val="22"/>
              </w:rPr>
              <w:t xml:space="preserve"> staff </w:t>
            </w:r>
          </w:p>
          <w:p w14:paraId="5E7DBB09" w14:textId="77777777" w:rsidR="007A2FCC" w:rsidRPr="00727E8F" w:rsidRDefault="007A2FCC" w:rsidP="007A2FCC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  <w:r w:rsidRPr="00727E8F">
              <w:rPr>
                <w:rFonts w:ascii="Gill Sans MT" w:hAnsi="Gill Sans MT"/>
                <w:sz w:val="22"/>
                <w:szCs w:val="22"/>
              </w:rPr>
              <w:t>Supporting case management team and providing advice on potential threats and risks to our beneficiaries and staff</w:t>
            </w:r>
          </w:p>
          <w:p w14:paraId="187D2076" w14:textId="77777777" w:rsidR="00065228" w:rsidRPr="00727E8F" w:rsidRDefault="002446F6" w:rsidP="002F5E08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  <w:r w:rsidRPr="00727E8F">
              <w:rPr>
                <w:rFonts w:ascii="Gill Sans MT" w:hAnsi="Gill Sans MT"/>
                <w:sz w:val="22"/>
                <w:szCs w:val="22"/>
              </w:rPr>
              <w:t xml:space="preserve">With support from Regional &amp; Global security coordinate and facilitate security training for </w:t>
            </w:r>
            <w:r w:rsidR="00F279A7" w:rsidRPr="00727E8F">
              <w:rPr>
                <w:rFonts w:ascii="Gill Sans MT" w:hAnsi="Gill Sans MT"/>
                <w:sz w:val="22"/>
                <w:szCs w:val="22"/>
              </w:rPr>
              <w:t xml:space="preserve">SMT, </w:t>
            </w:r>
            <w:r w:rsidRPr="00727E8F">
              <w:rPr>
                <w:rFonts w:ascii="Gill Sans MT" w:hAnsi="Gill Sans MT"/>
                <w:sz w:val="22"/>
                <w:szCs w:val="22"/>
              </w:rPr>
              <w:t>partners and humanitarian/development actors</w:t>
            </w:r>
            <w:r w:rsidR="002F5E08" w:rsidRPr="00727E8F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135320B1" w14:textId="77777777" w:rsidR="007A2FCC" w:rsidRPr="00727E8F" w:rsidRDefault="007A2FCC" w:rsidP="007A2FCC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  <w:r w:rsidRPr="00727E8F">
              <w:rPr>
                <w:rFonts w:ascii="Gill Sans MT" w:hAnsi="Gill Sans MT"/>
                <w:sz w:val="22"/>
                <w:szCs w:val="22"/>
              </w:rPr>
              <w:t>Leading and taking part of investigation related to the core policies.</w:t>
            </w:r>
          </w:p>
          <w:p w14:paraId="7FB29097" w14:textId="1A5FE17E" w:rsidR="00727E8F" w:rsidRDefault="00727164" w:rsidP="00727E8F">
            <w:pPr>
              <w:pStyle w:val="ListParagraph"/>
              <w:numPr>
                <w:ilvl w:val="0"/>
                <w:numId w:val="7"/>
              </w:numPr>
              <w:tabs>
                <w:tab w:val="left" w:pos="5954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  <w:r w:rsidRPr="00727E8F">
              <w:rPr>
                <w:rFonts w:ascii="Gill Sans MT" w:hAnsi="Gill Sans MT"/>
                <w:sz w:val="22"/>
                <w:szCs w:val="22"/>
              </w:rPr>
              <w:t xml:space="preserve">EPP/HERP - ensure proper implementation </w:t>
            </w:r>
            <w:r w:rsidR="0018498B" w:rsidRPr="00727E8F">
              <w:rPr>
                <w:rFonts w:ascii="Gill Sans MT" w:hAnsi="Gill Sans MT"/>
                <w:sz w:val="22"/>
                <w:szCs w:val="22"/>
              </w:rPr>
              <w:t>of identified measures</w:t>
            </w:r>
            <w:r w:rsidRPr="00727E8F">
              <w:rPr>
                <w:rFonts w:ascii="Gill Sans MT" w:hAnsi="Gill Sans MT"/>
                <w:sz w:val="22"/>
                <w:szCs w:val="22"/>
              </w:rPr>
              <w:t>, leading on S</w:t>
            </w:r>
            <w:r w:rsidR="00A9663E">
              <w:rPr>
                <w:rFonts w:ascii="Gill Sans MT" w:hAnsi="Gill Sans MT"/>
                <w:sz w:val="22"/>
                <w:szCs w:val="22"/>
              </w:rPr>
              <w:t>&amp;</w:t>
            </w:r>
            <w:r w:rsidRPr="00727E8F">
              <w:rPr>
                <w:rFonts w:ascii="Gill Sans MT" w:hAnsi="Gill Sans MT"/>
                <w:sz w:val="22"/>
                <w:szCs w:val="22"/>
              </w:rPr>
              <w:t>S decisions, Monitoring of S</w:t>
            </w:r>
            <w:r w:rsidR="00A9663E">
              <w:rPr>
                <w:rFonts w:ascii="Gill Sans MT" w:hAnsi="Gill Sans MT"/>
                <w:sz w:val="22"/>
                <w:szCs w:val="22"/>
              </w:rPr>
              <w:t>&amp;</w:t>
            </w:r>
            <w:r w:rsidRPr="00727E8F">
              <w:rPr>
                <w:rFonts w:ascii="Gill Sans MT" w:hAnsi="Gill Sans MT"/>
                <w:sz w:val="22"/>
                <w:szCs w:val="22"/>
              </w:rPr>
              <w:t>S situation and coordination with authorities.</w:t>
            </w:r>
          </w:p>
          <w:p w14:paraId="0E6FFE60" w14:textId="4551DC79" w:rsidR="00727E8F" w:rsidRDefault="00727E8F" w:rsidP="00727E8F">
            <w:pPr>
              <w:tabs>
                <w:tab w:val="left" w:pos="5954"/>
              </w:tabs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14:paraId="37C9E1B0" w14:textId="74FE5AD4" w:rsidR="00AD71A2" w:rsidRPr="005671C3" w:rsidRDefault="00AD71A2" w:rsidP="005671C3">
            <w:pPr>
              <w:tabs>
                <w:tab w:val="left" w:pos="5954"/>
              </w:tabs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792FD4" w:rsidRPr="00B73135" w14:paraId="577939B5" w14:textId="77777777" w:rsidTr="35C416BD"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18BB" w14:textId="77777777" w:rsidR="00792FD4" w:rsidRPr="00885E23" w:rsidRDefault="00792FD4" w:rsidP="00792FD4">
            <w:pPr>
              <w:snapToGrid w:val="0"/>
              <w:rPr>
                <w:rFonts w:ascii="Gill Sans MT" w:hAnsi="Gill Sans MT" w:cs="Arial"/>
                <w:b/>
                <w:i/>
                <w:szCs w:val="22"/>
              </w:rPr>
            </w:pPr>
            <w:r w:rsidRPr="00885E23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885E23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14:paraId="0D126D5E" w14:textId="77777777" w:rsidR="00792FD4" w:rsidRPr="00885E23" w:rsidRDefault="00792FD4" w:rsidP="00792FD4">
            <w:pPr>
              <w:ind w:left="-24"/>
              <w:rPr>
                <w:rFonts w:ascii="Gill Sans MT" w:hAnsi="Gill Sans MT" w:cs="Arial"/>
                <w:b/>
                <w:szCs w:val="22"/>
              </w:rPr>
            </w:pPr>
            <w:r w:rsidRPr="00885E23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14:paraId="16FA61CE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holds self-accountable for making decisions, managing resources efficiently, achieving and role modelling Save the Children values</w:t>
            </w:r>
          </w:p>
          <w:p w14:paraId="1E86D2B9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354ECBDA" w14:textId="77777777" w:rsidR="00792FD4" w:rsidRPr="00885E23" w:rsidRDefault="00792FD4" w:rsidP="00792FD4">
            <w:pPr>
              <w:ind w:left="-24"/>
              <w:rPr>
                <w:rFonts w:ascii="Gill Sans MT" w:hAnsi="Gill Sans MT" w:cs="Arial"/>
                <w:b/>
                <w:szCs w:val="22"/>
              </w:rPr>
            </w:pPr>
            <w:r w:rsidRPr="00885E23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14:paraId="2AEF34B7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35C60964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0963064E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Future orientated, thinks strategically and on a global scale.</w:t>
            </w:r>
          </w:p>
          <w:p w14:paraId="36F58659" w14:textId="77777777" w:rsidR="00792FD4" w:rsidRPr="00885E23" w:rsidRDefault="00792FD4" w:rsidP="00792FD4">
            <w:pPr>
              <w:ind w:left="-24"/>
              <w:rPr>
                <w:rFonts w:ascii="Gill Sans MT" w:hAnsi="Gill Sans MT" w:cs="Arial"/>
                <w:b/>
                <w:szCs w:val="22"/>
              </w:rPr>
            </w:pPr>
            <w:r w:rsidRPr="00885E23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14:paraId="042FDE06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3B654FEA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values diversity, sees it as a source of competitive strength</w:t>
            </w:r>
          </w:p>
          <w:p w14:paraId="38B7A5A4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Approachable, good listener, easy to talk to.</w:t>
            </w:r>
          </w:p>
          <w:p w14:paraId="785A520D" w14:textId="77777777" w:rsidR="00792FD4" w:rsidRPr="00885E23" w:rsidRDefault="00792FD4" w:rsidP="00792FD4">
            <w:pPr>
              <w:ind w:left="-24"/>
              <w:rPr>
                <w:rFonts w:ascii="Gill Sans MT" w:hAnsi="Gill Sans MT" w:cs="Arial"/>
                <w:b/>
                <w:szCs w:val="22"/>
              </w:rPr>
            </w:pPr>
            <w:r w:rsidRPr="00885E23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14:paraId="3C0AB5E2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develops and encourages new and innovative solutions</w:t>
            </w:r>
          </w:p>
          <w:p w14:paraId="01F06E01" w14:textId="77777777" w:rsidR="00792FD4" w:rsidRPr="00885E23" w:rsidRDefault="00792FD4" w:rsidP="00792FD4">
            <w:pPr>
              <w:numPr>
                <w:ilvl w:val="0"/>
                <w:numId w:val="7"/>
              </w:numPr>
              <w:rPr>
                <w:rFonts w:ascii="Gill Sans MT" w:hAnsi="Gill Sans MT" w:cs="Arial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Willing to take disciplined risks.</w:t>
            </w:r>
          </w:p>
          <w:p w14:paraId="7FB8DA1A" w14:textId="77777777" w:rsidR="00792FD4" w:rsidRPr="00885E23" w:rsidRDefault="00792FD4" w:rsidP="00792FD4">
            <w:pPr>
              <w:ind w:left="-24"/>
              <w:rPr>
                <w:rFonts w:ascii="Gill Sans MT" w:hAnsi="Gill Sans MT" w:cs="Arial"/>
                <w:b/>
                <w:szCs w:val="22"/>
              </w:rPr>
            </w:pPr>
            <w:r w:rsidRPr="00885E23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14:paraId="71940B0F" w14:textId="77777777" w:rsidR="00792FD4" w:rsidRPr="00B73135" w:rsidRDefault="00792FD4" w:rsidP="00792FD4">
            <w:pPr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885E23">
              <w:rPr>
                <w:rFonts w:ascii="Gill Sans MT" w:hAnsi="Gill Sans MT" w:cs="Arial"/>
                <w:sz w:val="22"/>
                <w:szCs w:val="22"/>
              </w:rPr>
              <w:t>honest, encourages openness and transparency; demonstrates highest levels of integrity</w:t>
            </w:r>
          </w:p>
        </w:tc>
      </w:tr>
      <w:tr w:rsidR="001A59EE" w:rsidRPr="00B73135" w14:paraId="1CBC434C" w14:textId="77777777" w:rsidTr="35C416BD"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7A6F3" w14:textId="77777777" w:rsidR="001A59EE" w:rsidRDefault="001A59EE">
            <w:pPr>
              <w:snapToGrid w:val="0"/>
              <w:rPr>
                <w:rFonts w:ascii="Gill Sans MT" w:hAnsi="Gill Sans MT" w:cs="Arial"/>
                <w:b/>
                <w:szCs w:val="22"/>
              </w:rPr>
            </w:pPr>
            <w:r w:rsidRPr="00B73135">
              <w:rPr>
                <w:rFonts w:ascii="Gill Sans MT" w:hAnsi="Gill Sans MT" w:cs="Arial"/>
                <w:b/>
                <w:sz w:val="22"/>
                <w:szCs w:val="22"/>
              </w:rPr>
              <w:t>QUALIFICATIONS AND EXPERIENCE</w:t>
            </w:r>
          </w:p>
          <w:p w14:paraId="1ABC9C16" w14:textId="77777777" w:rsidR="004D04F2" w:rsidRPr="00B73135" w:rsidRDefault="004D04F2">
            <w:pPr>
              <w:snapToGrid w:val="0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Essential:</w:t>
            </w:r>
          </w:p>
          <w:p w14:paraId="50BCA95F" w14:textId="38F01F98" w:rsidR="001A59EE" w:rsidRPr="00B73135" w:rsidRDefault="004D04F2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 xml:space="preserve">Minimum </w:t>
            </w:r>
            <w:r w:rsidR="27B559D2" w:rsidRPr="35C416BD">
              <w:rPr>
                <w:rFonts w:ascii="Gill Sans MT" w:hAnsi="Gill Sans MT" w:cs="Arial"/>
                <w:sz w:val="22"/>
                <w:szCs w:val="22"/>
              </w:rPr>
              <w:t>bachelor's</w:t>
            </w:r>
            <w:r w:rsidR="00162F29" w:rsidRPr="35C416BD">
              <w:rPr>
                <w:rFonts w:ascii="Gill Sans MT" w:hAnsi="Gill Sans MT" w:cs="Arial"/>
                <w:sz w:val="22"/>
                <w:szCs w:val="22"/>
              </w:rPr>
              <w:t xml:space="preserve"> degre</w:t>
            </w:r>
            <w:r w:rsidR="005041C2" w:rsidRPr="35C416BD">
              <w:rPr>
                <w:rFonts w:ascii="Gill Sans MT" w:hAnsi="Gill Sans MT" w:cs="Arial"/>
                <w:sz w:val="22"/>
                <w:szCs w:val="22"/>
              </w:rPr>
              <w:t>e in a related field</w:t>
            </w:r>
          </w:p>
          <w:p w14:paraId="70BA6FE2" w14:textId="77777777" w:rsidR="00452D81" w:rsidRPr="00B73135" w:rsidRDefault="005041C2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Formal security qualification or advanced security management training</w:t>
            </w:r>
            <w:r w:rsidR="001A59EE" w:rsidRPr="35C416B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3B633128" w14:textId="77777777" w:rsidR="00BF17B2" w:rsidRPr="00B73135" w:rsidRDefault="00BF17B2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Advanced level of understanding with the philosophy and mode of operation of NGOs</w:t>
            </w:r>
          </w:p>
          <w:p w14:paraId="67618F57" w14:textId="23E532E4" w:rsidR="001A59EE" w:rsidRPr="00B73135" w:rsidRDefault="005041C2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Recommended a minimum of 5 years</w:t>
            </w:r>
            <w:r w:rsidR="00D22784" w:rsidRPr="35C416B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452D81" w:rsidRPr="35C416BD">
              <w:rPr>
                <w:rFonts w:ascii="Gill Sans MT" w:hAnsi="Gill Sans MT" w:cs="Arial"/>
                <w:sz w:val="22"/>
                <w:szCs w:val="22"/>
              </w:rPr>
              <w:t>field</w:t>
            </w:r>
            <w:r w:rsidR="00A9663E" w:rsidRPr="35C416BD">
              <w:rPr>
                <w:rFonts w:ascii="Gill Sans MT" w:hAnsi="Gill Sans MT" w:cs="Arial"/>
                <w:sz w:val="22"/>
                <w:szCs w:val="22"/>
              </w:rPr>
              <w:t>-</w:t>
            </w:r>
            <w:r w:rsidR="00452D81" w:rsidRPr="35C416BD">
              <w:rPr>
                <w:rFonts w:ascii="Gill Sans MT" w:hAnsi="Gill Sans MT" w:cs="Arial"/>
                <w:sz w:val="22"/>
                <w:szCs w:val="22"/>
              </w:rPr>
              <w:t>based experience in complex and insecure settings, preferably in more than one country with large teams of staff</w:t>
            </w:r>
          </w:p>
          <w:p w14:paraId="24C4E535" w14:textId="77777777" w:rsidR="000C080E" w:rsidRPr="00B73135" w:rsidRDefault="000C080E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Experience in liaising with civilian, police and military government authorities, as well as with regional, national and international institutions</w:t>
            </w:r>
          </w:p>
          <w:p w14:paraId="3099EB9C" w14:textId="7ADE5C72" w:rsidR="00452D81" w:rsidRPr="00B73135" w:rsidRDefault="00452D81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 xml:space="preserve">Experience of incident reporting, incident mapping, </w:t>
            </w:r>
            <w:r w:rsidR="00A9663E" w:rsidRPr="35C416BD"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35C416BD">
              <w:rPr>
                <w:rFonts w:ascii="Gill Sans MT" w:hAnsi="Gill Sans MT" w:cs="Arial"/>
                <w:sz w:val="22"/>
                <w:szCs w:val="22"/>
              </w:rPr>
              <w:t>ollation and analysis functions, set up and execution of an incident warning system (warden system), compilation of security reports and assessments</w:t>
            </w:r>
          </w:p>
          <w:p w14:paraId="1BF092D8" w14:textId="77777777" w:rsidR="00452D81" w:rsidRPr="00B73135" w:rsidRDefault="00BF17B2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Strong analytical capacity, r</w:t>
            </w:r>
            <w:r w:rsidR="00452D81" w:rsidRPr="35C416BD">
              <w:rPr>
                <w:rFonts w:ascii="Gill Sans MT" w:hAnsi="Gill Sans MT" w:cs="Arial"/>
                <w:sz w:val="22"/>
                <w:szCs w:val="22"/>
              </w:rPr>
              <w:t>esourcefulness and creativity in developing the role of security within programmes and ensuring the most effective support to line management</w:t>
            </w:r>
          </w:p>
          <w:p w14:paraId="773E33C5" w14:textId="77777777" w:rsidR="00452D81" w:rsidRPr="00B73135" w:rsidRDefault="00452D81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lastRenderedPageBreak/>
              <w:t>Ability to balance demands of beneficiary and security actors while maintaining appropriate contextual NGO security advice and coordination</w:t>
            </w:r>
          </w:p>
          <w:p w14:paraId="2854FB76" w14:textId="77777777" w:rsidR="001A59EE" w:rsidRPr="00B73135" w:rsidRDefault="001A59EE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Highly developed interpersonal and communication skills including influencing, negotiation and coaching</w:t>
            </w:r>
          </w:p>
          <w:p w14:paraId="5F3FB11C" w14:textId="77777777" w:rsidR="001A59EE" w:rsidRPr="00B73135" w:rsidRDefault="001A59EE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Highly developed cultural awareness and ability to work well in an international environment with people from diverse backgrounds and cultures</w:t>
            </w:r>
          </w:p>
          <w:p w14:paraId="297A77CF" w14:textId="77777777" w:rsidR="001A59EE" w:rsidRPr="00B73135" w:rsidRDefault="001A59EE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Ability to present complex information in a succinct and compelling manner</w:t>
            </w:r>
          </w:p>
          <w:p w14:paraId="5A53049C" w14:textId="77777777" w:rsidR="001A59EE" w:rsidRPr="00B73135" w:rsidRDefault="00452D81" w:rsidP="35C416BD">
            <w:pPr>
              <w:numPr>
                <w:ilvl w:val="0"/>
                <w:numId w:val="1"/>
              </w:numPr>
              <w:jc w:val="both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Excellent planning, coordination and reporting skills, with the ability to organize a substantial workload comprised of complex, diverse tasks and responsibilities</w:t>
            </w:r>
          </w:p>
          <w:p w14:paraId="3DE4A84B" w14:textId="77777777" w:rsidR="001A59EE" w:rsidRPr="00B73135" w:rsidRDefault="001A59EE" w:rsidP="35C416BD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jc w:val="both"/>
              <w:outlineLvl w:val="2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Ability and willingness to dramatically change work practices and hours, and work with incoming surge teams, in the event of emergencies</w:t>
            </w:r>
          </w:p>
          <w:p w14:paraId="08191400" w14:textId="77777777" w:rsidR="00452D81" w:rsidRPr="00B73135" w:rsidRDefault="00452D81" w:rsidP="35C416BD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jc w:val="both"/>
              <w:outlineLvl w:val="2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Willingness to work and travel in often difficult and insecure environments</w:t>
            </w:r>
          </w:p>
          <w:p w14:paraId="4520F3CE" w14:textId="2F498BE2" w:rsidR="00BF17B2" w:rsidRPr="005671C3" w:rsidRDefault="00BF17B2" w:rsidP="35C416BD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jc w:val="both"/>
              <w:outlineLvl w:val="2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Competency in Internet and Microsoft Office systems including Word, Excel, PowerPoint, Access and other database/mapping systems</w:t>
            </w:r>
          </w:p>
          <w:p w14:paraId="1C35FB55" w14:textId="17EB0E96" w:rsidR="004D04F2" w:rsidRDefault="005671C3" w:rsidP="35C416BD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outlineLvl w:val="2"/>
              <w:rPr>
                <w:rFonts w:ascii="Gill Sans MT" w:hAnsi="Gill Sans MT" w:cs="Arial"/>
                <w:sz w:val="22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Fluent in French</w:t>
            </w:r>
            <w:r w:rsidR="4E73672C" w:rsidRPr="35C416BD">
              <w:rPr>
                <w:rFonts w:ascii="Gill Sans MT" w:hAnsi="Gill Sans MT" w:cs="Arial"/>
                <w:sz w:val="22"/>
                <w:szCs w:val="22"/>
              </w:rPr>
              <w:t>, Creole and</w:t>
            </w:r>
            <w:r w:rsidRPr="35C416BD">
              <w:rPr>
                <w:rFonts w:ascii="Gill Sans MT" w:hAnsi="Gill Sans MT" w:cs="Arial"/>
                <w:sz w:val="22"/>
                <w:szCs w:val="22"/>
              </w:rPr>
              <w:t xml:space="preserve"> English</w:t>
            </w:r>
          </w:p>
          <w:p w14:paraId="545F0BB6" w14:textId="3939EFA5" w:rsidR="35C416BD" w:rsidRDefault="35C416BD" w:rsidP="35C416BD">
            <w:pPr>
              <w:keepNext/>
              <w:tabs>
                <w:tab w:val="left" w:pos="1276"/>
              </w:tabs>
              <w:outlineLvl w:val="2"/>
              <w:rPr>
                <w:rFonts w:ascii="Gill Sans MT" w:hAnsi="Gill Sans MT" w:cs="Arial"/>
                <w:sz w:val="22"/>
                <w:szCs w:val="22"/>
              </w:rPr>
            </w:pPr>
          </w:p>
          <w:p w14:paraId="5DF7A905" w14:textId="3D559316" w:rsidR="004D04F2" w:rsidRDefault="004D04F2" w:rsidP="004D04F2">
            <w:pPr>
              <w:keepNext/>
              <w:tabs>
                <w:tab w:val="left" w:pos="1276"/>
              </w:tabs>
              <w:outlineLvl w:val="2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4D04F2">
              <w:rPr>
                <w:rFonts w:ascii="Gill Sans MT" w:hAnsi="Gill Sans MT" w:cs="Arial"/>
                <w:b/>
                <w:bCs/>
                <w:sz w:val="22"/>
                <w:szCs w:val="22"/>
              </w:rPr>
              <w:t>Desirable:</w:t>
            </w:r>
          </w:p>
          <w:p w14:paraId="4BC89DB1" w14:textId="409031C8" w:rsidR="005B6AB8" w:rsidRPr="005B6AB8" w:rsidRDefault="005B6AB8" w:rsidP="35C416BD">
            <w:pPr>
              <w:numPr>
                <w:ilvl w:val="0"/>
                <w:numId w:val="1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Comprehensive knowledge of the context and challenges of operating in Haiti.</w:t>
            </w:r>
          </w:p>
          <w:p w14:paraId="16F89826" w14:textId="5F4B97C8" w:rsidR="00FC1787" w:rsidRPr="00FC1787" w:rsidRDefault="00FC1787" w:rsidP="35C416BD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outlineLvl w:val="2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Work experience in Haiti</w:t>
            </w:r>
          </w:p>
          <w:p w14:paraId="011C070D" w14:textId="2BFB30CA" w:rsidR="005A7708" w:rsidRDefault="004D04F2" w:rsidP="35C416BD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outlineLvl w:val="2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 xml:space="preserve">Operational experience </w:t>
            </w:r>
            <w:r w:rsidR="00E242C6" w:rsidRPr="35C416BD">
              <w:rPr>
                <w:rFonts w:ascii="Gill Sans MT" w:hAnsi="Gill Sans MT" w:cs="Arial"/>
                <w:sz w:val="22"/>
                <w:szCs w:val="22"/>
              </w:rPr>
              <w:t>in highly insecure</w:t>
            </w:r>
            <w:r w:rsidR="00FC1787" w:rsidRPr="35C416BD">
              <w:rPr>
                <w:rFonts w:ascii="Gill Sans MT" w:hAnsi="Gill Sans MT" w:cs="Arial"/>
                <w:sz w:val="22"/>
                <w:szCs w:val="22"/>
              </w:rPr>
              <w:t>/hostile</w:t>
            </w:r>
            <w:r w:rsidR="00E242C6" w:rsidRPr="35C416BD">
              <w:rPr>
                <w:rFonts w:ascii="Gill Sans MT" w:hAnsi="Gill Sans MT" w:cs="Arial"/>
                <w:sz w:val="22"/>
                <w:szCs w:val="22"/>
              </w:rPr>
              <w:t xml:space="preserve"> and </w:t>
            </w:r>
            <w:r w:rsidRPr="35C416BD">
              <w:rPr>
                <w:rFonts w:ascii="Gill Sans MT" w:hAnsi="Gill Sans MT" w:cs="Arial"/>
                <w:sz w:val="22"/>
                <w:szCs w:val="22"/>
              </w:rPr>
              <w:t xml:space="preserve">disaster affected environments with NGO, </w:t>
            </w:r>
          </w:p>
          <w:p w14:paraId="70879717" w14:textId="77777777" w:rsidR="001A59EE" w:rsidRPr="00B73135" w:rsidRDefault="001A59EE" w:rsidP="35C416BD">
            <w:pPr>
              <w:keepNext/>
              <w:numPr>
                <w:ilvl w:val="0"/>
                <w:numId w:val="1"/>
              </w:numPr>
              <w:tabs>
                <w:tab w:val="left" w:pos="1276"/>
              </w:tabs>
              <w:outlineLvl w:val="2"/>
              <w:rPr>
                <w:rFonts w:ascii="Gill Sans MT" w:hAnsi="Gill Sans MT" w:cs="Arial"/>
                <w:szCs w:val="22"/>
              </w:rPr>
            </w:pPr>
            <w:r w:rsidRPr="35C416BD">
              <w:rPr>
                <w:rFonts w:ascii="Gill Sans MT" w:hAnsi="Gill Sans MT" w:cs="Arial"/>
                <w:sz w:val="22"/>
                <w:szCs w:val="22"/>
              </w:rPr>
              <w:t>Commitment to Save the Children values</w:t>
            </w:r>
          </w:p>
        </w:tc>
      </w:tr>
      <w:tr w:rsidR="001A59EE" w:rsidRPr="00B73135" w14:paraId="0FF819E0" w14:textId="77777777" w:rsidTr="35C416BD">
        <w:tc>
          <w:tcPr>
            <w:tcW w:w="9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E6A7C" w14:textId="2B97024F" w:rsidR="001A59EE" w:rsidRPr="00B73135" w:rsidRDefault="001A59EE" w:rsidP="00ED4E9E">
            <w:pPr>
              <w:keepNext/>
              <w:tabs>
                <w:tab w:val="left" w:pos="1276"/>
              </w:tabs>
              <w:snapToGrid w:val="0"/>
              <w:spacing w:before="120" w:after="120"/>
              <w:outlineLvl w:val="2"/>
              <w:rPr>
                <w:rFonts w:ascii="Gill Sans MT" w:hAnsi="Gill Sans MT" w:cs="Arial"/>
                <w:b/>
                <w:szCs w:val="22"/>
              </w:rPr>
            </w:pPr>
            <w:r w:rsidRPr="00B73135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Date of issue:   </w:t>
            </w:r>
            <w:r w:rsidR="00E242C6">
              <w:rPr>
                <w:rFonts w:ascii="Gill Sans MT" w:hAnsi="Gill Sans MT" w:cs="Arial"/>
                <w:b/>
                <w:sz w:val="22"/>
                <w:szCs w:val="22"/>
              </w:rPr>
              <w:t>12</w:t>
            </w:r>
            <w:r w:rsidR="00A9663E">
              <w:rPr>
                <w:rFonts w:ascii="Gill Sans MT" w:hAnsi="Gill Sans MT" w:cs="Arial"/>
                <w:b/>
                <w:sz w:val="22"/>
                <w:szCs w:val="22"/>
              </w:rPr>
              <w:t xml:space="preserve"> Mar 202</w:t>
            </w:r>
            <w:r w:rsidR="00E242C6">
              <w:rPr>
                <w:rFonts w:ascii="Gill Sans MT" w:hAnsi="Gill Sans MT" w:cs="Arial"/>
                <w:b/>
                <w:sz w:val="22"/>
                <w:szCs w:val="22"/>
              </w:rPr>
              <w:t>3</w:t>
            </w:r>
            <w:r w:rsidR="005A7708">
              <w:rPr>
                <w:rFonts w:ascii="Gill Sans MT" w:hAnsi="Gill Sans MT" w:cs="Arial"/>
                <w:b/>
                <w:sz w:val="22"/>
                <w:szCs w:val="22"/>
              </w:rPr>
              <w:t xml:space="preserve">      </w:t>
            </w:r>
            <w:r w:rsidR="00ED4E9E">
              <w:rPr>
                <w:rFonts w:ascii="Gill Sans MT" w:hAnsi="Gill Sans MT" w:cs="Arial"/>
                <w:b/>
                <w:sz w:val="22"/>
                <w:szCs w:val="22"/>
              </w:rPr>
              <w:t xml:space="preserve">                    </w:t>
            </w:r>
            <w:r w:rsidR="005A7708">
              <w:rPr>
                <w:rFonts w:ascii="Gill Sans MT" w:hAnsi="Gill Sans MT" w:cs="Arial"/>
                <w:b/>
                <w:sz w:val="22"/>
                <w:szCs w:val="22"/>
              </w:rPr>
              <w:t xml:space="preserve"> Author: </w:t>
            </w:r>
            <w:r w:rsidR="00F20EBD">
              <w:rPr>
                <w:rFonts w:ascii="Gill Sans MT" w:hAnsi="Gill Sans MT" w:cs="Arial"/>
                <w:b/>
                <w:sz w:val="22"/>
                <w:szCs w:val="22"/>
              </w:rPr>
              <w:t>Chantal-Sylvie</w:t>
            </w:r>
            <w:r w:rsidR="00E242C6">
              <w:rPr>
                <w:rFonts w:ascii="Gill Sans MT" w:hAnsi="Gill Sans MT" w:cs="Arial"/>
                <w:b/>
                <w:sz w:val="22"/>
                <w:szCs w:val="22"/>
              </w:rPr>
              <w:t xml:space="preserve"> Imbeault</w:t>
            </w:r>
            <w:r w:rsidR="00AE2596">
              <w:rPr>
                <w:rFonts w:ascii="Gill Sans MT" w:hAnsi="Gill Sans MT" w:cs="Arial"/>
                <w:b/>
                <w:sz w:val="22"/>
                <w:szCs w:val="22"/>
              </w:rPr>
              <w:t xml:space="preserve"> – </w:t>
            </w:r>
            <w:r w:rsidR="00E242C6">
              <w:rPr>
                <w:rFonts w:ascii="Gill Sans MT" w:hAnsi="Gill Sans MT" w:cs="Arial"/>
                <w:b/>
                <w:sz w:val="22"/>
                <w:szCs w:val="22"/>
              </w:rPr>
              <w:t>CD Haiti</w:t>
            </w:r>
          </w:p>
        </w:tc>
      </w:tr>
    </w:tbl>
    <w:p w14:paraId="3C055F8C" w14:textId="23BABC2A" w:rsidR="001A59EE" w:rsidRDefault="001A59EE">
      <w:pPr>
        <w:rPr>
          <w:rFonts w:ascii="Gill Sans MT" w:hAnsi="Gill Sans MT"/>
          <w:sz w:val="22"/>
          <w:szCs w:val="22"/>
        </w:rPr>
      </w:pPr>
    </w:p>
    <w:p w14:paraId="670F7875" w14:textId="77777777" w:rsidR="00E30125" w:rsidRDefault="00E30125">
      <w:pPr>
        <w:rPr>
          <w:rFonts w:ascii="Gill Sans MT" w:hAnsi="Gill Sans MT"/>
          <w:sz w:val="22"/>
          <w:szCs w:val="22"/>
        </w:rPr>
      </w:pPr>
    </w:p>
    <w:p w14:paraId="4FE57B3F" w14:textId="4F49BADD" w:rsidR="0022642A" w:rsidRPr="0022642A" w:rsidRDefault="0022642A">
      <w:pPr>
        <w:rPr>
          <w:rFonts w:ascii="Gill Sans MT" w:hAnsi="Gill Sans MT"/>
          <w:sz w:val="22"/>
          <w:szCs w:val="22"/>
          <w:lang w:val="fr-FR"/>
        </w:rPr>
      </w:pPr>
      <w:r w:rsidRPr="0022642A">
        <w:rPr>
          <w:rFonts w:ascii="Gill Sans MT" w:hAnsi="Gill Sans MT"/>
          <w:sz w:val="22"/>
          <w:szCs w:val="22"/>
          <w:lang w:val="fr-FR"/>
        </w:rPr>
        <w:t>Ci-dessous, le lien pour appliquer:</w:t>
      </w:r>
    </w:p>
    <w:p w14:paraId="6ACAD064" w14:textId="363AD5AC" w:rsidR="0022642A" w:rsidRPr="0022642A" w:rsidRDefault="0022642A">
      <w:pPr>
        <w:rPr>
          <w:rFonts w:ascii="Gill Sans MT" w:hAnsi="Gill Sans MT"/>
          <w:sz w:val="22"/>
          <w:szCs w:val="22"/>
          <w:lang w:val="en-US"/>
        </w:rPr>
      </w:pPr>
      <w:hyperlink r:id="rId11" w:history="1">
        <w:r>
          <w:rPr>
            <w:rStyle w:val="Hyperlink"/>
          </w:rPr>
          <w:t>Job Description - Safety and Security Director (230001S5) (taleo.net)</w:t>
        </w:r>
      </w:hyperlink>
    </w:p>
    <w:sectPr w:rsidR="0022642A" w:rsidRPr="0022642A" w:rsidSect="00490C47">
      <w:headerReference w:type="default" r:id="rId12"/>
      <w:footerReference w:type="default" r:id="rId13"/>
      <w:pgSz w:w="11905" w:h="16837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1DF3" w14:textId="77777777" w:rsidR="00B1556A" w:rsidRDefault="00B1556A">
      <w:r>
        <w:separator/>
      </w:r>
    </w:p>
  </w:endnote>
  <w:endnote w:type="continuationSeparator" w:id="0">
    <w:p w14:paraId="43A804A8" w14:textId="77777777" w:rsidR="00B1556A" w:rsidRDefault="00B1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6A0D" w14:textId="3EFA6982" w:rsidR="001A59EE" w:rsidRPr="002D6649" w:rsidRDefault="002D6649" w:rsidP="00DC05CC">
    <w:pPr>
      <w:pStyle w:val="Footer"/>
      <w:pBdr>
        <w:top w:val="single" w:sz="4" w:space="0" w:color="000000"/>
      </w:pBdr>
      <w:ind w:left="0"/>
      <w:rPr>
        <w:rFonts w:ascii="Gill Sans MT" w:hAnsi="Gill Sans MT"/>
        <w:b/>
        <w:i/>
        <w:smallCaps/>
        <w:sz w:val="20"/>
        <w:lang w:val="fr-CA"/>
      </w:rPr>
    </w:pPr>
    <w:r>
      <w:rPr>
        <w:lang w:val="fr-CA"/>
      </w:rPr>
      <w:t>03</w:t>
    </w:r>
    <w:r w:rsidR="00C670FB">
      <w:rPr>
        <w:lang w:val="fr-CA"/>
      </w:rPr>
      <w:t>/12 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5B75" w14:textId="77777777" w:rsidR="00B1556A" w:rsidRDefault="00B1556A">
      <w:r>
        <w:separator/>
      </w:r>
    </w:p>
  </w:footnote>
  <w:footnote w:type="continuationSeparator" w:id="0">
    <w:p w14:paraId="4ED92EA8" w14:textId="77777777" w:rsidR="00B1556A" w:rsidRDefault="00B1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2A0" w14:textId="77777777" w:rsidR="001A59EE" w:rsidRPr="00490C47" w:rsidRDefault="001A59EE">
    <w:pPr>
      <w:pStyle w:val="Header"/>
      <w:ind w:left="-142"/>
      <w:jc w:val="center"/>
      <w:rPr>
        <w:rFonts w:ascii="Gill Sans MT" w:hAnsi="Gill Sans MT"/>
        <w:b/>
        <w:smallCaps/>
        <w:szCs w:val="24"/>
      </w:rPr>
    </w:pPr>
    <w:r w:rsidRPr="00490C47">
      <w:rPr>
        <w:rFonts w:ascii="Gill Sans MT" w:hAnsi="Gill Sans MT"/>
        <w:b/>
        <w:smallCaps/>
        <w:szCs w:val="24"/>
      </w:rPr>
      <w:t>Save The Children</w:t>
    </w:r>
  </w:p>
  <w:p w14:paraId="1EBE4221" w14:textId="77777777" w:rsidR="001A59EE" w:rsidRPr="00490C47" w:rsidRDefault="001A59EE">
    <w:pPr>
      <w:pStyle w:val="Header"/>
      <w:ind w:left="-142"/>
      <w:jc w:val="center"/>
      <w:rPr>
        <w:rFonts w:ascii="Gill Sans MT" w:hAnsi="Gill Sans MT"/>
        <w:b/>
        <w:smallCaps/>
        <w:szCs w:val="24"/>
      </w:rPr>
    </w:pPr>
    <w:r w:rsidRPr="00490C47">
      <w:rPr>
        <w:rFonts w:ascii="Gill Sans MT" w:hAnsi="Gill Sans MT"/>
        <w:b/>
        <w:smallCaps/>
        <w:szCs w:val="24"/>
      </w:rPr>
      <w:t>International Programs</w:t>
    </w:r>
  </w:p>
  <w:p w14:paraId="03FBA2D7" w14:textId="77777777" w:rsidR="001A59EE" w:rsidRPr="00490C47" w:rsidRDefault="001A59EE">
    <w:pPr>
      <w:pStyle w:val="Header"/>
      <w:ind w:left="0"/>
      <w:jc w:val="center"/>
      <w:rPr>
        <w:rFonts w:ascii="Gill Sans MT" w:hAnsi="Gill Sans MT"/>
        <w:b/>
        <w:smallCaps/>
        <w:sz w:val="22"/>
        <w:szCs w:val="24"/>
      </w:rPr>
    </w:pPr>
    <w:r w:rsidRPr="00490C47">
      <w:rPr>
        <w:rFonts w:ascii="Gill Sans MT" w:hAnsi="Gill Sans MT"/>
        <w:b/>
        <w:smallCaps/>
        <w:sz w:val="22"/>
        <w:szCs w:val="24"/>
      </w:rPr>
      <w:t>ROLE PROFILE</w:t>
    </w:r>
  </w:p>
  <w:p w14:paraId="67A2C415" w14:textId="77777777" w:rsidR="001A59EE" w:rsidRDefault="001A59EE">
    <w:pPr>
      <w:pStyle w:val="Header"/>
      <w:ind w:left="0"/>
      <w:jc w:val="center"/>
      <w:rPr>
        <w:rFonts w:ascii="Gill Sans MT" w:hAnsi="Gill Sans MT"/>
        <w:b/>
        <w:smallCaps/>
        <w:szCs w:val="24"/>
      </w:rPr>
    </w:pPr>
    <w:r>
      <w:rPr>
        <w:rFonts w:ascii="Gill Sans MT" w:hAnsi="Gill Sans MT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E6F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pStyle w:val="Style2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1" w15:restartNumberingAfterBreak="0">
    <w:nsid w:val="0014278D"/>
    <w:multiLevelType w:val="multilevel"/>
    <w:tmpl w:val="FCB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2417A2"/>
    <w:multiLevelType w:val="hybridMultilevel"/>
    <w:tmpl w:val="A7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024B7AFA"/>
    <w:multiLevelType w:val="hybridMultilevel"/>
    <w:tmpl w:val="FFFFFFFF"/>
    <w:lvl w:ilvl="0" w:tplc="AE6E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67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42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A5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05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01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6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2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E5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9030E1"/>
    <w:multiLevelType w:val="hybridMultilevel"/>
    <w:tmpl w:val="E3ACE1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4BA7BFD"/>
    <w:multiLevelType w:val="hybridMultilevel"/>
    <w:tmpl w:val="12466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AB610F"/>
    <w:multiLevelType w:val="hybridMultilevel"/>
    <w:tmpl w:val="76CA9C9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1D423376"/>
    <w:multiLevelType w:val="hybridMultilevel"/>
    <w:tmpl w:val="6FCA1B0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1F6A6FD3"/>
    <w:multiLevelType w:val="hybridMultilevel"/>
    <w:tmpl w:val="832E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61081"/>
    <w:multiLevelType w:val="hybridMultilevel"/>
    <w:tmpl w:val="B428D64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28981265"/>
    <w:multiLevelType w:val="hybridMultilevel"/>
    <w:tmpl w:val="A57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87570"/>
    <w:multiLevelType w:val="hybridMultilevel"/>
    <w:tmpl w:val="3B6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735BE"/>
    <w:multiLevelType w:val="hybridMultilevel"/>
    <w:tmpl w:val="DB5615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36E9417E"/>
    <w:multiLevelType w:val="hybridMultilevel"/>
    <w:tmpl w:val="7DB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F2513"/>
    <w:multiLevelType w:val="hybridMultilevel"/>
    <w:tmpl w:val="2C681E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A035DA"/>
    <w:multiLevelType w:val="hybridMultilevel"/>
    <w:tmpl w:val="21FAE2B6"/>
    <w:lvl w:ilvl="0" w:tplc="4366065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57E5A"/>
    <w:multiLevelType w:val="hybridMultilevel"/>
    <w:tmpl w:val="1D7CA0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4044203C"/>
    <w:multiLevelType w:val="hybridMultilevel"/>
    <w:tmpl w:val="56A434A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5E4B2255"/>
    <w:multiLevelType w:val="hybridMultilevel"/>
    <w:tmpl w:val="8A2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F5911"/>
    <w:multiLevelType w:val="hybridMultilevel"/>
    <w:tmpl w:val="67825F2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67057CDB"/>
    <w:multiLevelType w:val="hybridMultilevel"/>
    <w:tmpl w:val="703891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 w15:restartNumberingAfterBreak="0">
    <w:nsid w:val="7D1F6A75"/>
    <w:multiLevelType w:val="hybridMultilevel"/>
    <w:tmpl w:val="BF4EC24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228689422">
    <w:abstractNumId w:val="14"/>
  </w:num>
  <w:num w:numId="2" w16cid:durableId="1868327090">
    <w:abstractNumId w:val="0"/>
  </w:num>
  <w:num w:numId="3" w16cid:durableId="1417632681">
    <w:abstractNumId w:val="1"/>
  </w:num>
  <w:num w:numId="4" w16cid:durableId="1950626896">
    <w:abstractNumId w:val="2"/>
  </w:num>
  <w:num w:numId="5" w16cid:durableId="1391995291">
    <w:abstractNumId w:val="3"/>
  </w:num>
  <w:num w:numId="6" w16cid:durableId="405424379">
    <w:abstractNumId w:val="13"/>
  </w:num>
  <w:num w:numId="7" w16cid:durableId="526724942">
    <w:abstractNumId w:val="23"/>
  </w:num>
  <w:num w:numId="8" w16cid:durableId="1792630090">
    <w:abstractNumId w:val="32"/>
  </w:num>
  <w:num w:numId="9" w16cid:durableId="1084036543">
    <w:abstractNumId w:val="30"/>
  </w:num>
  <w:num w:numId="10" w16cid:durableId="2012951781">
    <w:abstractNumId w:val="20"/>
  </w:num>
  <w:num w:numId="11" w16cid:durableId="77992882">
    <w:abstractNumId w:val="29"/>
  </w:num>
  <w:num w:numId="12" w16cid:durableId="2115972419">
    <w:abstractNumId w:val="12"/>
  </w:num>
  <w:num w:numId="13" w16cid:durableId="70321780">
    <w:abstractNumId w:val="21"/>
  </w:num>
  <w:num w:numId="14" w16cid:durableId="844976144">
    <w:abstractNumId w:val="22"/>
  </w:num>
  <w:num w:numId="15" w16cid:durableId="1179156184">
    <w:abstractNumId w:val="24"/>
  </w:num>
  <w:num w:numId="16" w16cid:durableId="1569029158">
    <w:abstractNumId w:val="27"/>
  </w:num>
  <w:num w:numId="17" w16cid:durableId="1097948067">
    <w:abstractNumId w:val="17"/>
  </w:num>
  <w:num w:numId="18" w16cid:durableId="826021848">
    <w:abstractNumId w:val="18"/>
  </w:num>
  <w:num w:numId="19" w16cid:durableId="69348646">
    <w:abstractNumId w:val="28"/>
  </w:num>
  <w:num w:numId="20" w16cid:durableId="1008295544">
    <w:abstractNumId w:val="8"/>
  </w:num>
  <w:num w:numId="21" w16cid:durableId="173227344">
    <w:abstractNumId w:val="9"/>
  </w:num>
  <w:num w:numId="22" w16cid:durableId="548079733">
    <w:abstractNumId w:val="10"/>
  </w:num>
  <w:num w:numId="23" w16cid:durableId="892042633">
    <w:abstractNumId w:val="15"/>
  </w:num>
  <w:num w:numId="24" w16cid:durableId="806900968">
    <w:abstractNumId w:val="31"/>
  </w:num>
  <w:num w:numId="25" w16cid:durableId="616759420">
    <w:abstractNumId w:val="25"/>
  </w:num>
  <w:num w:numId="26" w16cid:durableId="1455296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2892861">
    <w:abstractNumId w:val="26"/>
  </w:num>
  <w:num w:numId="28" w16cid:durableId="343288422">
    <w:abstractNumId w:val="11"/>
  </w:num>
  <w:num w:numId="29" w16cid:durableId="191689210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5F"/>
    <w:rsid w:val="00000DD0"/>
    <w:rsid w:val="000053CA"/>
    <w:rsid w:val="00011858"/>
    <w:rsid w:val="00016FEA"/>
    <w:rsid w:val="00023590"/>
    <w:rsid w:val="00036DB9"/>
    <w:rsid w:val="00042322"/>
    <w:rsid w:val="00043C60"/>
    <w:rsid w:val="00057850"/>
    <w:rsid w:val="00060006"/>
    <w:rsid w:val="00062065"/>
    <w:rsid w:val="000629E0"/>
    <w:rsid w:val="00062FDF"/>
    <w:rsid w:val="00064FE0"/>
    <w:rsid w:val="00065228"/>
    <w:rsid w:val="00076E34"/>
    <w:rsid w:val="00097113"/>
    <w:rsid w:val="00097F9F"/>
    <w:rsid w:val="000B12FD"/>
    <w:rsid w:val="000B248F"/>
    <w:rsid w:val="000C080E"/>
    <w:rsid w:val="000C219D"/>
    <w:rsid w:val="000C4626"/>
    <w:rsid w:val="000C69BC"/>
    <w:rsid w:val="000C719D"/>
    <w:rsid w:val="000D533A"/>
    <w:rsid w:val="000D6C96"/>
    <w:rsid w:val="000E513B"/>
    <w:rsid w:val="000F3319"/>
    <w:rsid w:val="00103FF2"/>
    <w:rsid w:val="00115863"/>
    <w:rsid w:val="001202BD"/>
    <w:rsid w:val="00125606"/>
    <w:rsid w:val="00150670"/>
    <w:rsid w:val="001506D6"/>
    <w:rsid w:val="0016197D"/>
    <w:rsid w:val="00162EC1"/>
    <w:rsid w:val="00162F29"/>
    <w:rsid w:val="00170929"/>
    <w:rsid w:val="00173AC7"/>
    <w:rsid w:val="0018042B"/>
    <w:rsid w:val="001826BD"/>
    <w:rsid w:val="0018498B"/>
    <w:rsid w:val="00187BE0"/>
    <w:rsid w:val="00192C8F"/>
    <w:rsid w:val="001966AF"/>
    <w:rsid w:val="001A3DE8"/>
    <w:rsid w:val="001A59EE"/>
    <w:rsid w:val="001B04BD"/>
    <w:rsid w:val="001D0198"/>
    <w:rsid w:val="001F0502"/>
    <w:rsid w:val="001F63C2"/>
    <w:rsid w:val="001F7C4A"/>
    <w:rsid w:val="00201336"/>
    <w:rsid w:val="00203B13"/>
    <w:rsid w:val="00207BE6"/>
    <w:rsid w:val="00215BCE"/>
    <w:rsid w:val="0022642A"/>
    <w:rsid w:val="00233B17"/>
    <w:rsid w:val="002446F6"/>
    <w:rsid w:val="00247591"/>
    <w:rsid w:val="0026136D"/>
    <w:rsid w:val="00261C9A"/>
    <w:rsid w:val="00270AC2"/>
    <w:rsid w:val="0027175E"/>
    <w:rsid w:val="00291515"/>
    <w:rsid w:val="00293CE1"/>
    <w:rsid w:val="002A0D1D"/>
    <w:rsid w:val="002A60CE"/>
    <w:rsid w:val="002B1D30"/>
    <w:rsid w:val="002C1190"/>
    <w:rsid w:val="002D1D17"/>
    <w:rsid w:val="002D6649"/>
    <w:rsid w:val="002D76B8"/>
    <w:rsid w:val="002D778D"/>
    <w:rsid w:val="002F11DF"/>
    <w:rsid w:val="002F3679"/>
    <w:rsid w:val="002F5E08"/>
    <w:rsid w:val="00301EE2"/>
    <w:rsid w:val="00310308"/>
    <w:rsid w:val="00321427"/>
    <w:rsid w:val="003345E2"/>
    <w:rsid w:val="00335832"/>
    <w:rsid w:val="00337D7E"/>
    <w:rsid w:val="00342F06"/>
    <w:rsid w:val="003743CA"/>
    <w:rsid w:val="0038484E"/>
    <w:rsid w:val="00385CE6"/>
    <w:rsid w:val="003A0D8C"/>
    <w:rsid w:val="003A27A3"/>
    <w:rsid w:val="003A4133"/>
    <w:rsid w:val="003B3203"/>
    <w:rsid w:val="003B5B86"/>
    <w:rsid w:val="003B7839"/>
    <w:rsid w:val="003C02EE"/>
    <w:rsid w:val="003C6F0C"/>
    <w:rsid w:val="003D3D21"/>
    <w:rsid w:val="003D729B"/>
    <w:rsid w:val="003F2859"/>
    <w:rsid w:val="00402749"/>
    <w:rsid w:val="00407416"/>
    <w:rsid w:val="00410A84"/>
    <w:rsid w:val="00416304"/>
    <w:rsid w:val="00421BCE"/>
    <w:rsid w:val="0043688A"/>
    <w:rsid w:val="00440489"/>
    <w:rsid w:val="00441C58"/>
    <w:rsid w:val="00446155"/>
    <w:rsid w:val="00452587"/>
    <w:rsid w:val="0045258F"/>
    <w:rsid w:val="00452D81"/>
    <w:rsid w:val="004536D4"/>
    <w:rsid w:val="0045531C"/>
    <w:rsid w:val="00455406"/>
    <w:rsid w:val="00465626"/>
    <w:rsid w:val="00465A22"/>
    <w:rsid w:val="004777A0"/>
    <w:rsid w:val="00490C47"/>
    <w:rsid w:val="004946DA"/>
    <w:rsid w:val="004B159A"/>
    <w:rsid w:val="004D04F2"/>
    <w:rsid w:val="004D1FA3"/>
    <w:rsid w:val="004E6922"/>
    <w:rsid w:val="004F2F6B"/>
    <w:rsid w:val="004F47D2"/>
    <w:rsid w:val="004F513C"/>
    <w:rsid w:val="004F7287"/>
    <w:rsid w:val="005041C2"/>
    <w:rsid w:val="00505BCD"/>
    <w:rsid w:val="005160F0"/>
    <w:rsid w:val="00516EF2"/>
    <w:rsid w:val="00526A32"/>
    <w:rsid w:val="00550ACF"/>
    <w:rsid w:val="00552066"/>
    <w:rsid w:val="00562794"/>
    <w:rsid w:val="00565819"/>
    <w:rsid w:val="005671C3"/>
    <w:rsid w:val="00567A08"/>
    <w:rsid w:val="00567BD1"/>
    <w:rsid w:val="00574A5B"/>
    <w:rsid w:val="00576960"/>
    <w:rsid w:val="00584072"/>
    <w:rsid w:val="00586864"/>
    <w:rsid w:val="00587A5D"/>
    <w:rsid w:val="00587A65"/>
    <w:rsid w:val="00587C12"/>
    <w:rsid w:val="005953B6"/>
    <w:rsid w:val="005A7708"/>
    <w:rsid w:val="005B6AB8"/>
    <w:rsid w:val="005C04C9"/>
    <w:rsid w:val="005C7D18"/>
    <w:rsid w:val="005D0292"/>
    <w:rsid w:val="005D2585"/>
    <w:rsid w:val="005D699E"/>
    <w:rsid w:val="005F44E6"/>
    <w:rsid w:val="005F51FC"/>
    <w:rsid w:val="005F6666"/>
    <w:rsid w:val="005F7736"/>
    <w:rsid w:val="00613358"/>
    <w:rsid w:val="00613F0B"/>
    <w:rsid w:val="00615126"/>
    <w:rsid w:val="00616472"/>
    <w:rsid w:val="00620866"/>
    <w:rsid w:val="006274DF"/>
    <w:rsid w:val="00632B91"/>
    <w:rsid w:val="00633BDD"/>
    <w:rsid w:val="00641D4E"/>
    <w:rsid w:val="006551A6"/>
    <w:rsid w:val="00655E4B"/>
    <w:rsid w:val="0065766F"/>
    <w:rsid w:val="00666D30"/>
    <w:rsid w:val="00682048"/>
    <w:rsid w:val="0068244E"/>
    <w:rsid w:val="006B409F"/>
    <w:rsid w:val="006B5FE4"/>
    <w:rsid w:val="006C74AB"/>
    <w:rsid w:val="006F163C"/>
    <w:rsid w:val="00700581"/>
    <w:rsid w:val="00702E32"/>
    <w:rsid w:val="00703A4F"/>
    <w:rsid w:val="0070579E"/>
    <w:rsid w:val="007169A2"/>
    <w:rsid w:val="00717BCC"/>
    <w:rsid w:val="0072015D"/>
    <w:rsid w:val="00723E41"/>
    <w:rsid w:val="00727164"/>
    <w:rsid w:val="00727E8F"/>
    <w:rsid w:val="00743C12"/>
    <w:rsid w:val="00750239"/>
    <w:rsid w:val="00756D39"/>
    <w:rsid w:val="007629AB"/>
    <w:rsid w:val="007736E8"/>
    <w:rsid w:val="007767D5"/>
    <w:rsid w:val="00780F31"/>
    <w:rsid w:val="00782488"/>
    <w:rsid w:val="00785ACD"/>
    <w:rsid w:val="00792FD4"/>
    <w:rsid w:val="00793139"/>
    <w:rsid w:val="007A2A19"/>
    <w:rsid w:val="007A2FCC"/>
    <w:rsid w:val="007A5840"/>
    <w:rsid w:val="007B191B"/>
    <w:rsid w:val="007B39CC"/>
    <w:rsid w:val="007B48E3"/>
    <w:rsid w:val="007B565F"/>
    <w:rsid w:val="007D7D3B"/>
    <w:rsid w:val="007F14B0"/>
    <w:rsid w:val="007F7CAA"/>
    <w:rsid w:val="00800454"/>
    <w:rsid w:val="00801E65"/>
    <w:rsid w:val="00816E5F"/>
    <w:rsid w:val="008254FB"/>
    <w:rsid w:val="008269AF"/>
    <w:rsid w:val="00831F46"/>
    <w:rsid w:val="00836AD2"/>
    <w:rsid w:val="008379B0"/>
    <w:rsid w:val="008467A3"/>
    <w:rsid w:val="00851CE8"/>
    <w:rsid w:val="00860A4C"/>
    <w:rsid w:val="008878AC"/>
    <w:rsid w:val="008901E7"/>
    <w:rsid w:val="0089516A"/>
    <w:rsid w:val="008A4F8A"/>
    <w:rsid w:val="008A6616"/>
    <w:rsid w:val="008B3B91"/>
    <w:rsid w:val="008D3416"/>
    <w:rsid w:val="008E4A6B"/>
    <w:rsid w:val="008F29DE"/>
    <w:rsid w:val="009169EB"/>
    <w:rsid w:val="00921A28"/>
    <w:rsid w:val="00923426"/>
    <w:rsid w:val="009333ED"/>
    <w:rsid w:val="00944A13"/>
    <w:rsid w:val="00947FC1"/>
    <w:rsid w:val="00957C39"/>
    <w:rsid w:val="009641C6"/>
    <w:rsid w:val="0099231B"/>
    <w:rsid w:val="0099388F"/>
    <w:rsid w:val="009B78F6"/>
    <w:rsid w:val="009C0264"/>
    <w:rsid w:val="009F01A4"/>
    <w:rsid w:val="009F2CD3"/>
    <w:rsid w:val="009F617C"/>
    <w:rsid w:val="00A05CDC"/>
    <w:rsid w:val="00A13BCC"/>
    <w:rsid w:val="00A14936"/>
    <w:rsid w:val="00A14A61"/>
    <w:rsid w:val="00A21047"/>
    <w:rsid w:val="00A27EAC"/>
    <w:rsid w:val="00A358A3"/>
    <w:rsid w:val="00A369E4"/>
    <w:rsid w:val="00A36F4F"/>
    <w:rsid w:val="00A4304A"/>
    <w:rsid w:val="00A46FE2"/>
    <w:rsid w:val="00A54D81"/>
    <w:rsid w:val="00A558B8"/>
    <w:rsid w:val="00A620A4"/>
    <w:rsid w:val="00A8097F"/>
    <w:rsid w:val="00A9663E"/>
    <w:rsid w:val="00A97A0F"/>
    <w:rsid w:val="00AB1A0B"/>
    <w:rsid w:val="00AB449D"/>
    <w:rsid w:val="00AB4883"/>
    <w:rsid w:val="00AC27FE"/>
    <w:rsid w:val="00AC4B72"/>
    <w:rsid w:val="00AD0CED"/>
    <w:rsid w:val="00AD71A2"/>
    <w:rsid w:val="00AE2596"/>
    <w:rsid w:val="00AE6196"/>
    <w:rsid w:val="00AF2732"/>
    <w:rsid w:val="00AF42C8"/>
    <w:rsid w:val="00B02685"/>
    <w:rsid w:val="00B06F8A"/>
    <w:rsid w:val="00B07FAA"/>
    <w:rsid w:val="00B1257E"/>
    <w:rsid w:val="00B12E83"/>
    <w:rsid w:val="00B1413D"/>
    <w:rsid w:val="00B1556A"/>
    <w:rsid w:val="00B45C39"/>
    <w:rsid w:val="00B47078"/>
    <w:rsid w:val="00B50357"/>
    <w:rsid w:val="00B50A70"/>
    <w:rsid w:val="00B54AC6"/>
    <w:rsid w:val="00B609D0"/>
    <w:rsid w:val="00B73135"/>
    <w:rsid w:val="00B73AB3"/>
    <w:rsid w:val="00B816D0"/>
    <w:rsid w:val="00B81FF5"/>
    <w:rsid w:val="00B836CB"/>
    <w:rsid w:val="00B92C0F"/>
    <w:rsid w:val="00B92DC6"/>
    <w:rsid w:val="00BA2E4F"/>
    <w:rsid w:val="00BA42C1"/>
    <w:rsid w:val="00BB144F"/>
    <w:rsid w:val="00BB23ED"/>
    <w:rsid w:val="00BB6CD2"/>
    <w:rsid w:val="00BC22C8"/>
    <w:rsid w:val="00BC3E27"/>
    <w:rsid w:val="00BC4463"/>
    <w:rsid w:val="00BD02C3"/>
    <w:rsid w:val="00BD15C4"/>
    <w:rsid w:val="00BD47AC"/>
    <w:rsid w:val="00BE4788"/>
    <w:rsid w:val="00BE5031"/>
    <w:rsid w:val="00BF17B2"/>
    <w:rsid w:val="00C2514B"/>
    <w:rsid w:val="00C37E64"/>
    <w:rsid w:val="00C427AE"/>
    <w:rsid w:val="00C43749"/>
    <w:rsid w:val="00C47E24"/>
    <w:rsid w:val="00C60CCC"/>
    <w:rsid w:val="00C6339C"/>
    <w:rsid w:val="00C670FB"/>
    <w:rsid w:val="00C806F5"/>
    <w:rsid w:val="00C84DB6"/>
    <w:rsid w:val="00C92690"/>
    <w:rsid w:val="00CA25CB"/>
    <w:rsid w:val="00CA4352"/>
    <w:rsid w:val="00CB0CA8"/>
    <w:rsid w:val="00CC30F7"/>
    <w:rsid w:val="00CD775B"/>
    <w:rsid w:val="00CE2236"/>
    <w:rsid w:val="00CE3C3D"/>
    <w:rsid w:val="00D0288B"/>
    <w:rsid w:val="00D07AE1"/>
    <w:rsid w:val="00D2192A"/>
    <w:rsid w:val="00D22784"/>
    <w:rsid w:val="00D344D9"/>
    <w:rsid w:val="00D57947"/>
    <w:rsid w:val="00D6205D"/>
    <w:rsid w:val="00D73534"/>
    <w:rsid w:val="00D76EF7"/>
    <w:rsid w:val="00D929D6"/>
    <w:rsid w:val="00DA5EB0"/>
    <w:rsid w:val="00DA6798"/>
    <w:rsid w:val="00DB17F1"/>
    <w:rsid w:val="00DC05CC"/>
    <w:rsid w:val="00DC0F36"/>
    <w:rsid w:val="00DF55F6"/>
    <w:rsid w:val="00E11B73"/>
    <w:rsid w:val="00E237E6"/>
    <w:rsid w:val="00E242C6"/>
    <w:rsid w:val="00E30125"/>
    <w:rsid w:val="00E30DF7"/>
    <w:rsid w:val="00E33556"/>
    <w:rsid w:val="00E34D05"/>
    <w:rsid w:val="00E353A4"/>
    <w:rsid w:val="00E376BE"/>
    <w:rsid w:val="00E66EE6"/>
    <w:rsid w:val="00EA3A92"/>
    <w:rsid w:val="00EA465A"/>
    <w:rsid w:val="00EB1E44"/>
    <w:rsid w:val="00EB7F6C"/>
    <w:rsid w:val="00ED3F9E"/>
    <w:rsid w:val="00ED4E9E"/>
    <w:rsid w:val="00EF74F4"/>
    <w:rsid w:val="00F02C82"/>
    <w:rsid w:val="00F20EBD"/>
    <w:rsid w:val="00F26064"/>
    <w:rsid w:val="00F279A7"/>
    <w:rsid w:val="00F31C66"/>
    <w:rsid w:val="00F34600"/>
    <w:rsid w:val="00F35B54"/>
    <w:rsid w:val="00F37E3A"/>
    <w:rsid w:val="00F46DA9"/>
    <w:rsid w:val="00F76841"/>
    <w:rsid w:val="00F85BCF"/>
    <w:rsid w:val="00F87AE0"/>
    <w:rsid w:val="00F87B42"/>
    <w:rsid w:val="00F95ADD"/>
    <w:rsid w:val="00F96F04"/>
    <w:rsid w:val="00FA06AF"/>
    <w:rsid w:val="00FB179C"/>
    <w:rsid w:val="00FB430C"/>
    <w:rsid w:val="00FC042A"/>
    <w:rsid w:val="00FC1787"/>
    <w:rsid w:val="00FC529B"/>
    <w:rsid w:val="00FE2F66"/>
    <w:rsid w:val="073DC65F"/>
    <w:rsid w:val="0D2A878F"/>
    <w:rsid w:val="0F0349DD"/>
    <w:rsid w:val="133ED647"/>
    <w:rsid w:val="13ED20D6"/>
    <w:rsid w:val="14861E7C"/>
    <w:rsid w:val="157A78E7"/>
    <w:rsid w:val="19598F9F"/>
    <w:rsid w:val="1DE081EF"/>
    <w:rsid w:val="213578F3"/>
    <w:rsid w:val="27B559D2"/>
    <w:rsid w:val="29F6DEC0"/>
    <w:rsid w:val="2A8FDC66"/>
    <w:rsid w:val="2AB47C33"/>
    <w:rsid w:val="2ECA4FE3"/>
    <w:rsid w:val="2F634D89"/>
    <w:rsid w:val="33514233"/>
    <w:rsid w:val="33D2ADB8"/>
    <w:rsid w:val="33E894E9"/>
    <w:rsid w:val="3435060B"/>
    <w:rsid w:val="35C416BD"/>
    <w:rsid w:val="373F36DD"/>
    <w:rsid w:val="37D83483"/>
    <w:rsid w:val="3B16C5B1"/>
    <w:rsid w:val="40999A50"/>
    <w:rsid w:val="413297F6"/>
    <w:rsid w:val="443B1027"/>
    <w:rsid w:val="44878EFA"/>
    <w:rsid w:val="456D0B73"/>
    <w:rsid w:val="48ABD3FD"/>
    <w:rsid w:val="4DE1F26D"/>
    <w:rsid w:val="4E73672C"/>
    <w:rsid w:val="4FA99160"/>
    <w:rsid w:val="52FA5A7F"/>
    <w:rsid w:val="560A5A94"/>
    <w:rsid w:val="573C55E0"/>
    <w:rsid w:val="5A914CE4"/>
    <w:rsid w:val="5B2A4A8A"/>
    <w:rsid w:val="5D01AFEB"/>
    <w:rsid w:val="5F64BE07"/>
    <w:rsid w:val="6336A640"/>
    <w:rsid w:val="63EBB057"/>
    <w:rsid w:val="6484ADFD"/>
    <w:rsid w:val="66819C9F"/>
    <w:rsid w:val="67D9A501"/>
    <w:rsid w:val="68BF217A"/>
    <w:rsid w:val="69EDC2C7"/>
    <w:rsid w:val="71340874"/>
    <w:rsid w:val="71C4EEFF"/>
    <w:rsid w:val="73EFE98B"/>
    <w:rsid w:val="75682619"/>
    <w:rsid w:val="7A8E6BE7"/>
    <w:rsid w:val="7DE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B60B5"/>
  <w15:docId w15:val="{F718CDC8-CA61-402B-967C-EF0D1BC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57"/>
    <w:pPr>
      <w:suppressAutoHyphens/>
    </w:pPr>
    <w:rPr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357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357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357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0357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357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0357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1A4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1A4"/>
    <w:rPr>
      <w:rFonts w:ascii="Arial" w:hAnsi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01A4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1A4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01A4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01A4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B50357"/>
    <w:rPr>
      <w:rFonts w:ascii="Symbol" w:hAnsi="Symbol"/>
    </w:rPr>
  </w:style>
  <w:style w:type="character" w:customStyle="1" w:styleId="WW8Num2z0">
    <w:name w:val="WW8Num2z0"/>
    <w:uiPriority w:val="99"/>
    <w:rsid w:val="00B50357"/>
    <w:rPr>
      <w:rFonts w:ascii="Symbol" w:hAnsi="Symbol"/>
    </w:rPr>
  </w:style>
  <w:style w:type="character" w:customStyle="1" w:styleId="WW8Num2z2">
    <w:name w:val="WW8Num2z2"/>
    <w:uiPriority w:val="99"/>
    <w:rsid w:val="00B50357"/>
    <w:rPr>
      <w:rFonts w:ascii="Wingdings" w:hAnsi="Wingdings"/>
    </w:rPr>
  </w:style>
  <w:style w:type="character" w:customStyle="1" w:styleId="WW8Num2z4">
    <w:name w:val="WW8Num2z4"/>
    <w:uiPriority w:val="99"/>
    <w:rsid w:val="00B50357"/>
    <w:rPr>
      <w:rFonts w:ascii="Courier New" w:hAnsi="Courier New"/>
    </w:rPr>
  </w:style>
  <w:style w:type="character" w:customStyle="1" w:styleId="WW8Num3z0">
    <w:name w:val="WW8Num3z0"/>
    <w:uiPriority w:val="99"/>
    <w:rsid w:val="00B50357"/>
    <w:rPr>
      <w:rFonts w:ascii="Symbol" w:hAnsi="Symbol"/>
    </w:rPr>
  </w:style>
  <w:style w:type="character" w:customStyle="1" w:styleId="WW8Num3z1">
    <w:name w:val="WW8Num3z1"/>
    <w:uiPriority w:val="99"/>
    <w:rsid w:val="00B50357"/>
    <w:rPr>
      <w:rFonts w:ascii="Courier New" w:hAnsi="Courier New"/>
    </w:rPr>
  </w:style>
  <w:style w:type="character" w:customStyle="1" w:styleId="WW8Num3z2">
    <w:name w:val="WW8Num3z2"/>
    <w:uiPriority w:val="99"/>
    <w:rsid w:val="00B50357"/>
    <w:rPr>
      <w:rFonts w:ascii="Wingdings" w:hAnsi="Wingdings"/>
    </w:rPr>
  </w:style>
  <w:style w:type="character" w:customStyle="1" w:styleId="WW8Num5z0">
    <w:name w:val="WW8Num5z0"/>
    <w:uiPriority w:val="99"/>
    <w:rsid w:val="00B50357"/>
    <w:rPr>
      <w:rFonts w:ascii="Symbol" w:hAnsi="Symbol"/>
    </w:rPr>
  </w:style>
  <w:style w:type="character" w:customStyle="1" w:styleId="WW8Num5z1">
    <w:name w:val="WW8Num5z1"/>
    <w:uiPriority w:val="99"/>
    <w:rsid w:val="00B50357"/>
    <w:rPr>
      <w:rFonts w:ascii="Courier New" w:hAnsi="Courier New"/>
    </w:rPr>
  </w:style>
  <w:style w:type="character" w:customStyle="1" w:styleId="WW8Num5z2">
    <w:name w:val="WW8Num5z2"/>
    <w:uiPriority w:val="99"/>
    <w:rsid w:val="00B50357"/>
    <w:rPr>
      <w:rFonts w:ascii="Wingdings" w:hAnsi="Wingdings"/>
    </w:rPr>
  </w:style>
  <w:style w:type="character" w:customStyle="1" w:styleId="WW8Num6z0">
    <w:name w:val="WW8Num6z0"/>
    <w:uiPriority w:val="99"/>
    <w:rsid w:val="00B50357"/>
    <w:rPr>
      <w:rFonts w:ascii="Symbol" w:hAnsi="Symbol"/>
    </w:rPr>
  </w:style>
  <w:style w:type="character" w:customStyle="1" w:styleId="WW8Num6z2">
    <w:name w:val="WW8Num6z2"/>
    <w:uiPriority w:val="99"/>
    <w:rsid w:val="00B50357"/>
    <w:rPr>
      <w:rFonts w:ascii="Wingdings" w:hAnsi="Wingdings"/>
    </w:rPr>
  </w:style>
  <w:style w:type="character" w:customStyle="1" w:styleId="WW8Num6z4">
    <w:name w:val="WW8Num6z4"/>
    <w:uiPriority w:val="99"/>
    <w:rsid w:val="00B50357"/>
    <w:rPr>
      <w:rFonts w:ascii="Courier New" w:hAnsi="Courier New"/>
    </w:rPr>
  </w:style>
  <w:style w:type="character" w:customStyle="1" w:styleId="WW8Num8z0">
    <w:name w:val="WW8Num8z0"/>
    <w:uiPriority w:val="99"/>
    <w:rsid w:val="00B50357"/>
    <w:rPr>
      <w:rFonts w:ascii="Symbol" w:hAnsi="Symbol"/>
    </w:rPr>
  </w:style>
  <w:style w:type="character" w:customStyle="1" w:styleId="WW8Num9z0">
    <w:name w:val="WW8Num9z0"/>
    <w:uiPriority w:val="99"/>
    <w:rsid w:val="00B50357"/>
    <w:rPr>
      <w:rFonts w:ascii="Symbol" w:hAnsi="Symbol"/>
    </w:rPr>
  </w:style>
  <w:style w:type="character" w:customStyle="1" w:styleId="WW8Num9z1">
    <w:name w:val="WW8Num9z1"/>
    <w:uiPriority w:val="99"/>
    <w:rsid w:val="00B50357"/>
    <w:rPr>
      <w:rFonts w:ascii="Courier New" w:hAnsi="Courier New"/>
    </w:rPr>
  </w:style>
  <w:style w:type="character" w:customStyle="1" w:styleId="WW8Num9z2">
    <w:name w:val="WW8Num9z2"/>
    <w:uiPriority w:val="99"/>
    <w:rsid w:val="00B50357"/>
    <w:rPr>
      <w:rFonts w:ascii="Wingdings" w:hAnsi="Wingdings"/>
    </w:rPr>
  </w:style>
  <w:style w:type="character" w:customStyle="1" w:styleId="WW8Num11z0">
    <w:name w:val="WW8Num11z0"/>
    <w:uiPriority w:val="99"/>
    <w:rsid w:val="00B50357"/>
    <w:rPr>
      <w:rFonts w:ascii="Times New Roman" w:hAnsi="Times New Roman"/>
    </w:rPr>
  </w:style>
  <w:style w:type="character" w:customStyle="1" w:styleId="WW8Num11z1">
    <w:name w:val="WW8Num11z1"/>
    <w:uiPriority w:val="99"/>
    <w:rsid w:val="00B50357"/>
    <w:rPr>
      <w:rFonts w:ascii="Courier New" w:hAnsi="Courier New"/>
    </w:rPr>
  </w:style>
  <w:style w:type="character" w:customStyle="1" w:styleId="WW8Num11z2">
    <w:name w:val="WW8Num11z2"/>
    <w:uiPriority w:val="99"/>
    <w:rsid w:val="00B50357"/>
    <w:rPr>
      <w:rFonts w:ascii="Wingdings" w:hAnsi="Wingdings"/>
    </w:rPr>
  </w:style>
  <w:style w:type="character" w:customStyle="1" w:styleId="WW8Num11z3">
    <w:name w:val="WW8Num11z3"/>
    <w:uiPriority w:val="99"/>
    <w:rsid w:val="00B50357"/>
    <w:rPr>
      <w:rFonts w:ascii="Symbol" w:hAnsi="Symbol"/>
    </w:rPr>
  </w:style>
  <w:style w:type="character" w:customStyle="1" w:styleId="WW8Num12z0">
    <w:name w:val="WW8Num12z0"/>
    <w:uiPriority w:val="99"/>
    <w:rsid w:val="00B50357"/>
    <w:rPr>
      <w:rFonts w:ascii="Symbol" w:hAnsi="Symbol"/>
    </w:rPr>
  </w:style>
  <w:style w:type="character" w:customStyle="1" w:styleId="WW8Num12z1">
    <w:name w:val="WW8Num12z1"/>
    <w:uiPriority w:val="99"/>
    <w:rsid w:val="00B50357"/>
    <w:rPr>
      <w:rFonts w:ascii="Courier New" w:hAnsi="Courier New"/>
    </w:rPr>
  </w:style>
  <w:style w:type="character" w:customStyle="1" w:styleId="WW8Num12z2">
    <w:name w:val="WW8Num12z2"/>
    <w:uiPriority w:val="99"/>
    <w:rsid w:val="00B50357"/>
    <w:rPr>
      <w:rFonts w:ascii="Wingdings" w:hAnsi="Wingdings"/>
    </w:rPr>
  </w:style>
  <w:style w:type="character" w:customStyle="1" w:styleId="WW8Num13z0">
    <w:name w:val="WW8Num13z0"/>
    <w:uiPriority w:val="99"/>
    <w:rsid w:val="00B50357"/>
    <w:rPr>
      <w:rFonts w:ascii="Times New Roman" w:hAnsi="Times New Roman"/>
    </w:rPr>
  </w:style>
  <w:style w:type="character" w:customStyle="1" w:styleId="WW8Num13z1">
    <w:name w:val="WW8Num13z1"/>
    <w:uiPriority w:val="99"/>
    <w:rsid w:val="00B50357"/>
    <w:rPr>
      <w:rFonts w:ascii="Courier New" w:hAnsi="Courier New"/>
    </w:rPr>
  </w:style>
  <w:style w:type="character" w:customStyle="1" w:styleId="WW8Num13z2">
    <w:name w:val="WW8Num13z2"/>
    <w:uiPriority w:val="99"/>
    <w:rsid w:val="00B50357"/>
    <w:rPr>
      <w:rFonts w:ascii="Wingdings" w:hAnsi="Wingdings"/>
    </w:rPr>
  </w:style>
  <w:style w:type="character" w:customStyle="1" w:styleId="WW8Num13z3">
    <w:name w:val="WW8Num13z3"/>
    <w:uiPriority w:val="99"/>
    <w:rsid w:val="00B50357"/>
    <w:rPr>
      <w:rFonts w:ascii="Symbol" w:hAnsi="Symbol"/>
    </w:rPr>
  </w:style>
  <w:style w:type="character" w:customStyle="1" w:styleId="WW8Num14z0">
    <w:name w:val="WW8Num14z0"/>
    <w:uiPriority w:val="99"/>
    <w:rsid w:val="00B50357"/>
    <w:rPr>
      <w:rFonts w:ascii="Symbol" w:hAnsi="Symbol"/>
    </w:rPr>
  </w:style>
  <w:style w:type="character" w:customStyle="1" w:styleId="WW8Num14z1">
    <w:name w:val="WW8Num14z1"/>
    <w:uiPriority w:val="99"/>
    <w:rsid w:val="00B50357"/>
    <w:rPr>
      <w:rFonts w:ascii="Courier New" w:hAnsi="Courier New"/>
    </w:rPr>
  </w:style>
  <w:style w:type="character" w:customStyle="1" w:styleId="WW8Num14z2">
    <w:name w:val="WW8Num14z2"/>
    <w:uiPriority w:val="99"/>
    <w:rsid w:val="00B50357"/>
    <w:rPr>
      <w:rFonts w:ascii="Wingdings" w:hAnsi="Wingdings"/>
    </w:rPr>
  </w:style>
  <w:style w:type="character" w:customStyle="1" w:styleId="WW8Num15z2">
    <w:name w:val="WW8Num15z2"/>
    <w:uiPriority w:val="99"/>
    <w:rsid w:val="00B50357"/>
    <w:rPr>
      <w:rFonts w:ascii="Wingdings" w:hAnsi="Wingdings"/>
    </w:rPr>
  </w:style>
  <w:style w:type="character" w:customStyle="1" w:styleId="WW8Num15z3">
    <w:name w:val="WW8Num15z3"/>
    <w:uiPriority w:val="99"/>
    <w:rsid w:val="00B50357"/>
    <w:rPr>
      <w:rFonts w:ascii="Symbol" w:hAnsi="Symbol"/>
    </w:rPr>
  </w:style>
  <w:style w:type="character" w:customStyle="1" w:styleId="WW8Num15z4">
    <w:name w:val="WW8Num15z4"/>
    <w:uiPriority w:val="99"/>
    <w:rsid w:val="00B50357"/>
    <w:rPr>
      <w:rFonts w:ascii="Courier New" w:hAnsi="Courier New"/>
    </w:rPr>
  </w:style>
  <w:style w:type="character" w:customStyle="1" w:styleId="WW8Num16z0">
    <w:name w:val="WW8Num16z0"/>
    <w:uiPriority w:val="99"/>
    <w:rsid w:val="00B50357"/>
    <w:rPr>
      <w:rFonts w:ascii="Symbol" w:hAnsi="Symbol"/>
    </w:rPr>
  </w:style>
  <w:style w:type="character" w:customStyle="1" w:styleId="WW8Num16z2">
    <w:name w:val="WW8Num16z2"/>
    <w:uiPriority w:val="99"/>
    <w:rsid w:val="00B50357"/>
    <w:rPr>
      <w:rFonts w:ascii="Wingdings" w:hAnsi="Wingdings"/>
    </w:rPr>
  </w:style>
  <w:style w:type="character" w:customStyle="1" w:styleId="WW8Num16z4">
    <w:name w:val="WW8Num16z4"/>
    <w:uiPriority w:val="99"/>
    <w:rsid w:val="00B50357"/>
    <w:rPr>
      <w:rFonts w:ascii="Courier New" w:hAnsi="Courier New"/>
    </w:rPr>
  </w:style>
  <w:style w:type="character" w:customStyle="1" w:styleId="WW8Num17z0">
    <w:name w:val="WW8Num17z0"/>
    <w:uiPriority w:val="99"/>
    <w:rsid w:val="00B50357"/>
    <w:rPr>
      <w:rFonts w:ascii="Symbol" w:hAnsi="Symbol"/>
    </w:rPr>
  </w:style>
  <w:style w:type="character" w:customStyle="1" w:styleId="WW8Num18z1">
    <w:name w:val="WW8Num18z1"/>
    <w:uiPriority w:val="99"/>
    <w:rsid w:val="00B50357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0357"/>
    <w:rPr>
      <w:rFonts w:ascii="Symbol" w:hAnsi="Symbol"/>
    </w:rPr>
  </w:style>
  <w:style w:type="character" w:customStyle="1" w:styleId="WW8Num19z1">
    <w:name w:val="WW8Num19z1"/>
    <w:uiPriority w:val="99"/>
    <w:rsid w:val="00B50357"/>
    <w:rPr>
      <w:rFonts w:ascii="Courier New" w:hAnsi="Courier New"/>
    </w:rPr>
  </w:style>
  <w:style w:type="character" w:customStyle="1" w:styleId="WW8Num19z2">
    <w:name w:val="WW8Num19z2"/>
    <w:uiPriority w:val="99"/>
    <w:rsid w:val="00B50357"/>
    <w:rPr>
      <w:rFonts w:ascii="Wingdings" w:hAnsi="Wingdings"/>
    </w:rPr>
  </w:style>
  <w:style w:type="character" w:customStyle="1" w:styleId="WW8Num19z3">
    <w:name w:val="WW8Num19z3"/>
    <w:uiPriority w:val="99"/>
    <w:rsid w:val="00B50357"/>
    <w:rPr>
      <w:rFonts w:ascii="Symbol" w:hAnsi="Symbol"/>
    </w:rPr>
  </w:style>
  <w:style w:type="character" w:customStyle="1" w:styleId="WW8Num20z1">
    <w:name w:val="WW8Num20z1"/>
    <w:uiPriority w:val="99"/>
    <w:rsid w:val="00B50357"/>
    <w:rPr>
      <w:rFonts w:ascii="Wingdings" w:hAnsi="Wingdings"/>
    </w:rPr>
  </w:style>
  <w:style w:type="character" w:customStyle="1" w:styleId="WW8Num21z0">
    <w:name w:val="WW8Num21z0"/>
    <w:uiPriority w:val="99"/>
    <w:rsid w:val="00B50357"/>
    <w:rPr>
      <w:rFonts w:ascii="Symbol" w:hAnsi="Symbol"/>
    </w:rPr>
  </w:style>
  <w:style w:type="character" w:customStyle="1" w:styleId="WW8Num21z1">
    <w:name w:val="WW8Num21z1"/>
    <w:uiPriority w:val="99"/>
    <w:rsid w:val="00B50357"/>
    <w:rPr>
      <w:rFonts w:ascii="Courier New" w:hAnsi="Courier New"/>
    </w:rPr>
  </w:style>
  <w:style w:type="character" w:customStyle="1" w:styleId="WW8Num21z2">
    <w:name w:val="WW8Num21z2"/>
    <w:uiPriority w:val="99"/>
    <w:rsid w:val="00B50357"/>
    <w:rPr>
      <w:rFonts w:ascii="Wingdings" w:hAnsi="Wingdings"/>
    </w:rPr>
  </w:style>
  <w:style w:type="character" w:customStyle="1" w:styleId="WW8Num22z0">
    <w:name w:val="WW8Num22z0"/>
    <w:uiPriority w:val="99"/>
    <w:rsid w:val="00B50357"/>
    <w:rPr>
      <w:rFonts w:ascii="Symbol" w:hAnsi="Symbol"/>
    </w:rPr>
  </w:style>
  <w:style w:type="character" w:customStyle="1" w:styleId="WW8Num22z2">
    <w:name w:val="WW8Num22z2"/>
    <w:uiPriority w:val="99"/>
    <w:rsid w:val="00B50357"/>
    <w:rPr>
      <w:rFonts w:ascii="Wingdings" w:hAnsi="Wingdings"/>
    </w:rPr>
  </w:style>
  <w:style w:type="character" w:customStyle="1" w:styleId="WW8Num22z4">
    <w:name w:val="WW8Num22z4"/>
    <w:uiPriority w:val="99"/>
    <w:rsid w:val="00B50357"/>
    <w:rPr>
      <w:rFonts w:ascii="Courier New" w:hAnsi="Courier New"/>
    </w:rPr>
  </w:style>
  <w:style w:type="character" w:customStyle="1" w:styleId="WW8Num23z0">
    <w:name w:val="WW8Num23z0"/>
    <w:uiPriority w:val="99"/>
    <w:rsid w:val="00B50357"/>
    <w:rPr>
      <w:rFonts w:ascii="Symbol" w:hAnsi="Symbol"/>
    </w:rPr>
  </w:style>
  <w:style w:type="character" w:customStyle="1" w:styleId="WW8Num23z1">
    <w:name w:val="WW8Num23z1"/>
    <w:uiPriority w:val="99"/>
    <w:rsid w:val="00B50357"/>
    <w:rPr>
      <w:rFonts w:ascii="Courier New" w:hAnsi="Courier New"/>
    </w:rPr>
  </w:style>
  <w:style w:type="character" w:customStyle="1" w:styleId="WW8Num23z2">
    <w:name w:val="WW8Num23z2"/>
    <w:uiPriority w:val="99"/>
    <w:rsid w:val="00B50357"/>
    <w:rPr>
      <w:rFonts w:ascii="Wingdings" w:hAnsi="Wingdings"/>
    </w:rPr>
  </w:style>
  <w:style w:type="character" w:customStyle="1" w:styleId="WW8Num24z0">
    <w:name w:val="WW8Num24z0"/>
    <w:uiPriority w:val="99"/>
    <w:rsid w:val="00B50357"/>
    <w:rPr>
      <w:rFonts w:ascii="Symbol" w:hAnsi="Symbol"/>
    </w:rPr>
  </w:style>
  <w:style w:type="character" w:customStyle="1" w:styleId="WW8Num24z1">
    <w:name w:val="WW8Num24z1"/>
    <w:uiPriority w:val="99"/>
    <w:rsid w:val="00B50357"/>
    <w:rPr>
      <w:rFonts w:ascii="Courier New" w:hAnsi="Courier New"/>
    </w:rPr>
  </w:style>
  <w:style w:type="character" w:customStyle="1" w:styleId="WW8Num24z2">
    <w:name w:val="WW8Num24z2"/>
    <w:uiPriority w:val="99"/>
    <w:rsid w:val="00B50357"/>
    <w:rPr>
      <w:rFonts w:ascii="Wingdings" w:hAnsi="Wingdings"/>
    </w:rPr>
  </w:style>
  <w:style w:type="character" w:customStyle="1" w:styleId="WW8Num25z0">
    <w:name w:val="WW8Num25z0"/>
    <w:uiPriority w:val="99"/>
    <w:rsid w:val="00B50357"/>
    <w:rPr>
      <w:rFonts w:ascii="Symbol" w:hAnsi="Symbol"/>
    </w:rPr>
  </w:style>
  <w:style w:type="character" w:customStyle="1" w:styleId="WW8Num25z1">
    <w:name w:val="WW8Num25z1"/>
    <w:uiPriority w:val="99"/>
    <w:rsid w:val="00B50357"/>
    <w:rPr>
      <w:rFonts w:ascii="Courier New" w:hAnsi="Courier New"/>
    </w:rPr>
  </w:style>
  <w:style w:type="character" w:customStyle="1" w:styleId="WW8Num25z2">
    <w:name w:val="WW8Num25z2"/>
    <w:uiPriority w:val="99"/>
    <w:rsid w:val="00B50357"/>
    <w:rPr>
      <w:rFonts w:ascii="Wingdings" w:hAnsi="Wingdings"/>
    </w:rPr>
  </w:style>
  <w:style w:type="character" w:customStyle="1" w:styleId="WW8Num26z0">
    <w:name w:val="WW8Num26z0"/>
    <w:uiPriority w:val="99"/>
    <w:rsid w:val="00B50357"/>
    <w:rPr>
      <w:rFonts w:ascii="Symbol" w:hAnsi="Symbol"/>
    </w:rPr>
  </w:style>
  <w:style w:type="character" w:customStyle="1" w:styleId="WW8Num26z1">
    <w:name w:val="WW8Num26z1"/>
    <w:uiPriority w:val="99"/>
    <w:rsid w:val="00B50357"/>
    <w:rPr>
      <w:rFonts w:ascii="Courier New" w:hAnsi="Courier New"/>
    </w:rPr>
  </w:style>
  <w:style w:type="character" w:customStyle="1" w:styleId="WW8Num26z2">
    <w:name w:val="WW8Num26z2"/>
    <w:uiPriority w:val="99"/>
    <w:rsid w:val="00B50357"/>
    <w:rPr>
      <w:rFonts w:ascii="Wingdings" w:hAnsi="Wingdings"/>
    </w:rPr>
  </w:style>
  <w:style w:type="character" w:customStyle="1" w:styleId="WW8Num27z0">
    <w:name w:val="WW8Num27z0"/>
    <w:uiPriority w:val="99"/>
    <w:rsid w:val="00B50357"/>
    <w:rPr>
      <w:rFonts w:ascii="Times New Roman" w:hAnsi="Times New Roman"/>
    </w:rPr>
  </w:style>
  <w:style w:type="character" w:customStyle="1" w:styleId="WW8Num27z1">
    <w:name w:val="WW8Num27z1"/>
    <w:uiPriority w:val="99"/>
    <w:rsid w:val="00B50357"/>
    <w:rPr>
      <w:rFonts w:ascii="Courier New" w:hAnsi="Courier New"/>
    </w:rPr>
  </w:style>
  <w:style w:type="character" w:customStyle="1" w:styleId="WW8Num27z2">
    <w:name w:val="WW8Num27z2"/>
    <w:uiPriority w:val="99"/>
    <w:rsid w:val="00B50357"/>
    <w:rPr>
      <w:rFonts w:ascii="Wingdings" w:hAnsi="Wingdings"/>
    </w:rPr>
  </w:style>
  <w:style w:type="character" w:customStyle="1" w:styleId="WW8Num27z3">
    <w:name w:val="WW8Num27z3"/>
    <w:uiPriority w:val="99"/>
    <w:rsid w:val="00B50357"/>
    <w:rPr>
      <w:rFonts w:ascii="Symbol" w:hAnsi="Symbol"/>
    </w:rPr>
  </w:style>
  <w:style w:type="character" w:customStyle="1" w:styleId="WW8Num28z0">
    <w:name w:val="WW8Num28z0"/>
    <w:uiPriority w:val="99"/>
    <w:rsid w:val="00B50357"/>
    <w:rPr>
      <w:rFonts w:ascii="Times New Roman" w:hAnsi="Times New Roman"/>
    </w:rPr>
  </w:style>
  <w:style w:type="character" w:customStyle="1" w:styleId="WW8Num28z1">
    <w:name w:val="WW8Num28z1"/>
    <w:uiPriority w:val="99"/>
    <w:rsid w:val="00B50357"/>
    <w:rPr>
      <w:rFonts w:ascii="Courier New" w:hAnsi="Courier New"/>
    </w:rPr>
  </w:style>
  <w:style w:type="character" w:customStyle="1" w:styleId="WW8Num28z2">
    <w:name w:val="WW8Num28z2"/>
    <w:uiPriority w:val="99"/>
    <w:rsid w:val="00B50357"/>
    <w:rPr>
      <w:rFonts w:ascii="Wingdings" w:hAnsi="Wingdings"/>
    </w:rPr>
  </w:style>
  <w:style w:type="character" w:customStyle="1" w:styleId="WW8Num28z3">
    <w:name w:val="WW8Num28z3"/>
    <w:uiPriority w:val="99"/>
    <w:rsid w:val="00B50357"/>
    <w:rPr>
      <w:rFonts w:ascii="Symbol" w:hAnsi="Symbol"/>
    </w:rPr>
  </w:style>
  <w:style w:type="character" w:customStyle="1" w:styleId="WW8Num29z0">
    <w:name w:val="WW8Num29z0"/>
    <w:uiPriority w:val="99"/>
    <w:rsid w:val="00B50357"/>
    <w:rPr>
      <w:rFonts w:ascii="Symbol" w:hAnsi="Symbol"/>
    </w:rPr>
  </w:style>
  <w:style w:type="character" w:customStyle="1" w:styleId="WW8Num30z0">
    <w:name w:val="WW8Num30z0"/>
    <w:uiPriority w:val="99"/>
    <w:rsid w:val="00B50357"/>
    <w:rPr>
      <w:rFonts w:ascii="Symbol" w:hAnsi="Symbol"/>
    </w:rPr>
  </w:style>
  <w:style w:type="character" w:customStyle="1" w:styleId="WW8Num30z1">
    <w:name w:val="WW8Num30z1"/>
    <w:uiPriority w:val="99"/>
    <w:rsid w:val="00B50357"/>
    <w:rPr>
      <w:rFonts w:ascii="Courier New" w:hAnsi="Courier New"/>
    </w:rPr>
  </w:style>
  <w:style w:type="character" w:customStyle="1" w:styleId="WW8Num30z2">
    <w:name w:val="WW8Num30z2"/>
    <w:uiPriority w:val="99"/>
    <w:rsid w:val="00B50357"/>
    <w:rPr>
      <w:rFonts w:ascii="Wingdings" w:hAnsi="Wingdings"/>
    </w:rPr>
  </w:style>
  <w:style w:type="character" w:customStyle="1" w:styleId="WW8Num31z0">
    <w:name w:val="WW8Num31z0"/>
    <w:uiPriority w:val="99"/>
    <w:rsid w:val="00B50357"/>
    <w:rPr>
      <w:rFonts w:ascii="Symbol" w:hAnsi="Symbol"/>
    </w:rPr>
  </w:style>
  <w:style w:type="character" w:customStyle="1" w:styleId="WW8Num31z1">
    <w:name w:val="WW8Num31z1"/>
    <w:uiPriority w:val="99"/>
    <w:rsid w:val="00B50357"/>
    <w:rPr>
      <w:rFonts w:ascii="Courier New" w:hAnsi="Courier New"/>
    </w:rPr>
  </w:style>
  <w:style w:type="character" w:customStyle="1" w:styleId="WW8Num31z2">
    <w:name w:val="WW8Num31z2"/>
    <w:uiPriority w:val="99"/>
    <w:rsid w:val="00B50357"/>
    <w:rPr>
      <w:rFonts w:ascii="Wingdings" w:hAnsi="Wingdings"/>
    </w:rPr>
  </w:style>
  <w:style w:type="character" w:customStyle="1" w:styleId="WW8Num32z0">
    <w:name w:val="WW8Num32z0"/>
    <w:uiPriority w:val="99"/>
    <w:rsid w:val="00B50357"/>
    <w:rPr>
      <w:rFonts w:ascii="Symbol" w:hAnsi="Symbol"/>
    </w:rPr>
  </w:style>
  <w:style w:type="character" w:customStyle="1" w:styleId="WW8Num32z1">
    <w:name w:val="WW8Num32z1"/>
    <w:uiPriority w:val="99"/>
    <w:rsid w:val="00B50357"/>
    <w:rPr>
      <w:rFonts w:ascii="Courier New" w:hAnsi="Courier New"/>
    </w:rPr>
  </w:style>
  <w:style w:type="character" w:customStyle="1" w:styleId="WW8Num32z2">
    <w:name w:val="WW8Num32z2"/>
    <w:uiPriority w:val="99"/>
    <w:rsid w:val="00B50357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B5035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50357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B5035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0357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1A4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B50357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B50357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B50357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B50357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01A4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5035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01A4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B50357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01A4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B50357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01A4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B50357"/>
    <w:pPr>
      <w:numPr>
        <w:numId w:val="5"/>
      </w:numPr>
      <w:tabs>
        <w:tab w:val="clear" w:pos="696"/>
        <w:tab w:val="num" w:pos="360"/>
      </w:tabs>
      <w:ind w:left="360"/>
    </w:pPr>
  </w:style>
  <w:style w:type="paragraph" w:styleId="Footer">
    <w:name w:val="footer"/>
    <w:basedOn w:val="Normal"/>
    <w:link w:val="FooterChar"/>
    <w:uiPriority w:val="99"/>
    <w:rsid w:val="00B50357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1A4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B50357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A4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B50357"/>
    <w:pPr>
      <w:numPr>
        <w:numId w:val="3"/>
      </w:numPr>
      <w:tabs>
        <w:tab w:val="clear" w:pos="360"/>
        <w:tab w:val="num" w:pos="1778"/>
      </w:tabs>
      <w:ind w:left="1758"/>
    </w:pPr>
  </w:style>
  <w:style w:type="paragraph" w:styleId="ListBullet">
    <w:name w:val="List Bullet"/>
    <w:basedOn w:val="Normal"/>
    <w:uiPriority w:val="99"/>
    <w:rsid w:val="00B50357"/>
    <w:pPr>
      <w:tabs>
        <w:tab w:val="num" w:pos="360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semiHidden/>
    <w:rsid w:val="00B50357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01A4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B50357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01A4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50357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F01A4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B5035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1A4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5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1A4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B503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1A4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01A4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B50357"/>
    <w:pPr>
      <w:suppressLineNumbers/>
    </w:pPr>
  </w:style>
  <w:style w:type="paragraph" w:customStyle="1" w:styleId="TableHeading">
    <w:name w:val="Table Heading"/>
    <w:basedOn w:val="TableContents"/>
    <w:uiPriority w:val="99"/>
    <w:rsid w:val="00B5035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56D39"/>
    <w:pPr>
      <w:ind w:left="1304"/>
    </w:pPr>
  </w:style>
  <w:style w:type="paragraph" w:styleId="Revision">
    <w:name w:val="Revision"/>
    <w:hidden/>
    <w:uiPriority w:val="99"/>
    <w:semiHidden/>
    <w:rsid w:val="009F617C"/>
    <w:rPr>
      <w:sz w:val="24"/>
      <w:szCs w:val="20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226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cuk.taleo.net/careersection/ex/jobdetail.ftl?job=230001S5&amp;tz=GMT-04%3A00&amp;tzname=America%2FPort-au-Pri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618d0a-f3c2-49de-ba67-7f72206b9fc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D238F76711E45BB34EE388356E58C" ma:contentTypeVersion="15" ma:contentTypeDescription="Create a new document." ma:contentTypeScope="" ma:versionID="89edcba0581543fe819eae462b2ff007">
  <xsd:schema xmlns:xsd="http://www.w3.org/2001/XMLSchema" xmlns:xs="http://www.w3.org/2001/XMLSchema" xmlns:p="http://schemas.microsoft.com/office/2006/metadata/properties" xmlns:ns3="2a618d0a-f3c2-49de-ba67-7f72206b9fce" xmlns:ns4="d546e303-2e5f-4556-85fd-dc1e3209ac8a" targetNamespace="http://schemas.microsoft.com/office/2006/metadata/properties" ma:root="true" ma:fieldsID="c70c57142153498176f64d6441eecfc7" ns3:_="" ns4:_="">
    <xsd:import namespace="2a618d0a-f3c2-49de-ba67-7f72206b9fce"/>
    <xsd:import namespace="d546e303-2e5f-4556-85fd-dc1e3209a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8d0a-f3c2-49de-ba67-7f72206b9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e303-2e5f-4556-85fd-dc1e3209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E32EA-4C5F-47BB-9518-D24A18D7DDEB}">
  <ds:schemaRefs>
    <ds:schemaRef ds:uri="http://schemas.microsoft.com/office/2006/metadata/properties"/>
    <ds:schemaRef ds:uri="http://schemas.microsoft.com/office/infopath/2007/PartnerControls"/>
    <ds:schemaRef ds:uri="2a618d0a-f3c2-49de-ba67-7f72206b9fce"/>
  </ds:schemaRefs>
</ds:datastoreItem>
</file>

<file path=customXml/itemProps2.xml><?xml version="1.0" encoding="utf-8"?>
<ds:datastoreItem xmlns:ds="http://schemas.openxmlformats.org/officeDocument/2006/customXml" ds:itemID="{08D938CE-27C6-407C-8598-8CF248899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85F713-7946-4903-9206-03046FB87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9AA7D-A7B6-4F72-9C86-4205DCBC6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18d0a-f3c2-49de-ba67-7f72206b9fce"/>
    <ds:schemaRef ds:uri="d546e303-2e5f-4556-85fd-dc1e3209a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&amp; Security Director</vt:lpstr>
    </vt:vector>
  </TitlesOfParts>
  <Company>Save the Children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&amp; Security Director</dc:title>
  <dc:subject/>
  <dc:creator>JeanFrancois.Zisset@savethechildren.org</dc:creator>
  <cp:keywords/>
  <cp:lastModifiedBy>Debrosse, Shelcie</cp:lastModifiedBy>
  <cp:revision>3</cp:revision>
  <cp:lastPrinted>2010-06-15T16:47:00Z</cp:lastPrinted>
  <dcterms:created xsi:type="dcterms:W3CDTF">2023-04-04T18:02:00Z</dcterms:created>
  <dcterms:modified xsi:type="dcterms:W3CDTF">2023-04-10T13:49:00Z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0x010100D19D238F76711E45BB34EE388356E58C</vt:lpwstr>
  </property>
  <property fmtid="{D5CDD505-2E9C-101B-9397-08002B2CF9AE}" pid="4" name="Region">
    <vt:lpwstr>28;#Middle East ＆ Eurasia|fab323d2-f60f-42b5-b7d5-b96cdaa8126f</vt:lpwstr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PrimaryTheme">
    <vt:lpwstr/>
  </property>
  <property fmtid="{D5CDD505-2E9C-101B-9397-08002B2CF9AE}" pid="8" name="SCITaxAssociatedDepartments">
    <vt:lpwstr/>
  </property>
  <property fmtid="{D5CDD505-2E9C-101B-9397-08002B2CF9AE}" pid="9" name="SCITaxPartners">
    <vt:lpwstr/>
  </property>
  <property fmtid="{D5CDD505-2E9C-101B-9397-08002B2CF9AE}" pid="10" name="SCITaxPrimaryLocation">
    <vt:lpwstr>153;#Iraq|dcaf7c03-5e2b-47b4-be58-fa297bd42e04</vt:lpwstr>
  </property>
  <property fmtid="{D5CDD505-2E9C-101B-9397-08002B2CF9AE}" pid="11" name="SCITaxAssociatedLocations">
    <vt:lpwstr/>
  </property>
  <property fmtid="{D5CDD505-2E9C-101B-9397-08002B2CF9AE}" pid="12" name="SCITaxLanguage">
    <vt:lpwstr/>
  </property>
  <property fmtid="{D5CDD505-2E9C-101B-9397-08002B2CF9AE}" pid="13" name="SCITaxPrimaryDepartment">
    <vt:lpwstr/>
  </property>
  <property fmtid="{D5CDD505-2E9C-101B-9397-08002B2CF9AE}" pid="14" name="SCITaxKeywords">
    <vt:lpwstr/>
  </property>
  <property fmtid="{D5CDD505-2E9C-101B-9397-08002B2CF9AE}" pid="15" name="SCITaxSource">
    <vt:lpwstr/>
  </property>
  <property fmtid="{D5CDD505-2E9C-101B-9397-08002B2CF9AE}" pid="16" name="MoveJobsV2">
    <vt:lpwstr>https://savethechildren1.sharepoint.com/How/People/jobs/_layouts/15/wrkstat.aspx?List=51f1d0c5-cea2-4e9c-a15f-8e07297b28be&amp;WorkflowInstanceName=d58df918-e630-4f2f-a2d1-50cd18804c74, Move Jobs</vt:lpwstr>
  </property>
  <property fmtid="{D5CDD505-2E9C-101B-9397-08002B2CF9AE}" pid="17" name="Job Type">
    <vt:lpwstr>Long Term</vt:lpwstr>
  </property>
  <property fmtid="{D5CDD505-2E9C-101B-9397-08002B2CF9AE}" pid="18" name="WorkflowChangePath">
    <vt:lpwstr>acdc5654-87bf-4e99-82d6-de22ee0dc3eb,2;acdc5654-87bf-4e99-82d6-de22ee0dc3eb,2;acdc5654-87bf-4e99-82d6-de22ee0dc3eb,3;832b3a09-5753-41ea-8279-e913d976925e,4;</vt:lpwstr>
  </property>
  <property fmtid="{D5CDD505-2E9C-101B-9397-08002B2CF9AE}" pid="19" name="SCITaxAssociatedLocationsTaxHTField0">
    <vt:lpwstr/>
  </property>
</Properties>
</file>