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49" w:rsidRPr="00907349" w:rsidRDefault="00907349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07349">
        <w:rPr>
          <w:rFonts w:ascii="Calibri" w:eastAsia="Times New Roman" w:hAnsi="Calibri" w:cs="Calibri"/>
          <w:noProof/>
          <w:color w:val="FF0000"/>
        </w:rPr>
        <mc:AlternateContent>
          <mc:Choice Requires="wps">
            <w:drawing>
              <wp:inline distT="0" distB="0" distL="0" distR="0" wp14:anchorId="3463519F" wp14:editId="1FC159B5">
                <wp:extent cx="1936750" cy="711200"/>
                <wp:effectExtent l="0" t="0" r="0" b="0"/>
                <wp:docPr id="2" name="Picture 1" descr="https://www.translatoruser.net/Procurement%20officer%20for%20LC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67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5A8D4" id="Picture 1" o:spid="_x0000_s1026" alt="https://www.translatoruser.net/Procurement%20officer%20for%20LC_files/image001.png" style="width:152.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907349" w:rsidRPr="00907349" w:rsidRDefault="00907349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FF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SAMARITAN’S PURSE INTERNATIONAL RELIEF | BUREAU DE PAYS EN HAÏTI</w:t>
      </w:r>
    </w:p>
    <w:p w:rsidR="00907349" w:rsidRPr="00907349" w:rsidRDefault="00907349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DESCRIPTION D’EMPLOI</w:t>
      </w:r>
    </w:p>
    <w:p w:rsidR="00907349" w:rsidRPr="00907349" w:rsidRDefault="00907349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RESPONSABLE DE LA LOGISTIQUE ET DES ACHATS DE LA RÉGION</w:t>
      </w:r>
    </w:p>
    <w:p w:rsidR="00907349" w:rsidRPr="00907349" w:rsidRDefault="00907349" w:rsidP="0090734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aps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Titre du poste:</w:t>
      </w:r>
      <w:r w:rsidRPr="00907349">
        <w:rPr>
          <w:rFonts w:ascii="Calibri" w:eastAsia="Times New Roman" w:hAnsi="Calibri" w:cs="Calibri"/>
          <w:color w:val="000000"/>
          <w:lang w:val="fr-FR"/>
        </w:rPr>
        <w:t> Agent d’approvisionnement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Relève de :</w:t>
      </w:r>
      <w:r w:rsidRPr="00907349">
        <w:rPr>
          <w:rFonts w:ascii="Calibri" w:eastAsia="Times New Roman" w:hAnsi="Calibri" w:cs="Calibri"/>
          <w:color w:val="000000"/>
          <w:lang w:val="fr-FR"/>
        </w:rPr>
        <w:t> Coordonnatrice de secteur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Date de mise à jour</w:t>
      </w:r>
      <w:r w:rsidRPr="00907349">
        <w:rPr>
          <w:rFonts w:ascii="Calibri" w:eastAsia="Times New Roman" w:hAnsi="Calibri" w:cs="Calibri"/>
          <w:color w:val="000000"/>
          <w:lang w:val="fr-FR"/>
        </w:rPr>
        <w:t> : 07 juin 2022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aps/>
          <w:color w:val="000000"/>
          <w:lang w:val="fr-FR"/>
        </w:rPr>
        <w:t>RÉSUMÉ: </w:t>
      </w:r>
      <w:r w:rsidRPr="00907349">
        <w:rPr>
          <w:rFonts w:ascii="Calibri" w:eastAsia="Times New Roman" w:hAnsi="Calibri" w:cs="Calibri"/>
          <w:color w:val="000000"/>
          <w:lang w:val="fr-FR"/>
        </w:rPr>
        <w:t>L’agent d’approvisionnement est basé aux Cayes. Ses rôles principaux</w:t>
      </w:r>
      <w:r>
        <w:rPr>
          <w:rFonts w:ascii="Calibri" w:eastAsia="Times New Roman" w:hAnsi="Calibri" w:cs="Calibri"/>
          <w:color w:val="000000"/>
          <w:lang w:val="fr-FR"/>
        </w:rPr>
        <w:t xml:space="preserve"> sont l’approvisionnement, Il/Elle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 est censé se conduire lui-même 90% du temps.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TÂCHES ET RESPONSABILITÉS ESSENTIELLES:</w:t>
      </w:r>
      <w:r w:rsidRPr="00907349">
        <w:rPr>
          <w:rFonts w:ascii="Calibri" w:eastAsia="Times New Roman" w:hAnsi="Calibri" w:cs="Calibri"/>
          <w:color w:val="000000"/>
          <w:lang w:val="fr-FR"/>
        </w:rPr>
        <w:t>  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Aider à la sélection de fournisseurs et de vendeurs appropriés pour promouvoir les bonnes pratiques d’approvisionnement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Assurer la durabilité, les normes d’achat éthiques et la rentabilité tout en assumant son devoir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Sélectionnez toujours la meilleure offre en assurant la combinaison optimale de coût, de qualité et de délai de livraison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Rédiger des contrats de service ou des contrats de fournisseur, selon le cas, à cette fin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Rédiger des documents d’appel d’offres, des rapports d’analyse des devis ou d’évaluation et les partager avec le responsable hiérarchique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Organiser et coordonner de manière proactive avec toutes les unités l’élaboration d’un plan d’approvisionnement annuel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Consulter les demandeurs pour bien comprendre leurs besoins en les conseillant, en les analysant les coûts-avantages et en aidant les détenteurs de budget à prendre les décisions d’achat appropriées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Surveiller les performances du fournisseur conformément à l’accord conclu entre </w:t>
      </w:r>
      <w:r w:rsidR="00115D87" w:rsidRPr="00907349">
        <w:rPr>
          <w:rFonts w:ascii="Calibri" w:eastAsia="Times New Roman" w:hAnsi="Calibri" w:cs="Calibri"/>
          <w:color w:val="000000"/>
          <w:lang w:val="fr-FR"/>
        </w:rPr>
        <w:t xml:space="preserve">SP </w:t>
      </w:r>
      <w:r w:rsidRPr="00907349">
        <w:rPr>
          <w:rFonts w:ascii="Calibri" w:eastAsia="Times New Roman" w:hAnsi="Calibri" w:cs="Calibri"/>
          <w:color w:val="000000"/>
          <w:lang w:val="fr-FR"/>
        </w:rPr>
        <w:t>et le fournisseur et recommander un plan d’action approprié au responsable hiérarchique, au besoin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Compléter le processus d’approvisionnement en utilisant des méthodes d’appel d’offres correctes basées sur les politiques applicables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Commencer à coordonner et à annuler en temps opportun les bons de commande avec des livrables en suspens si nécessaire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Recevoir les demandes d’approvisionnement (P</w:t>
      </w:r>
      <w:r w:rsidR="001A5F78">
        <w:rPr>
          <w:rFonts w:ascii="Calibri" w:eastAsia="Times New Roman" w:hAnsi="Calibri" w:cs="Calibri"/>
          <w:color w:val="000000"/>
          <w:lang w:val="fr-FR"/>
        </w:rPr>
        <w:t>R</w:t>
      </w:r>
      <w:r w:rsidRPr="00907349">
        <w:rPr>
          <w:rFonts w:ascii="Calibri" w:eastAsia="Times New Roman" w:hAnsi="Calibri" w:cs="Calibri"/>
          <w:color w:val="000000"/>
          <w:lang w:val="fr-FR"/>
        </w:rPr>
        <w:t>), s’assurer qu’elles sont correctement approuvées avant de les exécuter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Vérifiez si tous les P</w:t>
      </w:r>
      <w:r w:rsidR="00B47157">
        <w:rPr>
          <w:rFonts w:ascii="Calibri" w:eastAsia="Times New Roman" w:hAnsi="Calibri" w:cs="Calibri"/>
          <w:color w:val="000000"/>
          <w:lang w:val="fr-FR"/>
        </w:rPr>
        <w:t>R</w:t>
      </w:r>
      <w:bookmarkStart w:id="0" w:name="_GoBack"/>
      <w:bookmarkEnd w:id="0"/>
      <w:r w:rsidRPr="00907349">
        <w:rPr>
          <w:rFonts w:ascii="Calibri" w:eastAsia="Times New Roman" w:hAnsi="Calibri" w:cs="Calibri"/>
          <w:color w:val="000000"/>
          <w:lang w:val="fr-FR"/>
        </w:rPr>
        <w:t xml:space="preserve"> sont remplis de manière terne et sont complets avec toutes les informations requises avant de continuer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Entreprendre les tâches d’approvisionnement assignées conformément au FOG d’approvisionnement SP et à d’autres politiques et procédures connexes, aux réglementations des donateurs et aux lois locales pour l’achat de services ou de biens requis de manière transparente et éthique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Aider le supérieur hiérarchique à mettre à jour en temps opportun la liste des fournisseurs privilégiés chaque année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lastRenderedPageBreak/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Tenir un registre des contrats des fournisseurs et la liste des fournisseurs préférés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Surveiller et suivre les délais de livraison des fournitures commandées pour s’assurer qu’elles sont à temps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Approvisionnement en temps opportun des biens et des services et formaliser le paiement des factures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Responsable du paiement en temps opportun aux vendeurs et aux fournisseurs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 xml:space="preserve">Travailler en étroite collaboration avec la logistique </w:t>
      </w:r>
      <w:r w:rsidR="00F76987">
        <w:rPr>
          <w:rFonts w:ascii="Calibri" w:eastAsia="Times New Roman" w:hAnsi="Calibri" w:cs="Calibri"/>
          <w:color w:val="000000"/>
          <w:lang w:val="fr-FR"/>
        </w:rPr>
        <w:t xml:space="preserve">du bureau central </w:t>
      </w:r>
      <w:r w:rsidRPr="00907349">
        <w:rPr>
          <w:rFonts w:ascii="Calibri" w:eastAsia="Times New Roman" w:hAnsi="Calibri" w:cs="Calibri"/>
          <w:color w:val="000000"/>
          <w:lang w:val="fr-FR"/>
        </w:rPr>
        <w:t>pour assurer le transport en temps opportun des marchandises achetées jusqu’à l’utilisateur final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Faire un suivi auprès des fournisseurs pour la livraison des biens et des services à la date d’échéance du bon de commande et soumettre tous les documents au financement dans les deux jours suivant la réception des biens et services et de la facture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Maintenir un système de suivi et de classement des achats et enregistrer les RP pour suivre les demandes en attente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Partager le suivi compilé des relations publiques avec toutes les personnes concernées une fois par semaine pour informer les demandeurs des progrès réalisés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Obtenir un prix estimatif pour la préparation du budget annuel chaque fois que nécessaire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Capable de conduire des véhicules à engrenages automatiques et manuels dans et en dehors des villes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Assurez-vous de voyager en toute sécurité et de ceux des passagers à bord du véhicule (ex: port de la ceinture de sécurité...)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Adhérez régulièrement aux protocoles de sécurité SP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Effectuer d’autres tâches assignées par le supérieur hiérarchique avec un esprit généreux et de service</w:t>
      </w:r>
    </w:p>
    <w:p w:rsidR="00907349" w:rsidRPr="00907349" w:rsidRDefault="00907349" w:rsidP="00907349">
      <w:pPr>
        <w:spacing w:after="0" w:line="240" w:lineRule="auto"/>
        <w:ind w:firstLine="45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GESTION ET ADMINISTRATION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Assistez aux dévotions quotidiennes du matin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Maintenir un témoignage chrétien fort envers les collègues, les vendeurs, les bénéficiaires et le grand public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Faire preuve d’un caractère chrétien exemplaire dans tous les aspects du travail et des relations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QUALIFICATIONS: </w:t>
      </w:r>
      <w:r w:rsidRPr="00907349">
        <w:rPr>
          <w:rFonts w:ascii="Calibri" w:eastAsia="Times New Roman" w:hAnsi="Calibri" w:cs="Calibri"/>
          <w:color w:val="000000"/>
          <w:lang w:val="fr-FR"/>
        </w:rPr>
        <w:t>Pour accomplir ce travail avec succès, une personne doit maintenir une relation personnelle avec Jésus-Christ et être un témoin constant de celui-ci, ainsi que capable d’accomplir chaque devoir essentiel de manière satisfaisante. Les exigences énumérées ci-dessous sont représentatives des connaissances, des compétences et/ou des capacités requises.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222222"/>
          <w:lang w:val="fr-FR"/>
        </w:rPr>
        <w:t>Compétences et attributs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Prend des initiatives, est réactif et fiable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Capable de bien communiquer avec des personnes d’origines culturelles et socio-économiques différentes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Diplomatie, compétences de négociation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Intégrité et honnêteté irréprochables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Engagé à respecter le code de conduite, les valeurs et les normes éthiques du SP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Connaissance de la situation, souci du détail et suivi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Volonté de voyager sur le terrain et à l’extérieur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Joueur d’équipe flexible, adaptable et humble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Français et créole un must. Compétences lingu</w:t>
      </w:r>
      <w:r>
        <w:rPr>
          <w:rFonts w:ascii="Calibri" w:eastAsia="Times New Roman" w:hAnsi="Calibri" w:cs="Calibri"/>
          <w:color w:val="000000"/>
          <w:lang w:val="fr-FR"/>
        </w:rPr>
        <w:t xml:space="preserve">istiques en anglais hautement préférées. </w:t>
      </w:r>
    </w:p>
    <w:p w:rsidR="00907349" w:rsidRPr="00907349" w:rsidRDefault="00907349" w:rsidP="00907349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lastRenderedPageBreak/>
        <w:t> 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RESPONSABILITÉS DE SUPERVISION</w:t>
      </w:r>
      <w:r w:rsidRPr="00907349">
        <w:rPr>
          <w:rFonts w:ascii="Calibri" w:eastAsia="Times New Roman" w:hAnsi="Calibri" w:cs="Calibri"/>
          <w:color w:val="000000"/>
          <w:lang w:val="fr-FR"/>
        </w:rPr>
        <w:t> : Ce titulaire de poste </w:t>
      </w:r>
      <w:r w:rsidRPr="00907349">
        <w:rPr>
          <w:rFonts w:ascii="Calibri" w:eastAsia="Times New Roman" w:hAnsi="Calibri" w:cs="Calibri"/>
          <w:color w:val="000000"/>
          <w:u w:val="single"/>
          <w:lang w:val="fr-FR"/>
        </w:rPr>
        <w:t>n’a aucune</w:t>
      </w:r>
      <w:r w:rsidRPr="00907349">
        <w:rPr>
          <w:rFonts w:ascii="Calibri" w:eastAsia="Times New Roman" w:hAnsi="Calibri" w:cs="Calibri"/>
          <w:color w:val="000000"/>
          <w:lang w:val="fr-FR"/>
        </w:rPr>
        <w:t> responsabilité de supervision</w:t>
      </w:r>
    </w:p>
    <w:p w:rsidR="00907349" w:rsidRPr="00907349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Calibri" w:eastAsia="Times New Roman" w:hAnsi="Calibri" w:cs="Calibri"/>
          <w:color w:val="000000"/>
          <w:lang w:val="fr-FR"/>
        </w:rPr>
        <w:t> </w:t>
      </w:r>
    </w:p>
    <w:p w:rsidR="00907349" w:rsidRPr="00115D87" w:rsidRDefault="00907349" w:rsidP="00907349">
      <w:pPr>
        <w:spacing w:after="0" w:line="240" w:lineRule="auto"/>
        <w:rPr>
          <w:rFonts w:ascii="Calibri" w:eastAsia="Times New Roman" w:hAnsi="Calibri" w:cs="Calibri"/>
          <w:color w:val="000000"/>
          <w:lang w:val="fr-HT"/>
        </w:rPr>
      </w:pPr>
      <w:r w:rsidRPr="00907349">
        <w:rPr>
          <w:rFonts w:ascii="Calibri" w:eastAsia="Times New Roman" w:hAnsi="Calibri" w:cs="Calibri"/>
          <w:b/>
          <w:bCs/>
          <w:color w:val="000000"/>
          <w:lang w:val="fr-FR"/>
        </w:rPr>
        <w:t>FORMATION ET EXPÉRIENCE : </w:t>
      </w:r>
      <w:r w:rsidRPr="00115D87">
        <w:rPr>
          <w:rFonts w:ascii="Calibri" w:eastAsia="Times New Roman" w:hAnsi="Calibri" w:cs="Calibri"/>
          <w:color w:val="000000"/>
          <w:lang w:val="fr-HT"/>
        </w:rPr>
        <w:t> 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Au moins baccalauréat en finance, comptabilité, administration des affaires ou domaine connexe, MBA préféré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Avoir une formation pertinente en approvisionnement et / ou en logistique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Expérience de travail en tant que responsable de la logistique ou des achats pendant au moins 5 ans avec une ONG</w:t>
      </w:r>
      <w:r w:rsidR="00FE03D5">
        <w:rPr>
          <w:rFonts w:ascii="Calibri" w:eastAsia="Times New Roman" w:hAnsi="Calibri" w:cs="Calibri"/>
          <w:color w:val="000000"/>
          <w:lang w:val="fr-FR"/>
        </w:rPr>
        <w:t xml:space="preserve"> International</w:t>
      </w:r>
    </w:p>
    <w:p w:rsidR="00907349" w:rsidRPr="00907349" w:rsidRDefault="00907349" w:rsidP="00907349">
      <w:pPr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val="fr-FR"/>
        </w:rPr>
      </w:pPr>
      <w:r w:rsidRPr="00907349">
        <w:rPr>
          <w:rFonts w:ascii="Symbol" w:eastAsia="Times New Roman" w:hAnsi="Symbol" w:cs="Calibri"/>
          <w:color w:val="000000"/>
        </w:rPr>
        <w:t></w:t>
      </w:r>
      <w:r w:rsidRPr="00907349">
        <w:rPr>
          <w:rFonts w:ascii="Times New Roman" w:eastAsia="Times New Roman" w:hAnsi="Times New Roman" w:cs="Times New Roman"/>
          <w:color w:val="000000"/>
          <w:sz w:val="14"/>
          <w:szCs w:val="14"/>
          <w:lang w:val="fr-FR"/>
        </w:rPr>
        <w:t>       </w:t>
      </w:r>
      <w:r w:rsidRPr="00907349">
        <w:rPr>
          <w:rFonts w:ascii="Calibri" w:eastAsia="Times New Roman" w:hAnsi="Calibri" w:cs="Calibri"/>
          <w:color w:val="000000"/>
          <w:lang w:val="fr-FR"/>
        </w:rPr>
        <w:t>Expérience en gestion sur le terrain</w:t>
      </w:r>
    </w:p>
    <w:p w:rsidR="009E3093" w:rsidRDefault="009E3093">
      <w:pPr>
        <w:rPr>
          <w:lang w:val="fr-FR"/>
        </w:rPr>
      </w:pPr>
    </w:p>
    <w:p w:rsidR="00907349" w:rsidRPr="00FE03D5" w:rsidRDefault="00907349" w:rsidP="00907349">
      <w:pPr>
        <w:spacing w:after="0" w:line="276" w:lineRule="auto"/>
        <w:rPr>
          <w:rFonts w:eastAsia="Times New Roman" w:cstheme="minorHAnsi"/>
          <w:color w:val="000000"/>
          <w:lang w:val="fr-FR"/>
        </w:rPr>
      </w:pPr>
      <w:r w:rsidRPr="00FE03D5">
        <w:rPr>
          <w:rFonts w:eastAsia="Times New Roman" w:cstheme="minorHAnsi"/>
          <w:color w:val="000000"/>
          <w:spacing w:val="-3"/>
          <w:lang w:val="fr-FR"/>
        </w:rPr>
        <w:t>Les personnes intéressées peuvent envoyer leur lettre de candidature et leur CV à l’adresse e-mail suivante : </w:t>
      </w:r>
      <w:hyperlink r:id="rId4" w:history="1">
        <w:r w:rsidRPr="00FE03D5">
          <w:rPr>
            <w:rFonts w:eastAsia="Times New Roman" w:cstheme="minorHAnsi"/>
            <w:color w:val="0000FF"/>
            <w:spacing w:val="-3"/>
            <w:u w:val="single"/>
            <w:lang w:val="fr-FR"/>
          </w:rPr>
          <w:t>SPHaitiRecruitment@samaritan.org</w:t>
        </w:r>
      </w:hyperlink>
      <w:r w:rsidRPr="00FE03D5">
        <w:rPr>
          <w:rFonts w:eastAsia="Times New Roman" w:cstheme="minorHAnsi"/>
          <w:color w:val="000000"/>
          <w:spacing w:val="-3"/>
          <w:lang w:val="fr-FR"/>
        </w:rPr>
        <w:t>. La date limite de soumission des candidatures est le 20 juin 2022. </w:t>
      </w:r>
      <w:r w:rsidRPr="00FE03D5">
        <w:rPr>
          <w:rFonts w:eastAsia="Times New Roman" w:cstheme="minorHAnsi"/>
          <w:color w:val="0F0F5F"/>
          <w:spacing w:val="3"/>
          <w:shd w:val="clear" w:color="auto" w:fill="F0F0A0"/>
          <w:lang w:val="fr-FR"/>
        </w:rPr>
        <w:t>Veuillez noter que seuls les candidats présélectionnés seront contactés. </w:t>
      </w:r>
      <w:r w:rsidRPr="00FE03D5">
        <w:rPr>
          <w:rFonts w:eastAsia="Times New Roman" w:cstheme="minorHAnsi"/>
          <w:color w:val="000000"/>
          <w:spacing w:val="3"/>
          <w:shd w:val="clear" w:color="auto" w:fill="FFFFFF"/>
          <w:lang w:val="fr-FR"/>
        </w:rPr>
        <w:t xml:space="preserve">Les entrevues se dérouleront sur une base continue et le poste vacant sera fermé une fois </w:t>
      </w:r>
      <w:proofErr w:type="gramStart"/>
      <w:r w:rsidRPr="00FE03D5">
        <w:rPr>
          <w:rFonts w:eastAsia="Times New Roman" w:cstheme="minorHAnsi"/>
          <w:color w:val="000000"/>
          <w:spacing w:val="3"/>
          <w:shd w:val="clear" w:color="auto" w:fill="FFFFFF"/>
          <w:lang w:val="fr-FR"/>
        </w:rPr>
        <w:t>comblé</w:t>
      </w:r>
      <w:proofErr w:type="gramEnd"/>
      <w:r w:rsidRPr="00FE03D5">
        <w:rPr>
          <w:rFonts w:eastAsia="Times New Roman" w:cstheme="minorHAnsi"/>
          <w:color w:val="000000"/>
          <w:spacing w:val="3"/>
          <w:shd w:val="clear" w:color="auto" w:fill="FFFFFF"/>
          <w:lang w:val="fr-FR"/>
        </w:rPr>
        <w:t>.</w:t>
      </w:r>
    </w:p>
    <w:p w:rsidR="00907349" w:rsidRPr="00907349" w:rsidRDefault="00907349" w:rsidP="00907349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907349" w:rsidRPr="00907349" w:rsidRDefault="00907349">
      <w:pPr>
        <w:rPr>
          <w:lang w:val="fr-FR"/>
        </w:rPr>
      </w:pPr>
    </w:p>
    <w:sectPr w:rsidR="00907349" w:rsidRPr="0090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49"/>
    <w:rsid w:val="00115D87"/>
    <w:rsid w:val="001A5F78"/>
    <w:rsid w:val="007027A2"/>
    <w:rsid w:val="00907349"/>
    <w:rsid w:val="009E3093"/>
    <w:rsid w:val="00B47157"/>
    <w:rsid w:val="00F76987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3265"/>
  <w15:chartTrackingRefBased/>
  <w15:docId w15:val="{9D48D9DC-ABA2-4E11-9EF0-BD01FB9A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HaitiRecruitment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Lutchmy Sherley Ladouceur</dc:creator>
  <cp:keywords/>
  <dc:description/>
  <cp:lastModifiedBy>Yves Baptiste</cp:lastModifiedBy>
  <cp:revision>4</cp:revision>
  <dcterms:created xsi:type="dcterms:W3CDTF">2022-06-10T16:40:00Z</dcterms:created>
  <dcterms:modified xsi:type="dcterms:W3CDTF">2022-06-10T16:52:00Z</dcterms:modified>
</cp:coreProperties>
</file>