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9C507" w14:textId="0DED55B6" w:rsidR="000B1468" w:rsidRPr="00545BE9" w:rsidRDefault="000B1468" w:rsidP="000B1468">
      <w:pPr>
        <w:jc w:val="center"/>
        <w:rPr>
          <w:rFonts w:ascii="Arial Narrow" w:hAnsi="Arial Narrow"/>
          <w:b/>
          <w:bCs/>
          <w:sz w:val="22"/>
          <w:szCs w:val="22"/>
        </w:rPr>
      </w:pPr>
      <w:r w:rsidRPr="00545BE9">
        <w:rPr>
          <w:rFonts w:ascii="Arial Narrow" w:hAnsi="Arial Narrow"/>
          <w:b/>
          <w:bCs/>
          <w:sz w:val="22"/>
          <w:szCs w:val="22"/>
        </w:rPr>
        <w:t>RECHERCHE</w:t>
      </w:r>
      <w:r w:rsidR="003260A2">
        <w:rPr>
          <w:rFonts w:ascii="Arial Narrow" w:hAnsi="Arial Narrow"/>
          <w:b/>
          <w:bCs/>
          <w:sz w:val="22"/>
          <w:szCs w:val="22"/>
        </w:rPr>
        <w:t xml:space="preserve"> UN</w:t>
      </w:r>
      <w:r w:rsidRPr="00545BE9">
        <w:rPr>
          <w:rFonts w:ascii="Arial Narrow" w:hAnsi="Arial Narrow"/>
          <w:b/>
          <w:bCs/>
          <w:sz w:val="22"/>
          <w:szCs w:val="22"/>
        </w:rPr>
        <w:t xml:space="preserve"> (</w:t>
      </w:r>
      <w:bookmarkStart w:id="0" w:name="_GoBack"/>
      <w:bookmarkEnd w:id="0"/>
      <w:r w:rsidR="00C62155">
        <w:rPr>
          <w:rFonts w:ascii="Arial Narrow" w:hAnsi="Arial Narrow"/>
          <w:b/>
          <w:bCs/>
          <w:sz w:val="22"/>
          <w:szCs w:val="22"/>
        </w:rPr>
        <w:t>1</w:t>
      </w:r>
      <w:r w:rsidRPr="00545BE9">
        <w:rPr>
          <w:rFonts w:ascii="Arial Narrow" w:hAnsi="Arial Narrow"/>
          <w:b/>
          <w:bCs/>
          <w:sz w:val="22"/>
          <w:szCs w:val="22"/>
        </w:rPr>
        <w:t>)</w:t>
      </w:r>
    </w:p>
    <w:p w14:paraId="551867F2" w14:textId="0CB86599" w:rsidR="00120FFB" w:rsidRPr="00545BE9" w:rsidRDefault="006A0875" w:rsidP="003F78B1">
      <w:pPr>
        <w:jc w:val="center"/>
        <w:rPr>
          <w:rFonts w:ascii="Arial Narrow" w:hAnsi="Arial Narrow"/>
          <w:b/>
          <w:bCs/>
          <w:sz w:val="22"/>
          <w:szCs w:val="22"/>
        </w:rPr>
      </w:pPr>
      <w:r>
        <w:rPr>
          <w:rFonts w:ascii="Arial Narrow" w:hAnsi="Arial Narrow"/>
          <w:b/>
          <w:bCs/>
          <w:sz w:val="22"/>
          <w:szCs w:val="22"/>
        </w:rPr>
        <w:t>Contrôleur Financier</w:t>
      </w:r>
    </w:p>
    <w:p w14:paraId="245896EB" w14:textId="77777777" w:rsidR="003F78B1" w:rsidRPr="00545BE9" w:rsidRDefault="003F78B1" w:rsidP="003F78B1">
      <w:pPr>
        <w:jc w:val="center"/>
        <w:rPr>
          <w:rFonts w:ascii="Arial Narrow" w:hAnsi="Arial Narrow"/>
          <w:sz w:val="22"/>
          <w:szCs w:val="22"/>
        </w:rPr>
      </w:pP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6480"/>
      </w:tblGrid>
      <w:tr w:rsidR="0084476C" w:rsidRPr="00545BE9" w14:paraId="6928E5D7" w14:textId="77777777" w:rsidTr="00FC10CC">
        <w:trPr>
          <w:trHeight w:val="449"/>
        </w:trPr>
        <w:tc>
          <w:tcPr>
            <w:tcW w:w="2880" w:type="dxa"/>
            <w:vAlign w:val="center"/>
          </w:tcPr>
          <w:p w14:paraId="75A26D57" w14:textId="77777777" w:rsidR="0084476C" w:rsidRPr="00545BE9" w:rsidRDefault="0084476C" w:rsidP="00FC10CC">
            <w:pPr>
              <w:rPr>
                <w:rFonts w:ascii="Arial Narrow" w:hAnsi="Arial Narrow"/>
                <w:bCs/>
                <w:sz w:val="22"/>
                <w:szCs w:val="22"/>
              </w:rPr>
            </w:pPr>
            <w:r w:rsidRPr="00545BE9">
              <w:rPr>
                <w:rFonts w:ascii="Arial Narrow" w:hAnsi="Arial Narrow"/>
                <w:bCs/>
                <w:sz w:val="22"/>
                <w:szCs w:val="22"/>
              </w:rPr>
              <w:t>Poste</w:t>
            </w:r>
          </w:p>
        </w:tc>
        <w:tc>
          <w:tcPr>
            <w:tcW w:w="6480" w:type="dxa"/>
            <w:vAlign w:val="center"/>
          </w:tcPr>
          <w:p w14:paraId="734996BE" w14:textId="24ABF000" w:rsidR="0084476C" w:rsidRPr="00305D69" w:rsidRDefault="006A0875" w:rsidP="006A0875">
            <w:pPr>
              <w:rPr>
                <w:rFonts w:ascii="Arial Narrow" w:hAnsi="Arial Narrow"/>
                <w:b/>
                <w:bCs/>
                <w:sz w:val="22"/>
                <w:szCs w:val="22"/>
              </w:rPr>
            </w:pPr>
            <w:r>
              <w:rPr>
                <w:rFonts w:ascii="Arial Narrow" w:hAnsi="Arial Narrow"/>
                <w:b/>
                <w:bCs/>
                <w:sz w:val="22"/>
                <w:szCs w:val="22"/>
              </w:rPr>
              <w:t>Contrôleur Financier</w:t>
            </w:r>
          </w:p>
        </w:tc>
      </w:tr>
      <w:tr w:rsidR="0084476C" w:rsidRPr="00545BE9" w14:paraId="530B1A95" w14:textId="77777777" w:rsidTr="00FC10CC">
        <w:trPr>
          <w:trHeight w:val="542"/>
        </w:trPr>
        <w:tc>
          <w:tcPr>
            <w:tcW w:w="2880" w:type="dxa"/>
            <w:vAlign w:val="center"/>
          </w:tcPr>
          <w:p w14:paraId="61065BD2" w14:textId="77777777" w:rsidR="0084476C" w:rsidRPr="00545BE9" w:rsidRDefault="00A70B9D" w:rsidP="00FC10CC">
            <w:pPr>
              <w:rPr>
                <w:rFonts w:ascii="Arial Narrow" w:hAnsi="Arial Narrow"/>
                <w:bCs/>
                <w:sz w:val="22"/>
                <w:szCs w:val="22"/>
              </w:rPr>
            </w:pPr>
            <w:r w:rsidRPr="00545BE9">
              <w:rPr>
                <w:rFonts w:ascii="Arial Narrow" w:hAnsi="Arial Narrow"/>
                <w:bCs/>
                <w:sz w:val="22"/>
                <w:szCs w:val="22"/>
              </w:rPr>
              <w:t>Responsable Direct</w:t>
            </w:r>
          </w:p>
        </w:tc>
        <w:tc>
          <w:tcPr>
            <w:tcW w:w="6480" w:type="dxa"/>
            <w:vAlign w:val="center"/>
          </w:tcPr>
          <w:p w14:paraId="4BFD64A6" w14:textId="616974DC" w:rsidR="0084476C" w:rsidRPr="00545BE9" w:rsidRDefault="006A0875" w:rsidP="00B44245">
            <w:pPr>
              <w:rPr>
                <w:rFonts w:ascii="Arial Narrow" w:hAnsi="Arial Narrow"/>
                <w:sz w:val="22"/>
                <w:szCs w:val="22"/>
              </w:rPr>
            </w:pPr>
            <w:r>
              <w:rPr>
                <w:rFonts w:ascii="Arial Narrow" w:hAnsi="Arial Narrow"/>
                <w:sz w:val="22"/>
                <w:szCs w:val="22"/>
              </w:rPr>
              <w:t>Responsable Finance</w:t>
            </w:r>
          </w:p>
        </w:tc>
      </w:tr>
      <w:tr w:rsidR="0084476C" w:rsidRPr="00545BE9" w14:paraId="206C6C0F" w14:textId="77777777" w:rsidTr="00FC10CC">
        <w:trPr>
          <w:trHeight w:val="522"/>
        </w:trPr>
        <w:tc>
          <w:tcPr>
            <w:tcW w:w="2880" w:type="dxa"/>
            <w:vAlign w:val="center"/>
          </w:tcPr>
          <w:p w14:paraId="6C079DA5" w14:textId="77777777" w:rsidR="0084476C" w:rsidRPr="00545BE9" w:rsidRDefault="0084476C" w:rsidP="00FC10CC">
            <w:pPr>
              <w:rPr>
                <w:rFonts w:ascii="Arial Narrow" w:hAnsi="Arial Narrow"/>
                <w:bCs/>
                <w:sz w:val="22"/>
                <w:szCs w:val="22"/>
              </w:rPr>
            </w:pPr>
            <w:r w:rsidRPr="00545BE9">
              <w:rPr>
                <w:rFonts w:ascii="Arial Narrow" w:hAnsi="Arial Narrow"/>
                <w:bCs/>
                <w:sz w:val="22"/>
                <w:szCs w:val="22"/>
              </w:rPr>
              <w:t>Lieu, jours et horaire de travail</w:t>
            </w:r>
          </w:p>
        </w:tc>
        <w:tc>
          <w:tcPr>
            <w:tcW w:w="6480" w:type="dxa"/>
            <w:vAlign w:val="center"/>
          </w:tcPr>
          <w:p w14:paraId="7B37A2C5" w14:textId="68895B0A" w:rsidR="0084476C" w:rsidRPr="00545BE9" w:rsidRDefault="006A0875" w:rsidP="00FC10CC">
            <w:pPr>
              <w:rPr>
                <w:rFonts w:ascii="Arial Narrow" w:hAnsi="Arial Narrow"/>
                <w:sz w:val="22"/>
                <w:szCs w:val="22"/>
              </w:rPr>
            </w:pPr>
            <w:r>
              <w:rPr>
                <w:rFonts w:ascii="Arial Narrow" w:hAnsi="Arial Narrow"/>
              </w:rPr>
              <w:t>Port-au-Prince</w:t>
            </w:r>
            <w:r w:rsidR="00305D69">
              <w:rPr>
                <w:rFonts w:ascii="Arial Narrow" w:hAnsi="Arial Narrow"/>
              </w:rPr>
              <w:t xml:space="preserve"> </w:t>
            </w:r>
            <w:r w:rsidR="00DF0DB3">
              <w:rPr>
                <w:rFonts w:ascii="Arial Narrow" w:hAnsi="Arial Narrow"/>
              </w:rPr>
              <w:t>- Du lundi au Samedi - 7 heures 30 / 16 heures 30</w:t>
            </w:r>
          </w:p>
        </w:tc>
      </w:tr>
      <w:tr w:rsidR="00A70B9D" w:rsidRPr="00545BE9" w14:paraId="59A5CDBE" w14:textId="77777777" w:rsidTr="00FC10CC">
        <w:trPr>
          <w:trHeight w:val="382"/>
        </w:trPr>
        <w:tc>
          <w:tcPr>
            <w:tcW w:w="2880" w:type="dxa"/>
            <w:vAlign w:val="center"/>
          </w:tcPr>
          <w:p w14:paraId="7A7A451A" w14:textId="77777777" w:rsidR="00A70B9D" w:rsidRPr="00545BE9" w:rsidRDefault="00A70B9D" w:rsidP="00A70B9D">
            <w:pPr>
              <w:rPr>
                <w:rFonts w:ascii="Arial Narrow" w:hAnsi="Arial Narrow"/>
                <w:bCs/>
                <w:sz w:val="22"/>
                <w:szCs w:val="22"/>
              </w:rPr>
            </w:pPr>
            <w:r w:rsidRPr="00545BE9">
              <w:rPr>
                <w:rFonts w:ascii="Arial Narrow" w:hAnsi="Arial Narrow"/>
                <w:bCs/>
                <w:sz w:val="22"/>
                <w:szCs w:val="22"/>
              </w:rPr>
              <w:t>Référence de Poste</w:t>
            </w:r>
          </w:p>
        </w:tc>
        <w:tc>
          <w:tcPr>
            <w:tcW w:w="6480" w:type="dxa"/>
          </w:tcPr>
          <w:p w14:paraId="3FB9E57D" w14:textId="0AE9DBBE" w:rsidR="00A70B9D" w:rsidRPr="00545BE9" w:rsidRDefault="00B44245" w:rsidP="006A0875">
            <w:pPr>
              <w:tabs>
                <w:tab w:val="left" w:pos="593"/>
              </w:tabs>
              <w:rPr>
                <w:rFonts w:ascii="Arial Narrow" w:hAnsi="Arial Narrow" w:cs="Arial"/>
                <w:sz w:val="22"/>
                <w:szCs w:val="22"/>
              </w:rPr>
            </w:pPr>
            <w:r>
              <w:rPr>
                <w:rFonts w:ascii="Arial Narrow" w:hAnsi="Arial Narrow" w:cs="Arial"/>
                <w:sz w:val="22"/>
                <w:szCs w:val="22"/>
              </w:rPr>
              <w:t>C</w:t>
            </w:r>
            <w:r w:rsidR="006A0875">
              <w:rPr>
                <w:rFonts w:ascii="Arial Narrow" w:hAnsi="Arial Narrow" w:cs="Arial"/>
                <w:sz w:val="22"/>
                <w:szCs w:val="22"/>
              </w:rPr>
              <w:t>ONTROLFINPAP</w:t>
            </w:r>
            <w:r w:rsidR="009D657A" w:rsidRPr="00545BE9">
              <w:rPr>
                <w:rFonts w:ascii="Arial Narrow" w:hAnsi="Arial Narrow" w:cs="Arial"/>
                <w:sz w:val="22"/>
                <w:szCs w:val="22"/>
              </w:rPr>
              <w:t>-</w:t>
            </w:r>
            <w:r>
              <w:rPr>
                <w:rFonts w:ascii="Arial Narrow" w:hAnsi="Arial Narrow" w:cs="Arial"/>
                <w:sz w:val="22"/>
                <w:szCs w:val="22"/>
              </w:rPr>
              <w:t>202109</w:t>
            </w:r>
          </w:p>
        </w:tc>
      </w:tr>
    </w:tbl>
    <w:p w14:paraId="4DF9F08B" w14:textId="6C95045B" w:rsidR="00351A88" w:rsidRDefault="00351A88" w:rsidP="00B44245">
      <w:pPr>
        <w:pBdr>
          <w:bottom w:val="single" w:sz="6" w:space="1" w:color="auto"/>
        </w:pBdr>
        <w:rPr>
          <w:rFonts w:ascii="Arial Narrow" w:hAnsi="Arial Narrow" w:cs="Arial"/>
          <w:b/>
        </w:rPr>
      </w:pPr>
      <w:bookmarkStart w:id="1" w:name="_Toc530564036"/>
    </w:p>
    <w:p w14:paraId="2BD511DE" w14:textId="77777777" w:rsidR="00C62155" w:rsidRDefault="00C62155" w:rsidP="00B44245">
      <w:pPr>
        <w:pBdr>
          <w:bottom w:val="single" w:sz="6" w:space="1" w:color="auto"/>
        </w:pBdr>
        <w:rPr>
          <w:rFonts w:ascii="Arial Narrow" w:hAnsi="Arial Narrow" w:cs="Arial"/>
          <w:b/>
        </w:rPr>
      </w:pPr>
    </w:p>
    <w:p w14:paraId="10CD10C8" w14:textId="781340BD" w:rsidR="00B44245" w:rsidRPr="00B81F67" w:rsidRDefault="00B44245" w:rsidP="00B44245">
      <w:pPr>
        <w:pBdr>
          <w:bottom w:val="single" w:sz="6" w:space="1" w:color="auto"/>
        </w:pBdr>
        <w:rPr>
          <w:rFonts w:ascii="Arial Narrow" w:hAnsi="Arial Narrow" w:cs="Arial"/>
          <w:b/>
        </w:rPr>
      </w:pPr>
      <w:r w:rsidRPr="00B81F67">
        <w:rPr>
          <w:rFonts w:ascii="Arial Narrow" w:hAnsi="Arial Narrow" w:cs="Arial"/>
          <w:b/>
        </w:rPr>
        <w:t>ACTED dans le monde</w:t>
      </w:r>
      <w:bookmarkEnd w:id="1"/>
    </w:p>
    <w:p w14:paraId="26097637" w14:textId="77777777" w:rsidR="00B44245" w:rsidRPr="00B81F67" w:rsidRDefault="00B44245" w:rsidP="00B44245">
      <w:pPr>
        <w:jc w:val="both"/>
        <w:rPr>
          <w:rFonts w:ascii="Arial Narrow" w:hAnsi="Arial Narrow" w:cs="Arial"/>
        </w:rPr>
      </w:pPr>
      <w:r w:rsidRPr="00B81F67">
        <w:rPr>
          <w:rFonts w:ascii="Arial Narrow" w:hAnsi="Arial Narrow" w:cs="Arial"/>
        </w:rPr>
        <w:t>ACTED est une organisation non-gouvernementale fondée en 1993 dont le siège est à Paris. Indépendante, privée et à but non lucratif, ACTED œuvre dans le respect d’une impartialité politique et religieuse stricte, selon les principes de non-discrimination et de transparence.</w:t>
      </w:r>
    </w:p>
    <w:p w14:paraId="5408E03D" w14:textId="77777777" w:rsidR="00B44245" w:rsidRPr="00B81F67" w:rsidRDefault="00B44245" w:rsidP="00B44245">
      <w:pPr>
        <w:jc w:val="both"/>
        <w:rPr>
          <w:rFonts w:ascii="Arial Narrow" w:hAnsi="Arial Narrow" w:cs="Arial"/>
        </w:rPr>
      </w:pPr>
    </w:p>
    <w:p w14:paraId="738F7034" w14:textId="77777777" w:rsidR="00B44245" w:rsidRPr="00B81F67" w:rsidRDefault="00B44245" w:rsidP="00B44245">
      <w:pPr>
        <w:jc w:val="both"/>
        <w:rPr>
          <w:rFonts w:ascii="Arial Narrow" w:hAnsi="Arial Narrow" w:cs="Arial"/>
        </w:rPr>
      </w:pPr>
      <w:r w:rsidRPr="00B81F67">
        <w:rPr>
          <w:rFonts w:ascii="Arial Narrow" w:hAnsi="Arial Narrow" w:cs="Arial"/>
        </w:rPr>
        <w:t xml:space="preserve">Au cours de l’année 2019, ACTED était présente sur quatre continents et son équipe intervenait dans 37 pays auprès d’environ 20,7 millions de personnes, en répondant aux situations d‘urgence, en soutenant des projets de réhabilitation et en accompagnant les dynamiques de développement. </w:t>
      </w:r>
    </w:p>
    <w:p w14:paraId="60D0783E" w14:textId="77777777" w:rsidR="00B44245" w:rsidRPr="00B81F67" w:rsidRDefault="00B44245" w:rsidP="00B44245">
      <w:pPr>
        <w:jc w:val="both"/>
        <w:rPr>
          <w:rFonts w:ascii="Arial Narrow" w:hAnsi="Arial Narrow" w:cs="Arial"/>
        </w:rPr>
      </w:pPr>
    </w:p>
    <w:p w14:paraId="38A1DE61" w14:textId="77777777" w:rsidR="00B44245" w:rsidRPr="00B81F67" w:rsidRDefault="00B44245" w:rsidP="00B44245">
      <w:pPr>
        <w:jc w:val="both"/>
        <w:rPr>
          <w:rFonts w:ascii="Arial Narrow" w:hAnsi="Arial Narrow" w:cs="Arial"/>
        </w:rPr>
      </w:pPr>
      <w:r w:rsidRPr="00B81F67">
        <w:rPr>
          <w:rFonts w:ascii="Arial Narrow" w:hAnsi="Arial Narrow" w:cs="Arial"/>
        </w:rPr>
        <w:t xml:space="preserve">En s’appuyant sur son expérience passée, ACTED œuvre pour la construction d’un monde Zéro Exclusion, Zéro Carbone, Zéro Pauvreté. Cette vision 3Zéro cible l’atteinte des objectifs de développement durable ainsi que la préservation du futur de notre planète et de l’humanité. </w:t>
      </w:r>
    </w:p>
    <w:p w14:paraId="34DD12BE" w14:textId="77777777" w:rsidR="00B44245" w:rsidRPr="00B81F67" w:rsidRDefault="00B44245" w:rsidP="00B44245">
      <w:pPr>
        <w:jc w:val="both"/>
        <w:rPr>
          <w:rFonts w:ascii="Arial Narrow" w:hAnsi="Arial Narrow" w:cs="Arial"/>
        </w:rPr>
      </w:pPr>
      <w:r w:rsidRPr="00B81F67">
        <w:rPr>
          <w:rFonts w:ascii="Arial Narrow" w:hAnsi="Arial Narrow" w:cs="Arial"/>
          <w:b/>
          <w:bCs/>
        </w:rPr>
        <w:t>Zéro exclusion</w:t>
      </w:r>
      <w:r w:rsidRPr="00B81F67">
        <w:rPr>
          <w:rFonts w:ascii="Arial Narrow" w:hAnsi="Arial Narrow" w:cs="Arial"/>
        </w:rPr>
        <w:t xml:space="preserve"> : parce que la vulnérabilité des populations marginalisées peut être réduite par la promotion d’institutions, de mécanismes de gouvernance, de politiques et d’actions inclusives.</w:t>
      </w:r>
    </w:p>
    <w:p w14:paraId="2024E542" w14:textId="77777777" w:rsidR="00B44245" w:rsidRPr="00B81F67" w:rsidRDefault="00B44245" w:rsidP="00B44245">
      <w:pPr>
        <w:jc w:val="both"/>
        <w:rPr>
          <w:rFonts w:ascii="Arial Narrow" w:hAnsi="Arial Narrow" w:cs="Arial"/>
        </w:rPr>
      </w:pPr>
      <w:r w:rsidRPr="00B81F67">
        <w:rPr>
          <w:rFonts w:ascii="Arial Narrow" w:hAnsi="Arial Narrow" w:cs="Arial"/>
          <w:b/>
          <w:bCs/>
        </w:rPr>
        <w:t>Zéro carbone</w:t>
      </w:r>
      <w:r w:rsidRPr="00B81F67">
        <w:rPr>
          <w:rFonts w:ascii="Arial Narrow" w:hAnsi="Arial Narrow" w:cs="Arial"/>
        </w:rPr>
        <w:t xml:space="preserve"> : parce que nous voulons transmettre aux générations futures une économie qui respecte les équilibres environnementaux, un modèle de développement écologiquement viable et une gouvernance globale des biens communs.</w:t>
      </w:r>
    </w:p>
    <w:p w14:paraId="427BCD79" w14:textId="77777777" w:rsidR="00B44245" w:rsidRPr="00B81F67" w:rsidRDefault="00B44245" w:rsidP="00B44245">
      <w:pPr>
        <w:jc w:val="both"/>
        <w:rPr>
          <w:rFonts w:ascii="Arial Narrow" w:hAnsi="Arial Narrow" w:cs="Arial"/>
        </w:rPr>
      </w:pPr>
      <w:r w:rsidRPr="00B81F67">
        <w:rPr>
          <w:rFonts w:ascii="Arial Narrow" w:hAnsi="Arial Narrow" w:cs="Arial"/>
          <w:b/>
          <w:bCs/>
        </w:rPr>
        <w:t>Zéro pauvreté</w:t>
      </w:r>
      <w:r w:rsidRPr="00B81F67">
        <w:rPr>
          <w:rFonts w:ascii="Arial Narrow" w:hAnsi="Arial Narrow" w:cs="Arial"/>
        </w:rPr>
        <w:t xml:space="preserve"> : parce que la pauvreté et un intolérable gâchis de talent mais qu’elle n’est pas une fatalité, pas plus que sa transmission de génération en génération.</w:t>
      </w:r>
    </w:p>
    <w:p w14:paraId="22867326" w14:textId="77777777" w:rsidR="00B44245" w:rsidRPr="00B81F67" w:rsidRDefault="00B44245" w:rsidP="00B44245">
      <w:pPr>
        <w:jc w:val="both"/>
        <w:rPr>
          <w:rFonts w:ascii="Arial Narrow" w:hAnsi="Arial Narrow" w:cs="Arial"/>
        </w:rPr>
      </w:pPr>
    </w:p>
    <w:p w14:paraId="1AFC4AA1" w14:textId="77777777" w:rsidR="00B44245" w:rsidRPr="00B81F67" w:rsidRDefault="00B44245" w:rsidP="00B44245">
      <w:pPr>
        <w:pBdr>
          <w:bottom w:val="single" w:sz="6" w:space="1" w:color="auto"/>
        </w:pBdr>
        <w:jc w:val="both"/>
        <w:rPr>
          <w:rFonts w:ascii="Arial Narrow" w:hAnsi="Arial Narrow" w:cs="Arial"/>
          <w:b/>
        </w:rPr>
      </w:pPr>
      <w:bookmarkStart w:id="2" w:name="_Toc530564037"/>
      <w:r w:rsidRPr="00B81F67">
        <w:rPr>
          <w:rFonts w:ascii="Arial Narrow" w:hAnsi="Arial Narrow" w:cs="Arial"/>
          <w:b/>
        </w:rPr>
        <w:t xml:space="preserve">ACTED en </w:t>
      </w:r>
      <w:bookmarkEnd w:id="2"/>
      <w:r w:rsidRPr="00B81F67">
        <w:rPr>
          <w:rFonts w:ascii="Arial Narrow" w:hAnsi="Arial Narrow" w:cs="Arial"/>
          <w:b/>
        </w:rPr>
        <w:t xml:space="preserve">Haiti </w:t>
      </w:r>
    </w:p>
    <w:p w14:paraId="5BC7C373" w14:textId="77777777" w:rsidR="00B44245" w:rsidRPr="00B81F67" w:rsidRDefault="00B44245" w:rsidP="00B44245">
      <w:pPr>
        <w:jc w:val="both"/>
        <w:rPr>
          <w:rFonts w:ascii="Arial Narrow" w:hAnsi="Arial Narrow" w:cs="Arial"/>
        </w:rPr>
      </w:pPr>
      <w:r w:rsidRPr="00B81F67">
        <w:rPr>
          <w:rFonts w:ascii="Arial Narrow" w:hAnsi="Arial Narrow" w:cs="Arial"/>
        </w:rPr>
        <w:t xml:space="preserve">Présente en Haïti depuis 2004, ACTED se mobilise pour répondre aux urgences et soutenir le relèvement des populations dans le besoin, notamment dans les domaines de l’eau, l’hygiène et l’assainissement, de la sécurité alimentaire et de la reconstruction, tout en continuant à s’investir pour un développement plus durable avec des projets axés sur le développement économique, notamment dans le secteur agricole. En 2021, plus de 100 personnes travaillent pour ACTED dans 4 départements du pays. </w:t>
      </w:r>
    </w:p>
    <w:p w14:paraId="19A1FF20" w14:textId="77777777" w:rsidR="00B44245" w:rsidRPr="00B81F67" w:rsidRDefault="00B44245" w:rsidP="00B44245">
      <w:pPr>
        <w:jc w:val="both"/>
        <w:rPr>
          <w:rFonts w:ascii="Arial Narrow" w:hAnsi="Arial Narrow" w:cs="Arial"/>
        </w:rPr>
      </w:pPr>
      <w:r w:rsidRPr="00B81F67">
        <w:rPr>
          <w:rFonts w:ascii="Arial Narrow" w:hAnsi="Arial Narrow" w:cs="Arial"/>
        </w:rPr>
        <w:t>Les projets d’ACTED en Haïti incluent des interventions qui combinent la réduction des risques et des désastres à travers des activités de prévention et de préparations, la réponse d’urgence ainsi que la réhabilitation et le relèvement précoce. La résilience des populations est au cœur de notre approche afin de contribuer à une réduction durable de la vulnérabilité grâce aux capacités d’absorption, d’adaptation et de transformation renforcées des populations, du gouvernement et des autres acteurs.</w:t>
      </w:r>
    </w:p>
    <w:p w14:paraId="76C53B20" w14:textId="77777777" w:rsidR="00B44245" w:rsidRPr="00B81F67" w:rsidRDefault="00B44245" w:rsidP="00B44245">
      <w:pPr>
        <w:jc w:val="both"/>
        <w:rPr>
          <w:rFonts w:ascii="Arial Narrow" w:hAnsi="Arial Narrow" w:cs="Arial"/>
        </w:rPr>
      </w:pPr>
      <w:r w:rsidRPr="00B81F67">
        <w:rPr>
          <w:rFonts w:ascii="Arial Narrow" w:hAnsi="Arial Narrow" w:cs="Arial"/>
        </w:rPr>
        <w:t xml:space="preserve">Pour ACTED, une gouvernance efficace contribue à pourvoir aux besoins humains les plus basiques, en reconnaissant la valeur humaine et le droit au bien-être, à l’accès équitable aux opportunités, aux droits et à la justice. Au fil de ses interventions en Haiti, ACTED a noué des partenariats solides avec les groupes de citoyens, les organisations de la société civile, le secteur privé ainsi que les autorités et administrations Haïtiennes. Notre ambition est de travailler collectivement afin de </w:t>
      </w:r>
      <w:proofErr w:type="spellStart"/>
      <w:r w:rsidRPr="008174A0">
        <w:rPr>
          <w:rFonts w:ascii="Arial Narrow" w:hAnsi="Arial Narrow" w:cs="Arial"/>
        </w:rPr>
        <w:t>coconstruire</w:t>
      </w:r>
      <w:proofErr w:type="spellEnd"/>
      <w:r w:rsidRPr="00B81F67">
        <w:rPr>
          <w:rFonts w:ascii="Arial Narrow" w:hAnsi="Arial Narrow" w:cs="Arial"/>
        </w:rPr>
        <w:t xml:space="preserve"> des solutions pérennes et contribuer au développement endogène dans le pays.</w:t>
      </w:r>
    </w:p>
    <w:p w14:paraId="077A25ED" w14:textId="77777777" w:rsidR="00B44245" w:rsidRDefault="00B44245" w:rsidP="00B44245">
      <w:pPr>
        <w:jc w:val="both"/>
        <w:rPr>
          <w:rFonts w:ascii="Arial Narrow" w:hAnsi="Arial Narrow" w:cs="Arial"/>
        </w:rPr>
      </w:pPr>
      <w:r w:rsidRPr="00B81F67">
        <w:rPr>
          <w:rFonts w:ascii="Arial Narrow" w:hAnsi="Arial Narrow" w:cs="Arial"/>
        </w:rPr>
        <w:lastRenderedPageBreak/>
        <w:t>Les actions de développement d’ACTED en Haïti prennent le relais afin de renforcer à plus long terme les moyens d’existence des populations les plus défavorisées, à travers la mise en place d’activités génératrices de revenus et</w:t>
      </w:r>
      <w:r>
        <w:rPr>
          <w:rFonts w:ascii="Arial Narrow" w:hAnsi="Arial Narrow" w:cs="Arial"/>
        </w:rPr>
        <w:t xml:space="preserve"> </w:t>
      </w:r>
      <w:r w:rsidRPr="00B81F67">
        <w:rPr>
          <w:rFonts w:ascii="Arial Narrow" w:hAnsi="Arial Narrow" w:cs="Arial"/>
        </w:rPr>
        <w:t>l’appui au secteur agricole. ACTED agit en effet sur le développement et la structuration de filières agricoles et la formation des agriculteurs en tenant compte des problématiques liées au changement climatique, contribuant ainsi à promouvoir une agriculture durable, adaptée au contexte climatique du pays.</w:t>
      </w:r>
    </w:p>
    <w:p w14:paraId="48D2C9FD" w14:textId="2D134B49" w:rsidR="00A70B9D" w:rsidRPr="00545BE9" w:rsidRDefault="00A70B9D" w:rsidP="00A70B9D">
      <w:pPr>
        <w:pStyle w:val="Titre3"/>
        <w:rPr>
          <w:rFonts w:ascii="Arial Narrow" w:hAnsi="Arial Narrow"/>
          <w:sz w:val="22"/>
          <w:szCs w:val="22"/>
        </w:rPr>
      </w:pPr>
      <w:r w:rsidRPr="00545BE9">
        <w:rPr>
          <w:rFonts w:ascii="Arial Narrow" w:hAnsi="Arial Narrow"/>
          <w:sz w:val="22"/>
          <w:szCs w:val="22"/>
        </w:rPr>
        <w:t>OBJECTIFS DU POSTE</w:t>
      </w:r>
    </w:p>
    <w:p w14:paraId="49DB6F20" w14:textId="637785DB" w:rsidR="00A70B9D" w:rsidRPr="00305D69" w:rsidRDefault="006A0875" w:rsidP="00305D69">
      <w:pPr>
        <w:numPr>
          <w:ilvl w:val="0"/>
          <w:numId w:val="25"/>
        </w:numPr>
        <w:rPr>
          <w:rFonts w:ascii="Arial Narrow" w:hAnsi="Arial Narrow"/>
          <w:sz w:val="22"/>
          <w:szCs w:val="22"/>
        </w:rPr>
      </w:pPr>
      <w:r>
        <w:rPr>
          <w:rFonts w:ascii="Arial Narrow" w:hAnsi="Arial Narrow"/>
          <w:bCs/>
          <w:sz w:val="22"/>
          <w:szCs w:val="22"/>
        </w:rPr>
        <w:t>Contrôleur Financier</w:t>
      </w:r>
      <w:r w:rsidR="00A70B9D" w:rsidRPr="00545BE9">
        <w:rPr>
          <w:rFonts w:ascii="Arial Narrow" w:hAnsi="Arial Narrow" w:cs="Arial"/>
          <w:sz w:val="22"/>
          <w:szCs w:val="22"/>
        </w:rPr>
        <w:t xml:space="preserve"> est</w:t>
      </w:r>
      <w:r w:rsidR="00305D69">
        <w:rPr>
          <w:rFonts w:ascii="Arial Narrow" w:hAnsi="Arial Narrow" w:cs="Arial"/>
          <w:sz w:val="22"/>
          <w:szCs w:val="22"/>
        </w:rPr>
        <w:t xml:space="preserve"> responsable du respect</w:t>
      </w:r>
      <w:r w:rsidR="00A70B9D" w:rsidRPr="00305D69">
        <w:rPr>
          <w:rFonts w:ascii="Arial Narrow" w:hAnsi="Arial Narrow" w:cs="Arial"/>
          <w:sz w:val="22"/>
          <w:szCs w:val="22"/>
        </w:rPr>
        <w:t xml:space="preserve"> des procédures financières existantes</w:t>
      </w:r>
    </w:p>
    <w:p w14:paraId="60DDA0E6" w14:textId="77777777" w:rsidR="00A70B9D" w:rsidRPr="00545BE9" w:rsidRDefault="00545BE9" w:rsidP="00A70B9D">
      <w:pPr>
        <w:numPr>
          <w:ilvl w:val="0"/>
          <w:numId w:val="20"/>
        </w:numPr>
        <w:rPr>
          <w:rFonts w:ascii="Arial Narrow" w:hAnsi="Arial Narrow" w:cs="Arial"/>
          <w:sz w:val="22"/>
          <w:szCs w:val="22"/>
        </w:rPr>
      </w:pPr>
      <w:r w:rsidRPr="00545BE9">
        <w:rPr>
          <w:rFonts w:ascii="Arial Narrow" w:hAnsi="Arial Narrow" w:cs="Arial"/>
          <w:sz w:val="22"/>
          <w:szCs w:val="22"/>
        </w:rPr>
        <w:t>C</w:t>
      </w:r>
      <w:r w:rsidR="00A70B9D" w:rsidRPr="00545BE9">
        <w:rPr>
          <w:rFonts w:ascii="Arial Narrow" w:hAnsi="Arial Narrow" w:cs="Arial"/>
          <w:sz w:val="22"/>
          <w:szCs w:val="22"/>
        </w:rPr>
        <w:t>ontrôle des procédures d’achat</w:t>
      </w:r>
    </w:p>
    <w:p w14:paraId="317273F2" w14:textId="3D32136A" w:rsidR="00545BE9" w:rsidRDefault="00545BE9" w:rsidP="00A70B9D">
      <w:pPr>
        <w:numPr>
          <w:ilvl w:val="0"/>
          <w:numId w:val="20"/>
        </w:numPr>
        <w:rPr>
          <w:rFonts w:ascii="Arial Narrow" w:hAnsi="Arial Narrow" w:cs="Arial"/>
          <w:sz w:val="22"/>
          <w:szCs w:val="22"/>
        </w:rPr>
      </w:pPr>
      <w:r w:rsidRPr="00545BE9">
        <w:rPr>
          <w:rFonts w:ascii="Arial Narrow" w:hAnsi="Arial Narrow" w:cs="Arial"/>
          <w:sz w:val="22"/>
          <w:szCs w:val="22"/>
        </w:rPr>
        <w:t xml:space="preserve">Contrôle des </w:t>
      </w:r>
      <w:r w:rsidR="00305D69">
        <w:rPr>
          <w:rFonts w:ascii="Arial Narrow" w:hAnsi="Arial Narrow" w:cs="Arial"/>
          <w:sz w:val="22"/>
          <w:szCs w:val="22"/>
        </w:rPr>
        <w:t>coûts de la base et des allocations budgétaires</w:t>
      </w:r>
    </w:p>
    <w:p w14:paraId="0ED6D3F9" w14:textId="4944083B" w:rsidR="00A70B9D" w:rsidRPr="00545BE9" w:rsidRDefault="006A0875" w:rsidP="00A70B9D">
      <w:pPr>
        <w:numPr>
          <w:ilvl w:val="0"/>
          <w:numId w:val="20"/>
        </w:numPr>
        <w:rPr>
          <w:rFonts w:ascii="Arial Narrow" w:hAnsi="Arial Narrow" w:cs="Arial"/>
          <w:sz w:val="22"/>
          <w:szCs w:val="22"/>
        </w:rPr>
      </w:pPr>
      <w:r>
        <w:rPr>
          <w:rFonts w:ascii="Arial Narrow" w:hAnsi="Arial Narrow" w:cs="Arial"/>
          <w:sz w:val="22"/>
          <w:szCs w:val="22"/>
        </w:rPr>
        <w:t>Suivi des dépenses engagées</w:t>
      </w:r>
    </w:p>
    <w:p w14:paraId="5135AE70" w14:textId="2A022119" w:rsidR="00120FFB" w:rsidRPr="00545BE9" w:rsidRDefault="00120FFB" w:rsidP="00305D69">
      <w:pPr>
        <w:pStyle w:val="En-tte"/>
        <w:rPr>
          <w:rFonts w:ascii="Arial Narrow" w:hAnsi="Arial Narrow"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150E8E" w:rsidRPr="00545BE9" w14:paraId="12AED7A8" w14:textId="77777777" w:rsidTr="00C63F92">
        <w:tc>
          <w:tcPr>
            <w:tcW w:w="9360" w:type="dxa"/>
          </w:tcPr>
          <w:p w14:paraId="1371E019" w14:textId="77777777" w:rsidR="00150E8E" w:rsidRPr="00545BE9" w:rsidRDefault="00150E8E" w:rsidP="00A70B9D">
            <w:pPr>
              <w:rPr>
                <w:rFonts w:ascii="Arial Narrow" w:hAnsi="Arial Narrow"/>
                <w:sz w:val="22"/>
                <w:szCs w:val="22"/>
              </w:rPr>
            </w:pPr>
            <w:r w:rsidRPr="00545BE9">
              <w:rPr>
                <w:rFonts w:ascii="Arial Narrow" w:hAnsi="Arial Narrow"/>
                <w:b/>
                <w:sz w:val="22"/>
                <w:szCs w:val="22"/>
              </w:rPr>
              <w:t xml:space="preserve">TACHES ET </w:t>
            </w:r>
            <w:r w:rsidR="005555F9" w:rsidRPr="00545BE9">
              <w:rPr>
                <w:rFonts w:ascii="Arial Narrow" w:hAnsi="Arial Narrow"/>
                <w:b/>
                <w:sz w:val="22"/>
                <w:szCs w:val="22"/>
              </w:rPr>
              <w:t>RESPONSABILITÉS</w:t>
            </w:r>
            <w:r w:rsidR="00A70B9D" w:rsidRPr="00545BE9">
              <w:rPr>
                <w:rFonts w:ascii="Arial Narrow" w:hAnsi="Arial Narrow"/>
                <w:b/>
                <w:sz w:val="22"/>
                <w:szCs w:val="22"/>
              </w:rPr>
              <w:t xml:space="preserve"> FINANCE</w:t>
            </w:r>
          </w:p>
        </w:tc>
      </w:tr>
    </w:tbl>
    <w:p w14:paraId="6B524328" w14:textId="51FC8CD5" w:rsidR="000E732F" w:rsidRPr="00545BE9" w:rsidRDefault="000E732F" w:rsidP="006A0875">
      <w:pPr>
        <w:rPr>
          <w:rFonts w:ascii="Arial Narrow" w:hAnsi="Arial Narrow" w:cs="Arial"/>
          <w:b/>
          <w:sz w:val="22"/>
          <w:szCs w:val="22"/>
        </w:rPr>
      </w:pPr>
    </w:p>
    <w:p w14:paraId="4DE74C71" w14:textId="32BD4A04" w:rsidR="00A70B9D" w:rsidRPr="00545BE9" w:rsidRDefault="00305D69" w:rsidP="00A70B9D">
      <w:pPr>
        <w:ind w:left="360"/>
        <w:rPr>
          <w:rFonts w:ascii="Arial Narrow" w:hAnsi="Arial Narrow" w:cs="Arial"/>
          <w:sz w:val="22"/>
          <w:szCs w:val="22"/>
        </w:rPr>
      </w:pPr>
      <w:r>
        <w:rPr>
          <w:rFonts w:ascii="Arial Narrow" w:hAnsi="Arial Narrow" w:cs="Arial"/>
          <w:b/>
          <w:sz w:val="22"/>
          <w:szCs w:val="22"/>
        </w:rPr>
        <w:t>Contrôle des coû</w:t>
      </w:r>
      <w:r w:rsidR="00A70B9D" w:rsidRPr="00545BE9">
        <w:rPr>
          <w:rFonts w:ascii="Arial Narrow" w:hAnsi="Arial Narrow" w:cs="Arial"/>
          <w:b/>
          <w:sz w:val="22"/>
          <w:szCs w:val="22"/>
        </w:rPr>
        <w:t>ts</w:t>
      </w:r>
      <w:r w:rsidR="006A0875">
        <w:rPr>
          <w:rFonts w:ascii="Arial Narrow" w:hAnsi="Arial Narrow" w:cs="Arial"/>
          <w:b/>
          <w:sz w:val="22"/>
          <w:szCs w:val="22"/>
        </w:rPr>
        <w:t xml:space="preserve"> et des procédures d’achat</w:t>
      </w:r>
    </w:p>
    <w:p w14:paraId="3D6C6F15" w14:textId="60E11B81" w:rsidR="00A70B9D" w:rsidRDefault="00A70B9D" w:rsidP="00A70B9D">
      <w:pPr>
        <w:numPr>
          <w:ilvl w:val="0"/>
          <w:numId w:val="20"/>
        </w:numPr>
        <w:rPr>
          <w:rFonts w:ascii="Arial Narrow" w:hAnsi="Arial Narrow" w:cs="Arial"/>
          <w:sz w:val="22"/>
          <w:szCs w:val="22"/>
        </w:rPr>
      </w:pPr>
      <w:r w:rsidRPr="00545BE9">
        <w:rPr>
          <w:rFonts w:ascii="Arial Narrow" w:hAnsi="Arial Narrow" w:cs="Arial"/>
          <w:sz w:val="22"/>
          <w:szCs w:val="22"/>
        </w:rPr>
        <w:t>Assurer que toutes les</w:t>
      </w:r>
      <w:r w:rsidR="005F2268">
        <w:rPr>
          <w:rFonts w:ascii="Arial Narrow" w:hAnsi="Arial Narrow" w:cs="Arial"/>
          <w:sz w:val="22"/>
          <w:szCs w:val="22"/>
        </w:rPr>
        <w:t xml:space="preserve"> dépenses à engager </w:t>
      </w:r>
      <w:r w:rsidRPr="00545BE9">
        <w:rPr>
          <w:rFonts w:ascii="Arial Narrow" w:hAnsi="Arial Narrow" w:cs="Arial"/>
          <w:sz w:val="22"/>
          <w:szCs w:val="22"/>
        </w:rPr>
        <w:t xml:space="preserve">soient allouées sur les projets </w:t>
      </w:r>
      <w:r w:rsidR="005F2268">
        <w:rPr>
          <w:rFonts w:ascii="Arial Narrow" w:hAnsi="Arial Narrow" w:cs="Arial"/>
          <w:sz w:val="22"/>
          <w:szCs w:val="22"/>
        </w:rPr>
        <w:t>de la mission</w:t>
      </w:r>
    </w:p>
    <w:p w14:paraId="36E90951" w14:textId="4CF84375" w:rsidR="005F2268" w:rsidRPr="00545BE9" w:rsidRDefault="005F2268" w:rsidP="00A70B9D">
      <w:pPr>
        <w:numPr>
          <w:ilvl w:val="0"/>
          <w:numId w:val="20"/>
        </w:numPr>
        <w:rPr>
          <w:rFonts w:ascii="Arial Narrow" w:hAnsi="Arial Narrow" w:cs="Arial"/>
          <w:sz w:val="22"/>
          <w:szCs w:val="22"/>
        </w:rPr>
      </w:pPr>
      <w:r>
        <w:rPr>
          <w:rFonts w:ascii="Arial Narrow" w:hAnsi="Arial Narrow" w:cs="Arial"/>
          <w:sz w:val="22"/>
          <w:szCs w:val="22"/>
        </w:rPr>
        <w:t>Vérifier la disponibilité budgétaire avant l’engagement des dépenses à Port-au-Prince</w:t>
      </w:r>
    </w:p>
    <w:p w14:paraId="03EE3EEA" w14:textId="34FA1BA0" w:rsidR="00A70B9D" w:rsidRPr="00545BE9" w:rsidRDefault="00A70B9D" w:rsidP="00A70B9D">
      <w:pPr>
        <w:numPr>
          <w:ilvl w:val="0"/>
          <w:numId w:val="20"/>
        </w:numPr>
        <w:rPr>
          <w:rFonts w:ascii="Arial Narrow" w:hAnsi="Arial Narrow" w:cs="Arial"/>
          <w:sz w:val="22"/>
          <w:szCs w:val="22"/>
        </w:rPr>
      </w:pPr>
      <w:r w:rsidRPr="00545BE9">
        <w:rPr>
          <w:rFonts w:ascii="Arial Narrow" w:hAnsi="Arial Narrow" w:cs="Arial"/>
          <w:sz w:val="22"/>
          <w:szCs w:val="22"/>
        </w:rPr>
        <w:t xml:space="preserve">Assurer le suivi des </w:t>
      </w:r>
      <w:r w:rsidR="005F2268">
        <w:rPr>
          <w:rFonts w:ascii="Arial Narrow" w:hAnsi="Arial Narrow" w:cs="Arial"/>
          <w:sz w:val="22"/>
          <w:szCs w:val="22"/>
        </w:rPr>
        <w:t>coûts de fonctionnement</w:t>
      </w:r>
      <w:r w:rsidRPr="00545BE9">
        <w:rPr>
          <w:rFonts w:ascii="Arial Narrow" w:hAnsi="Arial Narrow" w:cs="Arial"/>
          <w:sz w:val="22"/>
          <w:szCs w:val="22"/>
        </w:rPr>
        <w:t xml:space="preserve"> </w:t>
      </w:r>
      <w:r w:rsidR="005F2268">
        <w:rPr>
          <w:rFonts w:ascii="Arial Narrow" w:hAnsi="Arial Narrow" w:cs="Arial"/>
          <w:sz w:val="22"/>
          <w:szCs w:val="22"/>
        </w:rPr>
        <w:t xml:space="preserve">de la mission </w:t>
      </w:r>
      <w:r w:rsidRPr="00545BE9">
        <w:rPr>
          <w:rFonts w:ascii="Arial Narrow" w:hAnsi="Arial Narrow" w:cs="Arial"/>
          <w:sz w:val="22"/>
          <w:szCs w:val="22"/>
        </w:rPr>
        <w:t>et veiller qu’ils ne dépassent pas les standards</w:t>
      </w:r>
      <w:r w:rsidR="005F2268">
        <w:rPr>
          <w:rFonts w:ascii="Arial Narrow" w:hAnsi="Arial Narrow" w:cs="Arial"/>
          <w:sz w:val="22"/>
          <w:szCs w:val="22"/>
        </w:rPr>
        <w:t xml:space="preserve">, mise à jour du « Running </w:t>
      </w:r>
      <w:proofErr w:type="spellStart"/>
      <w:r w:rsidR="005F2268">
        <w:rPr>
          <w:rFonts w:ascii="Arial Narrow" w:hAnsi="Arial Narrow" w:cs="Arial"/>
          <w:sz w:val="22"/>
          <w:szCs w:val="22"/>
        </w:rPr>
        <w:t>costs</w:t>
      </w:r>
      <w:proofErr w:type="spellEnd"/>
      <w:r w:rsidR="005F2268">
        <w:rPr>
          <w:rFonts w:ascii="Arial Narrow" w:hAnsi="Arial Narrow" w:cs="Arial"/>
          <w:sz w:val="22"/>
          <w:szCs w:val="22"/>
        </w:rPr>
        <w:t xml:space="preserve"> </w:t>
      </w:r>
      <w:proofErr w:type="spellStart"/>
      <w:r w:rsidR="005F2268">
        <w:rPr>
          <w:rFonts w:ascii="Arial Narrow" w:hAnsi="Arial Narrow" w:cs="Arial"/>
          <w:sz w:val="22"/>
          <w:szCs w:val="22"/>
        </w:rPr>
        <w:t>Follow</w:t>
      </w:r>
      <w:proofErr w:type="spellEnd"/>
      <w:r w:rsidR="005F2268">
        <w:rPr>
          <w:rFonts w:ascii="Arial Narrow" w:hAnsi="Arial Narrow" w:cs="Arial"/>
          <w:sz w:val="22"/>
          <w:szCs w:val="22"/>
        </w:rPr>
        <w:t xml:space="preserve"> up »</w:t>
      </w:r>
    </w:p>
    <w:p w14:paraId="65F05905" w14:textId="27B32AD1" w:rsidR="00A70B9D" w:rsidRPr="00545BE9" w:rsidRDefault="00A70B9D" w:rsidP="00A70B9D">
      <w:pPr>
        <w:numPr>
          <w:ilvl w:val="0"/>
          <w:numId w:val="20"/>
        </w:numPr>
        <w:rPr>
          <w:rFonts w:ascii="Arial Narrow" w:hAnsi="Arial Narrow" w:cs="Arial"/>
          <w:sz w:val="22"/>
          <w:szCs w:val="22"/>
        </w:rPr>
      </w:pPr>
      <w:r w:rsidRPr="00545BE9">
        <w:rPr>
          <w:rFonts w:ascii="Arial Narrow" w:hAnsi="Arial Narrow" w:cs="Arial"/>
          <w:sz w:val="22"/>
          <w:szCs w:val="22"/>
        </w:rPr>
        <w:t xml:space="preserve">Assurer que les </w:t>
      </w:r>
      <w:r w:rsidR="005F2268">
        <w:rPr>
          <w:rFonts w:ascii="Arial Narrow" w:hAnsi="Arial Narrow" w:cs="Arial"/>
          <w:sz w:val="22"/>
          <w:szCs w:val="22"/>
        </w:rPr>
        <w:t>coûts de fonctionnement</w:t>
      </w:r>
      <w:r w:rsidRPr="00545BE9">
        <w:rPr>
          <w:rFonts w:ascii="Arial Narrow" w:hAnsi="Arial Narrow" w:cs="Arial"/>
          <w:sz w:val="22"/>
          <w:szCs w:val="22"/>
        </w:rPr>
        <w:t xml:space="preserve"> sont payés en temps voulus</w:t>
      </w:r>
    </w:p>
    <w:p w14:paraId="5093EFA1" w14:textId="1577BE12" w:rsidR="00A70B9D" w:rsidRPr="00545BE9" w:rsidRDefault="005F2268" w:rsidP="00A70B9D">
      <w:pPr>
        <w:numPr>
          <w:ilvl w:val="0"/>
          <w:numId w:val="20"/>
        </w:numPr>
        <w:rPr>
          <w:rFonts w:ascii="Arial Narrow" w:hAnsi="Arial Narrow" w:cs="Arial"/>
          <w:sz w:val="22"/>
          <w:szCs w:val="22"/>
        </w:rPr>
      </w:pPr>
      <w:r>
        <w:rPr>
          <w:rFonts w:ascii="Arial Narrow" w:hAnsi="Arial Narrow" w:cs="Arial"/>
          <w:sz w:val="22"/>
          <w:szCs w:val="22"/>
        </w:rPr>
        <w:t>Contrôler les dépenses non allouées, mise à jour de l</w:t>
      </w:r>
      <w:proofErr w:type="gramStart"/>
      <w:r>
        <w:rPr>
          <w:rFonts w:ascii="Arial Narrow" w:hAnsi="Arial Narrow" w:cs="Arial"/>
          <w:sz w:val="22"/>
          <w:szCs w:val="22"/>
        </w:rPr>
        <w:t>’«</w:t>
      </w:r>
      <w:proofErr w:type="gramEnd"/>
      <w:r>
        <w:rPr>
          <w:rFonts w:ascii="Arial Narrow" w:hAnsi="Arial Narrow" w:cs="Arial"/>
          <w:sz w:val="22"/>
          <w:szCs w:val="22"/>
        </w:rPr>
        <w:t xml:space="preserve"> ACT </w:t>
      </w:r>
      <w:proofErr w:type="spellStart"/>
      <w:r>
        <w:rPr>
          <w:rFonts w:ascii="Arial Narrow" w:hAnsi="Arial Narrow" w:cs="Arial"/>
          <w:sz w:val="22"/>
          <w:szCs w:val="22"/>
        </w:rPr>
        <w:t>Follow</w:t>
      </w:r>
      <w:proofErr w:type="spellEnd"/>
      <w:r>
        <w:rPr>
          <w:rFonts w:ascii="Arial Narrow" w:hAnsi="Arial Narrow" w:cs="Arial"/>
          <w:sz w:val="22"/>
          <w:szCs w:val="22"/>
        </w:rPr>
        <w:t xml:space="preserve"> up »</w:t>
      </w:r>
    </w:p>
    <w:p w14:paraId="565CD305" w14:textId="3C65C50C" w:rsidR="00A70B9D" w:rsidRPr="00545BE9" w:rsidRDefault="00A70B9D" w:rsidP="00A70B9D">
      <w:pPr>
        <w:numPr>
          <w:ilvl w:val="0"/>
          <w:numId w:val="20"/>
        </w:numPr>
        <w:rPr>
          <w:rFonts w:ascii="Arial Narrow" w:hAnsi="Arial Narrow" w:cs="Arial"/>
          <w:sz w:val="22"/>
          <w:szCs w:val="22"/>
        </w:rPr>
      </w:pPr>
      <w:r w:rsidRPr="00545BE9">
        <w:rPr>
          <w:rFonts w:ascii="Arial Narrow" w:hAnsi="Arial Narrow" w:cs="Arial"/>
          <w:sz w:val="22"/>
          <w:szCs w:val="22"/>
        </w:rPr>
        <w:t>Assure</w:t>
      </w:r>
      <w:r w:rsidR="005F2268">
        <w:rPr>
          <w:rFonts w:ascii="Arial Narrow" w:hAnsi="Arial Narrow" w:cs="Arial"/>
          <w:sz w:val="22"/>
          <w:szCs w:val="22"/>
        </w:rPr>
        <w:t>r</w:t>
      </w:r>
      <w:r w:rsidRPr="00545BE9">
        <w:rPr>
          <w:rFonts w:ascii="Arial Narrow" w:hAnsi="Arial Narrow" w:cs="Arial"/>
          <w:sz w:val="22"/>
          <w:szCs w:val="22"/>
        </w:rPr>
        <w:t xml:space="preserve"> un contrôle sur les documents d’achat</w:t>
      </w:r>
      <w:r w:rsidR="005F2268">
        <w:rPr>
          <w:rFonts w:ascii="Arial Narrow" w:hAnsi="Arial Narrow" w:cs="Arial"/>
          <w:sz w:val="22"/>
          <w:szCs w:val="22"/>
        </w:rPr>
        <w:t xml:space="preserve"> pour vérifier qu’ils respectent les procédures</w:t>
      </w:r>
    </w:p>
    <w:p w14:paraId="4218575C" w14:textId="2705B9EF" w:rsidR="00A70B9D" w:rsidRDefault="00A70B9D" w:rsidP="00A70B9D">
      <w:pPr>
        <w:numPr>
          <w:ilvl w:val="0"/>
          <w:numId w:val="20"/>
        </w:numPr>
        <w:rPr>
          <w:rFonts w:ascii="Arial Narrow" w:hAnsi="Arial Narrow" w:cs="Arial"/>
          <w:sz w:val="22"/>
          <w:szCs w:val="22"/>
        </w:rPr>
      </w:pPr>
      <w:r w:rsidRPr="00545BE9">
        <w:rPr>
          <w:rFonts w:ascii="Arial Narrow" w:hAnsi="Arial Narrow" w:cs="Arial"/>
          <w:sz w:val="22"/>
          <w:szCs w:val="22"/>
        </w:rPr>
        <w:t xml:space="preserve">Transmet tous les documents d’achat </w:t>
      </w:r>
      <w:r w:rsidR="005F2268">
        <w:rPr>
          <w:rFonts w:ascii="Arial Narrow" w:hAnsi="Arial Narrow" w:cs="Arial"/>
          <w:sz w:val="22"/>
          <w:szCs w:val="22"/>
        </w:rPr>
        <w:t>au Responsable Finance</w:t>
      </w:r>
      <w:r w:rsidRPr="00545BE9">
        <w:rPr>
          <w:rFonts w:ascii="Arial Narrow" w:hAnsi="Arial Narrow" w:cs="Arial"/>
          <w:sz w:val="22"/>
          <w:szCs w:val="22"/>
        </w:rPr>
        <w:t xml:space="preserve"> pour signature avant de les retourner au trésorier pour décaissement.</w:t>
      </w:r>
    </w:p>
    <w:p w14:paraId="565160DF" w14:textId="0AFE2FCB" w:rsidR="00305D69" w:rsidRDefault="00305D69" w:rsidP="00305D69">
      <w:pPr>
        <w:rPr>
          <w:rFonts w:ascii="Arial Narrow" w:hAnsi="Arial Narrow" w:cs="Arial"/>
          <w:sz w:val="22"/>
          <w:szCs w:val="22"/>
        </w:rPr>
      </w:pPr>
    </w:p>
    <w:p w14:paraId="3D62D213" w14:textId="56885C0E" w:rsidR="00305D69" w:rsidRPr="00545BE9" w:rsidRDefault="00305D69" w:rsidP="00305D69">
      <w:pPr>
        <w:ind w:firstLine="360"/>
        <w:rPr>
          <w:rFonts w:ascii="Arial Narrow" w:hAnsi="Arial Narrow" w:cs="Arial"/>
          <w:b/>
          <w:sz w:val="22"/>
          <w:szCs w:val="22"/>
        </w:rPr>
      </w:pPr>
      <w:r w:rsidRPr="00545BE9">
        <w:rPr>
          <w:rFonts w:ascii="Arial Narrow" w:hAnsi="Arial Narrow" w:cs="Arial"/>
          <w:b/>
          <w:sz w:val="22"/>
          <w:szCs w:val="22"/>
        </w:rPr>
        <w:t>Suivi budgétaire</w:t>
      </w:r>
      <w:r w:rsidR="006A0875">
        <w:rPr>
          <w:rFonts w:ascii="Arial Narrow" w:hAnsi="Arial Narrow" w:cs="Arial"/>
          <w:b/>
          <w:sz w:val="22"/>
          <w:szCs w:val="22"/>
        </w:rPr>
        <w:t xml:space="preserve"> et des dépenses engagées</w:t>
      </w:r>
    </w:p>
    <w:p w14:paraId="547C3DFC" w14:textId="270F0C7C" w:rsidR="00305D69" w:rsidRDefault="00305D69" w:rsidP="00305D69">
      <w:pPr>
        <w:numPr>
          <w:ilvl w:val="0"/>
          <w:numId w:val="20"/>
        </w:numPr>
        <w:rPr>
          <w:rFonts w:ascii="Arial Narrow" w:hAnsi="Arial Narrow" w:cs="Arial"/>
          <w:sz w:val="22"/>
          <w:szCs w:val="22"/>
        </w:rPr>
      </w:pPr>
      <w:r>
        <w:rPr>
          <w:rFonts w:ascii="Arial Narrow" w:hAnsi="Arial Narrow" w:cs="Arial"/>
          <w:sz w:val="22"/>
          <w:szCs w:val="22"/>
        </w:rPr>
        <w:t>Contribuer au</w:t>
      </w:r>
      <w:r w:rsidRPr="00545BE9">
        <w:rPr>
          <w:rFonts w:ascii="Arial Narrow" w:hAnsi="Arial Narrow" w:cs="Arial"/>
          <w:sz w:val="22"/>
          <w:szCs w:val="22"/>
        </w:rPr>
        <w:t xml:space="preserve"> suivi financier (BFU) des projets de la </w:t>
      </w:r>
      <w:r w:rsidR="005F2268">
        <w:rPr>
          <w:rFonts w:ascii="Arial Narrow" w:hAnsi="Arial Narrow" w:cs="Arial"/>
          <w:sz w:val="22"/>
          <w:szCs w:val="22"/>
        </w:rPr>
        <w:t>mission</w:t>
      </w:r>
    </w:p>
    <w:p w14:paraId="63449DF2" w14:textId="4B22EB96" w:rsidR="003B7190" w:rsidRDefault="003B7190" w:rsidP="003B7190">
      <w:pPr>
        <w:numPr>
          <w:ilvl w:val="0"/>
          <w:numId w:val="20"/>
        </w:numPr>
        <w:rPr>
          <w:rFonts w:ascii="Arial Narrow" w:hAnsi="Arial Narrow" w:cs="Arial"/>
          <w:sz w:val="22"/>
          <w:szCs w:val="22"/>
        </w:rPr>
      </w:pPr>
      <w:r>
        <w:rPr>
          <w:rFonts w:ascii="Arial Narrow" w:hAnsi="Arial Narrow" w:cs="Arial"/>
          <w:sz w:val="22"/>
          <w:szCs w:val="22"/>
        </w:rPr>
        <w:t>Tenue et mise à j</w:t>
      </w:r>
      <w:r w:rsidR="006A0875">
        <w:rPr>
          <w:rFonts w:ascii="Arial Narrow" w:hAnsi="Arial Narrow" w:cs="Arial"/>
          <w:sz w:val="22"/>
          <w:szCs w:val="22"/>
        </w:rPr>
        <w:t>our du suivi des contrats (CFU)</w:t>
      </w:r>
    </w:p>
    <w:p w14:paraId="69E2E8FC" w14:textId="47C3C981" w:rsidR="006A0875" w:rsidRPr="003B7190" w:rsidRDefault="006A0875" w:rsidP="003B7190">
      <w:pPr>
        <w:numPr>
          <w:ilvl w:val="0"/>
          <w:numId w:val="20"/>
        </w:numPr>
        <w:rPr>
          <w:rFonts w:ascii="Arial Narrow" w:hAnsi="Arial Narrow" w:cs="Arial"/>
          <w:sz w:val="22"/>
          <w:szCs w:val="22"/>
        </w:rPr>
      </w:pPr>
      <w:r>
        <w:rPr>
          <w:rFonts w:ascii="Arial Narrow" w:hAnsi="Arial Narrow" w:cs="Arial"/>
          <w:sz w:val="22"/>
          <w:szCs w:val="22"/>
        </w:rPr>
        <w:t xml:space="preserve">Tenue </w:t>
      </w:r>
      <w:r w:rsidR="005F2268">
        <w:rPr>
          <w:rFonts w:ascii="Arial Narrow" w:hAnsi="Arial Narrow" w:cs="Arial"/>
          <w:sz w:val="22"/>
          <w:szCs w:val="22"/>
        </w:rPr>
        <w:t>et mise à jour du suivi des dettes contractées (DFU)</w:t>
      </w:r>
    </w:p>
    <w:p w14:paraId="28846130" w14:textId="48406223" w:rsidR="00A70B9D" w:rsidRPr="00545BE9" w:rsidRDefault="00A70B9D" w:rsidP="00A70B9D">
      <w:pPr>
        <w:rPr>
          <w:rFonts w:ascii="Arial Narrow" w:hAnsi="Arial Narrow" w:cs="Arial"/>
          <w:sz w:val="22"/>
          <w:szCs w:val="22"/>
        </w:rPr>
      </w:pPr>
    </w:p>
    <w:p w14:paraId="79914773" w14:textId="77777777" w:rsidR="008B6C30" w:rsidRPr="00545BE9" w:rsidRDefault="004C0897" w:rsidP="005555F9">
      <w:pPr>
        <w:pBdr>
          <w:top w:val="single" w:sz="6" w:space="1" w:color="auto"/>
          <w:left w:val="single" w:sz="6" w:space="9" w:color="auto"/>
          <w:bottom w:val="single" w:sz="6" w:space="1" w:color="auto"/>
          <w:right w:val="single" w:sz="6" w:space="1" w:color="auto"/>
        </w:pBdr>
        <w:rPr>
          <w:rFonts w:ascii="Arial Narrow" w:hAnsi="Arial Narrow"/>
          <w:b/>
          <w:sz w:val="22"/>
          <w:szCs w:val="22"/>
        </w:rPr>
      </w:pPr>
      <w:r w:rsidRPr="00545BE9">
        <w:rPr>
          <w:rFonts w:ascii="Arial Narrow" w:hAnsi="Arial Narrow"/>
          <w:b/>
          <w:sz w:val="22"/>
          <w:szCs w:val="22"/>
        </w:rPr>
        <w:t>COMPÉTENCES</w:t>
      </w:r>
      <w:r w:rsidR="00120FFB" w:rsidRPr="00545BE9">
        <w:rPr>
          <w:rFonts w:ascii="Arial Narrow" w:hAnsi="Arial Narrow"/>
          <w:b/>
          <w:sz w:val="22"/>
          <w:szCs w:val="22"/>
        </w:rPr>
        <w:t xml:space="preserve"> REQUISES</w:t>
      </w:r>
    </w:p>
    <w:p w14:paraId="556EFEE3" w14:textId="77777777" w:rsidR="00120FFB" w:rsidRPr="00545BE9" w:rsidRDefault="00120FFB" w:rsidP="00A70B9D">
      <w:pPr>
        <w:rPr>
          <w:rFonts w:ascii="Arial Narrow" w:hAnsi="Arial Narrow"/>
          <w:sz w:val="22"/>
          <w:szCs w:val="22"/>
        </w:rPr>
      </w:pPr>
    </w:p>
    <w:p w14:paraId="1E352AE6" w14:textId="77777777" w:rsidR="00A70B9D" w:rsidRPr="00545BE9" w:rsidRDefault="00A70B9D" w:rsidP="00A70B9D">
      <w:pPr>
        <w:numPr>
          <w:ilvl w:val="0"/>
          <w:numId w:val="26"/>
        </w:numPr>
        <w:rPr>
          <w:rFonts w:ascii="Arial Narrow" w:hAnsi="Arial Narrow" w:cs="Arial"/>
          <w:sz w:val="22"/>
          <w:szCs w:val="22"/>
        </w:rPr>
      </w:pPr>
      <w:r w:rsidRPr="00545BE9">
        <w:rPr>
          <w:rFonts w:ascii="Arial Narrow" w:hAnsi="Arial Narrow" w:cs="Arial"/>
          <w:sz w:val="22"/>
          <w:szCs w:val="22"/>
        </w:rPr>
        <w:t>Diplôme ou licence plus 2 ans d’expérience en Gestion, Sciences Comptables ou Finance</w:t>
      </w:r>
    </w:p>
    <w:p w14:paraId="78BB8AA0" w14:textId="77777777" w:rsidR="00A70B9D" w:rsidRPr="00545BE9" w:rsidRDefault="00A70B9D" w:rsidP="00A70B9D">
      <w:pPr>
        <w:numPr>
          <w:ilvl w:val="0"/>
          <w:numId w:val="26"/>
        </w:numPr>
        <w:rPr>
          <w:rFonts w:ascii="Arial Narrow" w:hAnsi="Arial Narrow" w:cs="Arial"/>
          <w:sz w:val="22"/>
          <w:szCs w:val="22"/>
        </w:rPr>
      </w:pPr>
      <w:r w:rsidRPr="00545BE9">
        <w:rPr>
          <w:rFonts w:ascii="Arial Narrow" w:hAnsi="Arial Narrow" w:cs="Arial"/>
          <w:sz w:val="22"/>
          <w:szCs w:val="22"/>
        </w:rPr>
        <w:t>Rigueur, sérieux, honnêteté et ponctualité.</w:t>
      </w:r>
    </w:p>
    <w:p w14:paraId="4DC20A7E" w14:textId="77777777" w:rsidR="00A70B9D" w:rsidRPr="00545BE9" w:rsidRDefault="00A70B9D" w:rsidP="00A70B9D">
      <w:pPr>
        <w:numPr>
          <w:ilvl w:val="0"/>
          <w:numId w:val="26"/>
        </w:numPr>
        <w:rPr>
          <w:rFonts w:ascii="Arial Narrow" w:hAnsi="Arial Narrow" w:cs="Arial"/>
          <w:sz w:val="22"/>
          <w:szCs w:val="22"/>
          <w:lang w:val="en-US"/>
        </w:rPr>
      </w:pPr>
      <w:r w:rsidRPr="00545BE9">
        <w:rPr>
          <w:rFonts w:ascii="Arial Narrow" w:hAnsi="Arial Narrow" w:cs="Arial"/>
          <w:sz w:val="22"/>
          <w:szCs w:val="22"/>
          <w:lang w:val="en-US"/>
        </w:rPr>
        <w:t>Formation inf</w:t>
      </w:r>
      <w:r w:rsidR="00773150" w:rsidRPr="00545BE9">
        <w:rPr>
          <w:rFonts w:ascii="Arial Narrow" w:hAnsi="Arial Narrow" w:cs="Arial"/>
          <w:sz w:val="22"/>
          <w:szCs w:val="22"/>
          <w:lang w:val="en-US"/>
        </w:rPr>
        <w:t xml:space="preserve">ormatique, Word, Excel, Windows, SAGA </w:t>
      </w:r>
    </w:p>
    <w:p w14:paraId="2819730B" w14:textId="77777777" w:rsidR="00A70B9D" w:rsidRPr="00545BE9" w:rsidRDefault="00A70B9D" w:rsidP="00A70B9D">
      <w:pPr>
        <w:numPr>
          <w:ilvl w:val="0"/>
          <w:numId w:val="26"/>
        </w:numPr>
        <w:rPr>
          <w:rFonts w:ascii="Arial Narrow" w:hAnsi="Arial Narrow" w:cs="Arial"/>
          <w:sz w:val="22"/>
          <w:szCs w:val="22"/>
        </w:rPr>
      </w:pPr>
      <w:r w:rsidRPr="00545BE9">
        <w:rPr>
          <w:rFonts w:ascii="Arial Narrow" w:hAnsi="Arial Narrow" w:cs="Arial"/>
          <w:sz w:val="22"/>
          <w:szCs w:val="22"/>
        </w:rPr>
        <w:t>Sens de l’organisation et de l’initiative (proactivité).</w:t>
      </w:r>
    </w:p>
    <w:p w14:paraId="735F3CB8" w14:textId="77777777" w:rsidR="00A70B9D" w:rsidRPr="00545BE9" w:rsidRDefault="00A70B9D" w:rsidP="00A70B9D">
      <w:pPr>
        <w:numPr>
          <w:ilvl w:val="0"/>
          <w:numId w:val="26"/>
        </w:numPr>
        <w:rPr>
          <w:rFonts w:ascii="Arial Narrow" w:hAnsi="Arial Narrow" w:cs="Arial"/>
          <w:sz w:val="22"/>
          <w:szCs w:val="22"/>
        </w:rPr>
      </w:pPr>
      <w:r w:rsidRPr="00545BE9">
        <w:rPr>
          <w:rFonts w:ascii="Arial Narrow" w:hAnsi="Arial Narrow" w:cs="Arial"/>
          <w:sz w:val="22"/>
          <w:szCs w:val="22"/>
        </w:rPr>
        <w:t>Capacité d’analyse</w:t>
      </w:r>
    </w:p>
    <w:p w14:paraId="27A942E0" w14:textId="77777777" w:rsidR="00A70B9D" w:rsidRPr="00545BE9" w:rsidRDefault="00A70B9D" w:rsidP="00A70B9D">
      <w:pPr>
        <w:numPr>
          <w:ilvl w:val="0"/>
          <w:numId w:val="26"/>
        </w:numPr>
        <w:rPr>
          <w:rFonts w:ascii="Arial Narrow" w:hAnsi="Arial Narrow" w:cs="Arial"/>
          <w:sz w:val="22"/>
          <w:szCs w:val="22"/>
        </w:rPr>
      </w:pPr>
      <w:r w:rsidRPr="00545BE9">
        <w:rPr>
          <w:rFonts w:ascii="Arial Narrow" w:hAnsi="Arial Narrow" w:cs="Arial"/>
          <w:sz w:val="22"/>
          <w:szCs w:val="22"/>
        </w:rPr>
        <w:t>Capable de planifier et de faire des rapports</w:t>
      </w:r>
    </w:p>
    <w:p w14:paraId="237751BC" w14:textId="77777777" w:rsidR="00A70B9D" w:rsidRPr="00545BE9" w:rsidRDefault="00A70B9D" w:rsidP="00A70B9D">
      <w:pPr>
        <w:numPr>
          <w:ilvl w:val="0"/>
          <w:numId w:val="26"/>
        </w:numPr>
        <w:rPr>
          <w:rFonts w:ascii="Arial Narrow" w:hAnsi="Arial Narrow" w:cs="Arial"/>
          <w:sz w:val="22"/>
          <w:szCs w:val="22"/>
        </w:rPr>
      </w:pPr>
      <w:r w:rsidRPr="00545BE9">
        <w:rPr>
          <w:rFonts w:ascii="Arial Narrow" w:hAnsi="Arial Narrow" w:cs="Arial"/>
          <w:sz w:val="22"/>
          <w:szCs w:val="22"/>
        </w:rPr>
        <w:t>Flexibilité.</w:t>
      </w:r>
    </w:p>
    <w:p w14:paraId="33876247" w14:textId="77777777" w:rsidR="00A70B9D" w:rsidRPr="00545BE9" w:rsidRDefault="00A70B9D" w:rsidP="00A70B9D">
      <w:pPr>
        <w:numPr>
          <w:ilvl w:val="0"/>
          <w:numId w:val="26"/>
        </w:numPr>
        <w:rPr>
          <w:rFonts w:ascii="Arial Narrow" w:hAnsi="Arial Narrow" w:cs="Arial"/>
          <w:sz w:val="22"/>
          <w:szCs w:val="22"/>
        </w:rPr>
      </w:pPr>
      <w:r w:rsidRPr="00545BE9">
        <w:rPr>
          <w:rFonts w:ascii="Arial Narrow" w:hAnsi="Arial Narrow" w:cs="Arial"/>
          <w:sz w:val="22"/>
          <w:szCs w:val="22"/>
        </w:rPr>
        <w:t>Bonne humeur, sens du partage.</w:t>
      </w:r>
    </w:p>
    <w:p w14:paraId="6BD2147C" w14:textId="77777777" w:rsidR="00927419" w:rsidRPr="00545BE9" w:rsidRDefault="00A70B9D" w:rsidP="000E732F">
      <w:pPr>
        <w:numPr>
          <w:ilvl w:val="0"/>
          <w:numId w:val="26"/>
        </w:numPr>
        <w:rPr>
          <w:rFonts w:ascii="Arial Narrow" w:hAnsi="Arial Narrow" w:cs="Arial"/>
          <w:sz w:val="22"/>
          <w:szCs w:val="22"/>
        </w:rPr>
      </w:pPr>
      <w:r w:rsidRPr="00545BE9">
        <w:rPr>
          <w:rFonts w:ascii="Arial Narrow" w:hAnsi="Arial Narrow" w:cs="Arial"/>
          <w:sz w:val="22"/>
          <w:szCs w:val="22"/>
        </w:rPr>
        <w:t>Discrétion.</w:t>
      </w:r>
    </w:p>
    <w:p w14:paraId="7568B8F4" w14:textId="77777777" w:rsidR="00927419" w:rsidRPr="00545BE9" w:rsidRDefault="00927419" w:rsidP="00927419">
      <w:pPr>
        <w:jc w:val="both"/>
        <w:rPr>
          <w:rFonts w:ascii="Arial Narrow" w:hAnsi="Arial Narrow" w:cs="Arial"/>
          <w:sz w:val="22"/>
          <w:szCs w:val="22"/>
        </w:rPr>
      </w:pPr>
    </w:p>
    <w:p w14:paraId="4D8C55A9" w14:textId="77777777" w:rsidR="00927419" w:rsidRPr="00545BE9" w:rsidRDefault="00927419" w:rsidP="00927419">
      <w:pPr>
        <w:jc w:val="both"/>
        <w:rPr>
          <w:rFonts w:ascii="Arial Narrow" w:hAnsi="Arial Narrow"/>
          <w:sz w:val="22"/>
          <w:szCs w:val="22"/>
        </w:rPr>
      </w:pPr>
      <w:r w:rsidRPr="00545BE9">
        <w:rPr>
          <w:rFonts w:ascii="Arial Narrow" w:hAnsi="Arial Narrow"/>
          <w:sz w:val="22"/>
          <w:szCs w:val="22"/>
        </w:rPr>
        <w:t>Il est prié aux intéressés de consulter la liste des postes à pourvoir et à soumettre leur :</w:t>
      </w:r>
    </w:p>
    <w:p w14:paraId="1BBF1953" w14:textId="77777777" w:rsidR="00927419" w:rsidRPr="00545BE9" w:rsidRDefault="00927419" w:rsidP="00927419">
      <w:pPr>
        <w:numPr>
          <w:ilvl w:val="0"/>
          <w:numId w:val="22"/>
        </w:numPr>
        <w:jc w:val="both"/>
        <w:rPr>
          <w:rFonts w:ascii="Arial Narrow" w:hAnsi="Arial Narrow"/>
          <w:sz w:val="22"/>
          <w:szCs w:val="22"/>
        </w:rPr>
      </w:pPr>
      <w:r w:rsidRPr="00545BE9">
        <w:rPr>
          <w:rFonts w:ascii="Arial Narrow" w:hAnsi="Arial Narrow"/>
          <w:sz w:val="22"/>
          <w:szCs w:val="22"/>
        </w:rPr>
        <w:t>CV</w:t>
      </w:r>
    </w:p>
    <w:p w14:paraId="0D3B5255" w14:textId="77777777" w:rsidR="00927419" w:rsidRPr="00545BE9" w:rsidRDefault="00927419" w:rsidP="00927419">
      <w:pPr>
        <w:numPr>
          <w:ilvl w:val="0"/>
          <w:numId w:val="22"/>
        </w:numPr>
        <w:jc w:val="both"/>
        <w:rPr>
          <w:rFonts w:ascii="Arial Narrow" w:hAnsi="Arial Narrow"/>
          <w:sz w:val="22"/>
          <w:szCs w:val="22"/>
        </w:rPr>
      </w:pPr>
      <w:proofErr w:type="gramStart"/>
      <w:r w:rsidRPr="00545BE9">
        <w:rPr>
          <w:rFonts w:ascii="Arial Narrow" w:hAnsi="Arial Narrow"/>
          <w:sz w:val="22"/>
          <w:szCs w:val="22"/>
        </w:rPr>
        <w:t>lettre</w:t>
      </w:r>
      <w:proofErr w:type="gramEnd"/>
      <w:r w:rsidRPr="00545BE9">
        <w:rPr>
          <w:rFonts w:ascii="Arial Narrow" w:hAnsi="Arial Narrow"/>
          <w:sz w:val="22"/>
          <w:szCs w:val="22"/>
        </w:rPr>
        <w:t xml:space="preserve"> de motivation</w:t>
      </w:r>
    </w:p>
    <w:p w14:paraId="37D23DCD" w14:textId="77777777" w:rsidR="00927419" w:rsidRPr="00545BE9" w:rsidRDefault="00927419" w:rsidP="00927419">
      <w:pPr>
        <w:numPr>
          <w:ilvl w:val="0"/>
          <w:numId w:val="22"/>
        </w:numPr>
        <w:jc w:val="both"/>
        <w:rPr>
          <w:rFonts w:ascii="Arial Narrow" w:hAnsi="Arial Narrow"/>
          <w:sz w:val="22"/>
          <w:szCs w:val="22"/>
        </w:rPr>
      </w:pPr>
      <w:r w:rsidRPr="00545BE9">
        <w:rPr>
          <w:rFonts w:ascii="Arial Narrow" w:hAnsi="Arial Narrow"/>
          <w:sz w:val="22"/>
          <w:szCs w:val="22"/>
        </w:rPr>
        <w:t>Copie diplômes</w:t>
      </w:r>
    </w:p>
    <w:p w14:paraId="1799C0C9" w14:textId="77777777" w:rsidR="00927419" w:rsidRPr="00545BE9" w:rsidRDefault="00927419" w:rsidP="00927419">
      <w:pPr>
        <w:numPr>
          <w:ilvl w:val="0"/>
          <w:numId w:val="22"/>
        </w:numPr>
        <w:jc w:val="both"/>
        <w:rPr>
          <w:rFonts w:ascii="Arial Narrow" w:hAnsi="Arial Narrow"/>
          <w:sz w:val="22"/>
          <w:szCs w:val="22"/>
        </w:rPr>
      </w:pPr>
      <w:r w:rsidRPr="00545BE9">
        <w:rPr>
          <w:rFonts w:ascii="Arial Narrow" w:hAnsi="Arial Narrow"/>
          <w:sz w:val="22"/>
          <w:szCs w:val="22"/>
        </w:rPr>
        <w:t>Copie de carte d’identité</w:t>
      </w:r>
    </w:p>
    <w:p w14:paraId="0085944C" w14:textId="77777777" w:rsidR="00927419" w:rsidRPr="00545BE9" w:rsidRDefault="00927419" w:rsidP="00927419">
      <w:pPr>
        <w:numPr>
          <w:ilvl w:val="0"/>
          <w:numId w:val="22"/>
        </w:numPr>
        <w:jc w:val="both"/>
        <w:rPr>
          <w:rFonts w:ascii="Arial Narrow" w:hAnsi="Arial Narrow"/>
          <w:sz w:val="22"/>
          <w:szCs w:val="22"/>
        </w:rPr>
      </w:pPr>
      <w:r w:rsidRPr="00545BE9">
        <w:rPr>
          <w:rFonts w:ascii="Arial Narrow" w:hAnsi="Arial Narrow"/>
          <w:sz w:val="22"/>
          <w:szCs w:val="22"/>
        </w:rPr>
        <w:t>Eventuelles références</w:t>
      </w:r>
    </w:p>
    <w:p w14:paraId="1F96E0B5" w14:textId="77777777" w:rsidR="00927419" w:rsidRPr="00545BE9" w:rsidRDefault="00927419" w:rsidP="00927419">
      <w:pPr>
        <w:ind w:left="360"/>
        <w:jc w:val="both"/>
        <w:rPr>
          <w:rFonts w:ascii="Arial Narrow" w:hAnsi="Arial Narrow"/>
          <w:sz w:val="22"/>
          <w:szCs w:val="22"/>
        </w:rPr>
      </w:pPr>
    </w:p>
    <w:p w14:paraId="643C5E2C" w14:textId="570D1CE5" w:rsidR="00B44245" w:rsidRDefault="00B44245" w:rsidP="00B44245">
      <w:pPr>
        <w:jc w:val="both"/>
        <w:rPr>
          <w:rFonts w:ascii="Arial Narrow" w:hAnsi="Arial Narrow" w:cs="Arial"/>
          <w:sz w:val="22"/>
          <w:szCs w:val="22"/>
          <w:lang w:eastAsia="x-none"/>
        </w:rPr>
      </w:pPr>
      <w:r w:rsidRPr="00036E11">
        <w:rPr>
          <w:rFonts w:ascii="Arial Narrow" w:hAnsi="Arial Narrow" w:cs="Arial"/>
          <w:sz w:val="22"/>
          <w:szCs w:val="22"/>
          <w:lang w:eastAsia="x-none"/>
        </w:rPr>
        <w:lastRenderedPageBreak/>
        <w:t xml:space="preserve">Les candidats (es) intéressés (es) sont priés (es) de déposer un dossier complet du </w:t>
      </w:r>
      <w:r w:rsidR="00DD45B4">
        <w:rPr>
          <w:rFonts w:ascii="Arial Narrow" w:hAnsi="Arial Narrow" w:cs="Arial"/>
          <w:sz w:val="22"/>
          <w:szCs w:val="22"/>
          <w:lang w:eastAsia="x-none"/>
        </w:rPr>
        <w:t>14</w:t>
      </w:r>
      <w:r>
        <w:rPr>
          <w:rFonts w:ascii="Arial Narrow" w:hAnsi="Arial Narrow" w:cs="Arial"/>
          <w:sz w:val="22"/>
          <w:szCs w:val="22"/>
          <w:lang w:eastAsia="x-none"/>
        </w:rPr>
        <w:t>/09/2021</w:t>
      </w:r>
      <w:r w:rsidRPr="00036E11">
        <w:rPr>
          <w:rFonts w:ascii="Arial Narrow" w:hAnsi="Arial Narrow" w:cs="Arial"/>
          <w:sz w:val="22"/>
          <w:szCs w:val="22"/>
          <w:lang w:eastAsia="x-none"/>
        </w:rPr>
        <w:t xml:space="preserve"> au </w:t>
      </w:r>
      <w:r w:rsidR="00DD45B4">
        <w:rPr>
          <w:rFonts w:ascii="Arial Narrow" w:hAnsi="Arial Narrow" w:cs="Arial"/>
          <w:sz w:val="22"/>
          <w:szCs w:val="22"/>
          <w:lang w:eastAsia="x-none"/>
        </w:rPr>
        <w:t>20</w:t>
      </w:r>
      <w:r>
        <w:rPr>
          <w:rFonts w:ascii="Arial Narrow" w:hAnsi="Arial Narrow" w:cs="Arial"/>
          <w:sz w:val="22"/>
          <w:szCs w:val="22"/>
          <w:lang w:eastAsia="x-none"/>
        </w:rPr>
        <w:t>/09/2021</w:t>
      </w:r>
      <w:r w:rsidRPr="00036E11">
        <w:rPr>
          <w:rFonts w:ascii="Arial Narrow" w:hAnsi="Arial Narrow" w:cs="Arial"/>
          <w:sz w:val="22"/>
          <w:szCs w:val="22"/>
          <w:lang w:eastAsia="x-none"/>
        </w:rPr>
        <w:t xml:space="preserve"> inclus de 7h30AM à 14h 30PM, dans une enveloppe fermée reportant le titre du poste, la référence du poste</w:t>
      </w:r>
      <w:r>
        <w:rPr>
          <w:rFonts w:ascii="Arial Narrow" w:hAnsi="Arial Narrow" w:cs="Arial"/>
          <w:sz w:val="22"/>
          <w:szCs w:val="22"/>
          <w:lang w:eastAsia="x-none"/>
        </w:rPr>
        <w:t xml:space="preserve"> au bureau suivant :</w:t>
      </w:r>
    </w:p>
    <w:p w14:paraId="2D1A52C3" w14:textId="77777777" w:rsidR="00DD45B4" w:rsidRPr="00036E11" w:rsidRDefault="00DD45B4" w:rsidP="00B44245">
      <w:pPr>
        <w:jc w:val="both"/>
        <w:rPr>
          <w:rFonts w:ascii="Arial Narrow" w:hAnsi="Arial Narrow" w:cs="Arial"/>
          <w:sz w:val="22"/>
          <w:szCs w:val="22"/>
          <w:lang w:eastAsia="x-none"/>
        </w:rPr>
      </w:pPr>
    </w:p>
    <w:p w14:paraId="3CB88FB4" w14:textId="522315FB" w:rsidR="00B44245" w:rsidRPr="00DD45B4" w:rsidRDefault="00B44245" w:rsidP="00483709">
      <w:pPr>
        <w:numPr>
          <w:ilvl w:val="0"/>
          <w:numId w:val="23"/>
        </w:numPr>
        <w:ind w:left="390"/>
        <w:jc w:val="both"/>
        <w:rPr>
          <w:rFonts w:ascii="Arial Narrow" w:hAnsi="Arial Narrow" w:cs="Arial"/>
        </w:rPr>
      </w:pPr>
      <w:r w:rsidRPr="00DD45B4">
        <w:rPr>
          <w:rFonts w:ascii="Arial Narrow" w:hAnsi="Arial Narrow" w:cs="Arial"/>
        </w:rPr>
        <w:t xml:space="preserve">ACTED Port-au-Prince, 9, Rue Mont Joli </w:t>
      </w:r>
      <w:proofErr w:type="spellStart"/>
      <w:r w:rsidRPr="00DD45B4">
        <w:rPr>
          <w:rFonts w:ascii="Arial Narrow" w:hAnsi="Arial Narrow" w:cs="Arial"/>
        </w:rPr>
        <w:t>Turgeau</w:t>
      </w:r>
      <w:proofErr w:type="spellEnd"/>
    </w:p>
    <w:p w14:paraId="6FAD5A21" w14:textId="77777777" w:rsidR="00B44245" w:rsidRPr="00036E11" w:rsidRDefault="00B44245" w:rsidP="00B44245">
      <w:pPr>
        <w:jc w:val="both"/>
        <w:rPr>
          <w:rFonts w:ascii="Arial Narrow" w:hAnsi="Arial Narrow" w:cs="Arial"/>
          <w:b/>
          <w:sz w:val="22"/>
          <w:szCs w:val="22"/>
        </w:rPr>
      </w:pPr>
    </w:p>
    <w:p w14:paraId="686796A0" w14:textId="77777777" w:rsidR="00B44245" w:rsidRPr="00036E11" w:rsidRDefault="00B44245" w:rsidP="00B44245">
      <w:pPr>
        <w:jc w:val="both"/>
        <w:rPr>
          <w:rFonts w:ascii="Arial Narrow" w:hAnsi="Arial Narrow" w:cs="Arial"/>
          <w:sz w:val="22"/>
          <w:szCs w:val="22"/>
        </w:rPr>
      </w:pPr>
      <w:r w:rsidRPr="00036E11">
        <w:rPr>
          <w:rFonts w:ascii="Arial Narrow" w:hAnsi="Arial Narrow" w:cs="Arial"/>
          <w:sz w:val="22"/>
          <w:szCs w:val="22"/>
        </w:rPr>
        <w:t>Le dossier de candidatures doit être composé de :</w:t>
      </w:r>
    </w:p>
    <w:p w14:paraId="690A7507" w14:textId="77777777" w:rsidR="00B44245" w:rsidRPr="00036E11" w:rsidRDefault="00B44245" w:rsidP="00B44245">
      <w:pPr>
        <w:numPr>
          <w:ilvl w:val="0"/>
          <w:numId w:val="22"/>
        </w:numPr>
        <w:ind w:left="360"/>
        <w:jc w:val="both"/>
        <w:rPr>
          <w:rFonts w:ascii="Arial Narrow" w:hAnsi="Arial Narrow" w:cs="Arial"/>
          <w:sz w:val="22"/>
          <w:szCs w:val="22"/>
        </w:rPr>
      </w:pPr>
      <w:r w:rsidRPr="00036E11">
        <w:rPr>
          <w:rFonts w:ascii="Arial Narrow" w:hAnsi="Arial Narrow" w:cs="Arial"/>
          <w:sz w:val="22"/>
          <w:szCs w:val="22"/>
        </w:rPr>
        <w:t>CV</w:t>
      </w:r>
    </w:p>
    <w:p w14:paraId="513885E1" w14:textId="77777777" w:rsidR="00B44245" w:rsidRPr="00036E11" w:rsidRDefault="00B44245" w:rsidP="00B44245">
      <w:pPr>
        <w:numPr>
          <w:ilvl w:val="0"/>
          <w:numId w:val="22"/>
        </w:numPr>
        <w:ind w:left="360"/>
        <w:jc w:val="both"/>
        <w:rPr>
          <w:rFonts w:ascii="Arial Narrow" w:hAnsi="Arial Narrow" w:cs="Arial"/>
          <w:sz w:val="22"/>
          <w:szCs w:val="22"/>
        </w:rPr>
      </w:pPr>
      <w:r w:rsidRPr="00036E11">
        <w:rPr>
          <w:rFonts w:ascii="Arial Narrow" w:hAnsi="Arial Narrow" w:cs="Arial"/>
          <w:sz w:val="22"/>
          <w:szCs w:val="22"/>
        </w:rPr>
        <w:t xml:space="preserve">Lettre de motivation </w:t>
      </w:r>
    </w:p>
    <w:p w14:paraId="0074D7A4" w14:textId="77777777" w:rsidR="00B44245" w:rsidRPr="00036E11" w:rsidRDefault="00B44245" w:rsidP="00B44245">
      <w:pPr>
        <w:numPr>
          <w:ilvl w:val="0"/>
          <w:numId w:val="22"/>
        </w:numPr>
        <w:ind w:left="360"/>
        <w:jc w:val="both"/>
        <w:rPr>
          <w:rFonts w:ascii="Arial Narrow" w:hAnsi="Arial Narrow" w:cs="Arial"/>
          <w:sz w:val="22"/>
          <w:szCs w:val="22"/>
        </w:rPr>
      </w:pPr>
      <w:r w:rsidRPr="00036E11">
        <w:rPr>
          <w:rFonts w:ascii="Arial Narrow" w:hAnsi="Arial Narrow" w:cs="Arial"/>
          <w:sz w:val="22"/>
          <w:szCs w:val="22"/>
        </w:rPr>
        <w:t>Copie diplômes</w:t>
      </w:r>
    </w:p>
    <w:p w14:paraId="1D816C52" w14:textId="77777777" w:rsidR="00B44245" w:rsidRPr="00036E11" w:rsidRDefault="00B44245" w:rsidP="00B44245">
      <w:pPr>
        <w:numPr>
          <w:ilvl w:val="0"/>
          <w:numId w:val="22"/>
        </w:numPr>
        <w:ind w:left="360"/>
        <w:jc w:val="both"/>
        <w:rPr>
          <w:rFonts w:ascii="Arial Narrow" w:hAnsi="Arial Narrow" w:cs="Arial"/>
          <w:sz w:val="22"/>
          <w:szCs w:val="22"/>
        </w:rPr>
      </w:pPr>
      <w:r w:rsidRPr="00036E11">
        <w:rPr>
          <w:rFonts w:ascii="Arial Narrow" w:hAnsi="Arial Narrow" w:cs="Arial"/>
          <w:sz w:val="22"/>
          <w:szCs w:val="22"/>
        </w:rPr>
        <w:t>Copie de carte d’identité</w:t>
      </w:r>
    </w:p>
    <w:p w14:paraId="0925530C" w14:textId="77777777" w:rsidR="00B44245" w:rsidRPr="00036E11" w:rsidRDefault="00B44245" w:rsidP="00B44245">
      <w:pPr>
        <w:numPr>
          <w:ilvl w:val="0"/>
          <w:numId w:val="22"/>
        </w:numPr>
        <w:ind w:left="360"/>
        <w:jc w:val="both"/>
        <w:rPr>
          <w:rFonts w:ascii="Arial Narrow" w:hAnsi="Arial Narrow" w:cs="Arial"/>
          <w:sz w:val="22"/>
          <w:szCs w:val="22"/>
        </w:rPr>
      </w:pPr>
      <w:r w:rsidRPr="00036E11">
        <w:rPr>
          <w:rFonts w:ascii="Arial Narrow" w:hAnsi="Arial Narrow" w:cs="Arial"/>
          <w:sz w:val="22"/>
          <w:szCs w:val="22"/>
        </w:rPr>
        <w:t>Copie du permis de conduire</w:t>
      </w:r>
    </w:p>
    <w:p w14:paraId="77EF9663" w14:textId="30ED191C" w:rsidR="00B44245" w:rsidRDefault="00B44245" w:rsidP="00B44245">
      <w:pPr>
        <w:numPr>
          <w:ilvl w:val="0"/>
          <w:numId w:val="22"/>
        </w:numPr>
        <w:ind w:left="360"/>
        <w:jc w:val="both"/>
        <w:rPr>
          <w:rFonts w:ascii="Arial Narrow" w:hAnsi="Arial Narrow" w:cs="Arial"/>
          <w:sz w:val="22"/>
          <w:szCs w:val="22"/>
        </w:rPr>
      </w:pPr>
      <w:r w:rsidRPr="00036E11">
        <w:rPr>
          <w:rFonts w:ascii="Arial Narrow" w:hAnsi="Arial Narrow" w:cs="Arial"/>
          <w:sz w:val="22"/>
          <w:szCs w:val="22"/>
        </w:rPr>
        <w:t>Éventuelles références</w:t>
      </w:r>
    </w:p>
    <w:p w14:paraId="12E91147" w14:textId="12489CEC" w:rsidR="00B44245" w:rsidRDefault="00B44245" w:rsidP="00B44245">
      <w:pPr>
        <w:jc w:val="both"/>
        <w:rPr>
          <w:rFonts w:ascii="Arial Narrow" w:hAnsi="Arial Narrow" w:cs="Arial"/>
          <w:sz w:val="22"/>
          <w:szCs w:val="22"/>
        </w:rPr>
      </w:pPr>
    </w:p>
    <w:p w14:paraId="4E26B5CB" w14:textId="23AB7324" w:rsidR="00927419" w:rsidRPr="00545BE9" w:rsidRDefault="00927419" w:rsidP="00927419">
      <w:pPr>
        <w:jc w:val="both"/>
        <w:rPr>
          <w:rFonts w:ascii="Arial Narrow" w:hAnsi="Arial Narrow"/>
          <w:sz w:val="22"/>
          <w:szCs w:val="22"/>
        </w:rPr>
      </w:pPr>
    </w:p>
    <w:p w14:paraId="7EAE0BD9" w14:textId="77777777" w:rsidR="00B44245" w:rsidRPr="00591EC6" w:rsidRDefault="00B44245" w:rsidP="00B44245">
      <w:pPr>
        <w:jc w:val="both"/>
        <w:rPr>
          <w:rFonts w:ascii="Calibri" w:hAnsi="Calibri"/>
          <w:sz w:val="22"/>
          <w:szCs w:val="22"/>
        </w:rPr>
      </w:pPr>
    </w:p>
    <w:p w14:paraId="760992DE" w14:textId="77777777" w:rsidR="00B44245" w:rsidRPr="00036E11" w:rsidRDefault="00B44245" w:rsidP="00B44245">
      <w:pPr>
        <w:pBdr>
          <w:top w:val="single" w:sz="4" w:space="1" w:color="auto"/>
          <w:left w:val="single" w:sz="4" w:space="4" w:color="auto"/>
          <w:bottom w:val="single" w:sz="4" w:space="15" w:color="auto"/>
          <w:right w:val="single" w:sz="4" w:space="4" w:color="auto"/>
        </w:pBdr>
        <w:rPr>
          <w:rFonts w:ascii="Arial Narrow" w:hAnsi="Arial Narrow" w:cs="Arial"/>
          <w:b/>
          <w:sz w:val="22"/>
          <w:szCs w:val="22"/>
        </w:rPr>
      </w:pPr>
      <w:r w:rsidRPr="00036E11">
        <w:rPr>
          <w:rFonts w:ascii="Arial Narrow" w:hAnsi="Arial Narrow" w:cs="Arial"/>
          <w:b/>
          <w:sz w:val="22"/>
          <w:szCs w:val="22"/>
        </w:rPr>
        <w:t>Les candidats ayant déjà eu une expérience avec ACTED dans le Domaine seront nettement appréciés.</w:t>
      </w:r>
    </w:p>
    <w:p w14:paraId="68544568" w14:textId="77777777" w:rsidR="00B44245" w:rsidRPr="00036E11" w:rsidRDefault="00B44245" w:rsidP="00B44245">
      <w:pPr>
        <w:pBdr>
          <w:top w:val="single" w:sz="4" w:space="1" w:color="auto"/>
          <w:left w:val="single" w:sz="4" w:space="4" w:color="auto"/>
          <w:bottom w:val="single" w:sz="4" w:space="15" w:color="auto"/>
          <w:right w:val="single" w:sz="4" w:space="4" w:color="auto"/>
        </w:pBdr>
        <w:rPr>
          <w:rFonts w:ascii="Arial Narrow" w:hAnsi="Arial Narrow" w:cs="Arial"/>
          <w:b/>
          <w:sz w:val="22"/>
          <w:szCs w:val="22"/>
        </w:rPr>
      </w:pPr>
    </w:p>
    <w:p w14:paraId="03F7A33E" w14:textId="77777777" w:rsidR="00B44245" w:rsidRPr="00036E11" w:rsidRDefault="00B44245" w:rsidP="00B44245">
      <w:pPr>
        <w:pBdr>
          <w:top w:val="single" w:sz="4" w:space="1" w:color="auto"/>
          <w:left w:val="single" w:sz="4" w:space="4" w:color="auto"/>
          <w:bottom w:val="single" w:sz="4" w:space="15" w:color="auto"/>
          <w:right w:val="single" w:sz="4" w:space="4" w:color="auto"/>
        </w:pBdr>
        <w:rPr>
          <w:rFonts w:ascii="Arial Narrow" w:hAnsi="Arial Narrow" w:cs="Arial"/>
          <w:b/>
          <w:sz w:val="22"/>
          <w:szCs w:val="22"/>
        </w:rPr>
      </w:pPr>
      <w:r w:rsidRPr="00036E11">
        <w:rPr>
          <w:rFonts w:ascii="Arial Narrow" w:hAnsi="Arial Narrow" w:cs="Arial"/>
          <w:b/>
          <w:sz w:val="22"/>
          <w:szCs w:val="22"/>
        </w:rPr>
        <w:t>Les dossiers incomplets ou ne répondant pas au profil recherché ne seront pas traités.</w:t>
      </w:r>
    </w:p>
    <w:p w14:paraId="4E3E29AF" w14:textId="77777777" w:rsidR="00B44245" w:rsidRPr="00036E11" w:rsidRDefault="00B44245" w:rsidP="00B44245">
      <w:pPr>
        <w:pBdr>
          <w:top w:val="single" w:sz="4" w:space="1" w:color="auto"/>
          <w:left w:val="single" w:sz="4" w:space="4" w:color="auto"/>
          <w:bottom w:val="single" w:sz="4" w:space="15" w:color="auto"/>
          <w:right w:val="single" w:sz="4" w:space="4" w:color="auto"/>
        </w:pBdr>
        <w:rPr>
          <w:rFonts w:ascii="Arial Narrow" w:hAnsi="Arial Narrow" w:cs="Arial"/>
          <w:b/>
          <w:sz w:val="22"/>
          <w:szCs w:val="22"/>
        </w:rPr>
      </w:pPr>
    </w:p>
    <w:p w14:paraId="41D20633" w14:textId="77777777" w:rsidR="00B44245" w:rsidRPr="00036E11" w:rsidRDefault="00B44245" w:rsidP="00B44245">
      <w:pPr>
        <w:pBdr>
          <w:top w:val="single" w:sz="4" w:space="1" w:color="auto"/>
          <w:left w:val="single" w:sz="4" w:space="4" w:color="auto"/>
          <w:bottom w:val="single" w:sz="4" w:space="15" w:color="auto"/>
          <w:right w:val="single" w:sz="4" w:space="4" w:color="auto"/>
        </w:pBdr>
        <w:rPr>
          <w:rFonts w:ascii="Arial Narrow" w:hAnsi="Arial Narrow" w:cs="Arial"/>
          <w:b/>
          <w:sz w:val="22"/>
          <w:szCs w:val="22"/>
        </w:rPr>
      </w:pPr>
      <w:r w:rsidRPr="00036E11">
        <w:rPr>
          <w:rFonts w:ascii="Arial Narrow" w:hAnsi="Arial Narrow" w:cs="Arial"/>
          <w:b/>
          <w:sz w:val="22"/>
          <w:szCs w:val="22"/>
        </w:rPr>
        <w:t>Les Candidats sélectionnés seront contactés par téléphone à venir passer un test.</w:t>
      </w:r>
    </w:p>
    <w:p w14:paraId="3144B463" w14:textId="77777777" w:rsidR="00B44245" w:rsidRPr="00036E11" w:rsidRDefault="00B44245" w:rsidP="00B44245">
      <w:pPr>
        <w:pBdr>
          <w:top w:val="single" w:sz="4" w:space="1" w:color="auto"/>
          <w:left w:val="single" w:sz="4" w:space="4" w:color="auto"/>
          <w:bottom w:val="single" w:sz="4" w:space="15" w:color="auto"/>
          <w:right w:val="single" w:sz="4" w:space="4" w:color="auto"/>
        </w:pBdr>
        <w:rPr>
          <w:rFonts w:ascii="Arial Narrow" w:hAnsi="Arial Narrow" w:cs="Arial"/>
          <w:b/>
          <w:sz w:val="22"/>
          <w:szCs w:val="22"/>
        </w:rPr>
      </w:pPr>
      <w:r w:rsidRPr="00036E11">
        <w:rPr>
          <w:rFonts w:ascii="Arial Narrow" w:hAnsi="Arial Narrow" w:cs="Arial"/>
          <w:b/>
          <w:sz w:val="22"/>
          <w:szCs w:val="22"/>
        </w:rPr>
        <w:t>Les candidatures féminines sont vivement encouragées </w:t>
      </w:r>
    </w:p>
    <w:p w14:paraId="33C8F5FC" w14:textId="77777777" w:rsidR="00B44245" w:rsidRPr="00036E11" w:rsidRDefault="00B44245" w:rsidP="00B44245">
      <w:pPr>
        <w:pBdr>
          <w:top w:val="single" w:sz="4" w:space="1" w:color="auto"/>
          <w:left w:val="single" w:sz="4" w:space="4" w:color="auto"/>
          <w:bottom w:val="single" w:sz="4" w:space="15" w:color="auto"/>
          <w:right w:val="single" w:sz="4" w:space="4" w:color="auto"/>
        </w:pBdr>
        <w:rPr>
          <w:rFonts w:ascii="Arial Narrow" w:hAnsi="Arial Narrow" w:cs="Arial"/>
          <w:b/>
          <w:sz w:val="22"/>
          <w:szCs w:val="22"/>
        </w:rPr>
      </w:pPr>
    </w:p>
    <w:p w14:paraId="0F718C88" w14:textId="4AB8DDEC" w:rsidR="00545BE9" w:rsidRPr="00545BE9" w:rsidRDefault="00B44245" w:rsidP="00B44245">
      <w:pPr>
        <w:pBdr>
          <w:top w:val="single" w:sz="4" w:space="1" w:color="auto"/>
          <w:left w:val="single" w:sz="4" w:space="4" w:color="auto"/>
          <w:bottom w:val="single" w:sz="4" w:space="15" w:color="auto"/>
          <w:right w:val="single" w:sz="4" w:space="4" w:color="auto"/>
        </w:pBdr>
        <w:rPr>
          <w:rFonts w:ascii="Arial Narrow" w:hAnsi="Arial Narrow" w:cs="Arial"/>
          <w:b/>
          <w:sz w:val="22"/>
          <w:szCs w:val="22"/>
        </w:rPr>
      </w:pPr>
      <w:r w:rsidRPr="00036E11">
        <w:rPr>
          <w:rFonts w:ascii="Arial Narrow" w:hAnsi="Arial Narrow" w:cs="Arial"/>
          <w:b/>
          <w:sz w:val="22"/>
          <w:szCs w:val="22"/>
        </w:rPr>
        <w:t>Les candidatures internes sont vivement encouragées</w:t>
      </w:r>
    </w:p>
    <w:sectPr w:rsidR="00545BE9" w:rsidRPr="00545BE9">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FADCA" w14:textId="77777777" w:rsidR="005503D3" w:rsidRDefault="005503D3">
      <w:r>
        <w:separator/>
      </w:r>
    </w:p>
  </w:endnote>
  <w:endnote w:type="continuationSeparator" w:id="0">
    <w:p w14:paraId="53EE3769" w14:textId="77777777" w:rsidR="005503D3" w:rsidRDefault="0055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978DC" w14:textId="77777777" w:rsidR="00D65E68" w:rsidRDefault="00D65E68" w:rsidP="00483C1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E7E63C5" w14:textId="77777777" w:rsidR="00D65E68" w:rsidRDefault="00D65E68" w:rsidP="00483C1C">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676BA" w14:textId="77777777" w:rsidR="00D65E68" w:rsidRDefault="00D65E68" w:rsidP="00483C1C">
    <w:pPr>
      <w:pStyle w:val="Pieddepage"/>
      <w:framePr w:wrap="around" w:vAnchor="text" w:hAnchor="margin" w:xAlign="right" w:y="1"/>
      <w:rPr>
        <w:rStyle w:val="Numrodepage"/>
      </w:rPr>
    </w:pPr>
  </w:p>
  <w:p w14:paraId="79259442" w14:textId="77777777" w:rsidR="00D65E68" w:rsidRPr="00483C1C" w:rsidRDefault="00D65E68" w:rsidP="005C2B8E">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D1DD8" w14:textId="77777777" w:rsidR="005503D3" w:rsidRDefault="005503D3">
      <w:r>
        <w:separator/>
      </w:r>
    </w:p>
  </w:footnote>
  <w:footnote w:type="continuationSeparator" w:id="0">
    <w:p w14:paraId="095AA444" w14:textId="77777777" w:rsidR="005503D3" w:rsidRDefault="005503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FA6F6" w14:textId="75CBA6B2" w:rsidR="004C43A3" w:rsidRDefault="00AB064C">
    <w:pPr>
      <w:pStyle w:val="En-tte"/>
    </w:pPr>
    <w:r>
      <w:rPr>
        <w:noProof/>
      </w:rPr>
      <w:drawing>
        <wp:anchor distT="0" distB="0" distL="114300" distR="114300" simplePos="0" relativeHeight="251657728" behindDoc="0" locked="0" layoutInCell="1" allowOverlap="1" wp14:anchorId="3F391023" wp14:editId="53581933">
          <wp:simplePos x="0" y="0"/>
          <wp:positionH relativeFrom="column">
            <wp:posOffset>-619125</wp:posOffset>
          </wp:positionH>
          <wp:positionV relativeFrom="paragraph">
            <wp:posOffset>-187960</wp:posOffset>
          </wp:positionV>
          <wp:extent cx="2240280" cy="638175"/>
          <wp:effectExtent l="0" t="0" r="0" b="0"/>
          <wp:wrapSquare wrapText="bothSides"/>
          <wp:docPr id="1" name="Image 1" descr="Logo bandeausans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bandeausanstex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B3541"/>
    <w:multiLevelType w:val="hybridMultilevel"/>
    <w:tmpl w:val="5BC2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755DE"/>
    <w:multiLevelType w:val="hybridMultilevel"/>
    <w:tmpl w:val="6084090C"/>
    <w:lvl w:ilvl="0" w:tplc="0809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5419B"/>
    <w:multiLevelType w:val="hybridMultilevel"/>
    <w:tmpl w:val="35F2E076"/>
    <w:lvl w:ilvl="0" w:tplc="DE4A616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E8146B"/>
    <w:multiLevelType w:val="hybridMultilevel"/>
    <w:tmpl w:val="0E901882"/>
    <w:lvl w:ilvl="0" w:tplc="DE4A616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F93FD5"/>
    <w:multiLevelType w:val="hybridMultilevel"/>
    <w:tmpl w:val="01B4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638DE"/>
    <w:multiLevelType w:val="hybridMultilevel"/>
    <w:tmpl w:val="D14000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AD66D8"/>
    <w:multiLevelType w:val="hybridMultilevel"/>
    <w:tmpl w:val="893A1B4A"/>
    <w:lvl w:ilvl="0" w:tplc="31E22066">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723"/>
        </w:tabs>
        <w:ind w:left="723" w:hanging="360"/>
      </w:pPr>
      <w:rPr>
        <w:rFonts w:ascii="Courier New" w:hAnsi="Courier New" w:cs="Courier New" w:hint="default"/>
      </w:rPr>
    </w:lvl>
    <w:lvl w:ilvl="2" w:tplc="040C0005" w:tentative="1">
      <w:start w:val="1"/>
      <w:numFmt w:val="bullet"/>
      <w:lvlText w:val=""/>
      <w:lvlJc w:val="left"/>
      <w:pPr>
        <w:tabs>
          <w:tab w:val="num" w:pos="1443"/>
        </w:tabs>
        <w:ind w:left="1443" w:hanging="360"/>
      </w:pPr>
      <w:rPr>
        <w:rFonts w:ascii="Wingdings" w:hAnsi="Wingdings" w:hint="default"/>
      </w:rPr>
    </w:lvl>
    <w:lvl w:ilvl="3" w:tplc="040C0001" w:tentative="1">
      <w:start w:val="1"/>
      <w:numFmt w:val="bullet"/>
      <w:lvlText w:val=""/>
      <w:lvlJc w:val="left"/>
      <w:pPr>
        <w:tabs>
          <w:tab w:val="num" w:pos="2163"/>
        </w:tabs>
        <w:ind w:left="2163" w:hanging="360"/>
      </w:pPr>
      <w:rPr>
        <w:rFonts w:ascii="Symbol" w:hAnsi="Symbol" w:hint="default"/>
      </w:rPr>
    </w:lvl>
    <w:lvl w:ilvl="4" w:tplc="040C0003" w:tentative="1">
      <w:start w:val="1"/>
      <w:numFmt w:val="bullet"/>
      <w:lvlText w:val="o"/>
      <w:lvlJc w:val="left"/>
      <w:pPr>
        <w:tabs>
          <w:tab w:val="num" w:pos="2883"/>
        </w:tabs>
        <w:ind w:left="2883" w:hanging="360"/>
      </w:pPr>
      <w:rPr>
        <w:rFonts w:ascii="Courier New" w:hAnsi="Courier New" w:cs="Courier New" w:hint="default"/>
      </w:rPr>
    </w:lvl>
    <w:lvl w:ilvl="5" w:tplc="040C0005" w:tentative="1">
      <w:start w:val="1"/>
      <w:numFmt w:val="bullet"/>
      <w:lvlText w:val=""/>
      <w:lvlJc w:val="left"/>
      <w:pPr>
        <w:tabs>
          <w:tab w:val="num" w:pos="3603"/>
        </w:tabs>
        <w:ind w:left="3603" w:hanging="360"/>
      </w:pPr>
      <w:rPr>
        <w:rFonts w:ascii="Wingdings" w:hAnsi="Wingdings" w:hint="default"/>
      </w:rPr>
    </w:lvl>
    <w:lvl w:ilvl="6" w:tplc="040C0001" w:tentative="1">
      <w:start w:val="1"/>
      <w:numFmt w:val="bullet"/>
      <w:lvlText w:val=""/>
      <w:lvlJc w:val="left"/>
      <w:pPr>
        <w:tabs>
          <w:tab w:val="num" w:pos="4323"/>
        </w:tabs>
        <w:ind w:left="4323" w:hanging="360"/>
      </w:pPr>
      <w:rPr>
        <w:rFonts w:ascii="Symbol" w:hAnsi="Symbol" w:hint="default"/>
      </w:rPr>
    </w:lvl>
    <w:lvl w:ilvl="7" w:tplc="040C0003" w:tentative="1">
      <w:start w:val="1"/>
      <w:numFmt w:val="bullet"/>
      <w:lvlText w:val="o"/>
      <w:lvlJc w:val="left"/>
      <w:pPr>
        <w:tabs>
          <w:tab w:val="num" w:pos="5043"/>
        </w:tabs>
        <w:ind w:left="5043" w:hanging="360"/>
      </w:pPr>
      <w:rPr>
        <w:rFonts w:ascii="Courier New" w:hAnsi="Courier New" w:cs="Courier New" w:hint="default"/>
      </w:rPr>
    </w:lvl>
    <w:lvl w:ilvl="8" w:tplc="040C0005" w:tentative="1">
      <w:start w:val="1"/>
      <w:numFmt w:val="bullet"/>
      <w:lvlText w:val=""/>
      <w:lvlJc w:val="left"/>
      <w:pPr>
        <w:tabs>
          <w:tab w:val="num" w:pos="5763"/>
        </w:tabs>
        <w:ind w:left="5763" w:hanging="360"/>
      </w:pPr>
      <w:rPr>
        <w:rFonts w:ascii="Wingdings" w:hAnsi="Wingdings" w:hint="default"/>
      </w:rPr>
    </w:lvl>
  </w:abstractNum>
  <w:abstractNum w:abstractNumId="8" w15:restartNumberingAfterBreak="0">
    <w:nsid w:val="20F92CEE"/>
    <w:multiLevelType w:val="hybridMultilevel"/>
    <w:tmpl w:val="AF3640D4"/>
    <w:lvl w:ilvl="0" w:tplc="0809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9" w15:restartNumberingAfterBreak="0">
    <w:nsid w:val="29E572D2"/>
    <w:multiLevelType w:val="hybridMultilevel"/>
    <w:tmpl w:val="801C57EE"/>
    <w:lvl w:ilvl="0" w:tplc="4B9E70E0">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0235BB"/>
    <w:multiLevelType w:val="hybridMultilevel"/>
    <w:tmpl w:val="20EC49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E4F8E"/>
    <w:multiLevelType w:val="hybridMultilevel"/>
    <w:tmpl w:val="814226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700C6F"/>
    <w:multiLevelType w:val="hybridMultilevel"/>
    <w:tmpl w:val="42A6630A"/>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865A78"/>
    <w:multiLevelType w:val="hybridMultilevel"/>
    <w:tmpl w:val="D25EF8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4973FD6"/>
    <w:multiLevelType w:val="hybridMultilevel"/>
    <w:tmpl w:val="CAB61C76"/>
    <w:lvl w:ilvl="0" w:tplc="040C0015">
      <w:start w:val="1"/>
      <w:numFmt w:val="upperLetter"/>
      <w:lvlText w:val="%1."/>
      <w:lvlJc w:val="left"/>
      <w:pPr>
        <w:ind w:left="360" w:hanging="360"/>
      </w:pPr>
    </w:lvl>
    <w:lvl w:ilvl="1" w:tplc="1E3AF7FC">
      <w:numFmt w:val="bullet"/>
      <w:lvlText w:val="•"/>
      <w:lvlJc w:val="left"/>
      <w:pPr>
        <w:ind w:left="1440" w:hanging="720"/>
      </w:pPr>
      <w:rPr>
        <w:rFonts w:ascii="Times New Roman" w:eastAsia="Times New Roman" w:hAnsi="Times New Roman" w:cs="Times New Roman"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3BBE2882"/>
    <w:multiLevelType w:val="hybridMultilevel"/>
    <w:tmpl w:val="133C3D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8A0D92"/>
    <w:multiLevelType w:val="hybridMultilevel"/>
    <w:tmpl w:val="DD8CF5E8"/>
    <w:lvl w:ilvl="0" w:tplc="DE4A616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DD5D4C"/>
    <w:multiLevelType w:val="hybridMultilevel"/>
    <w:tmpl w:val="0A1A072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45BF769F"/>
    <w:multiLevelType w:val="hybridMultilevel"/>
    <w:tmpl w:val="2702C528"/>
    <w:lvl w:ilvl="0" w:tplc="040C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EF562DF"/>
    <w:multiLevelType w:val="hybridMultilevel"/>
    <w:tmpl w:val="C004D676"/>
    <w:lvl w:ilvl="0" w:tplc="DE4A616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C1735E"/>
    <w:multiLevelType w:val="hybridMultilevel"/>
    <w:tmpl w:val="70723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F34852"/>
    <w:multiLevelType w:val="hybridMultilevel"/>
    <w:tmpl w:val="4BC05FC4"/>
    <w:lvl w:ilvl="0" w:tplc="331C24B6">
      <w:start w:val="1"/>
      <w:numFmt w:val="bullet"/>
      <w:lvlText w:val=""/>
      <w:lvlJc w:val="left"/>
      <w:pPr>
        <w:tabs>
          <w:tab w:val="num" w:pos="360"/>
        </w:tabs>
        <w:ind w:left="360" w:hanging="360"/>
      </w:pPr>
      <w:rPr>
        <w:rFonts w:ascii="Wingdings" w:hAnsi="Wingdings" w:hint="default"/>
        <w:sz w:val="24"/>
        <w:szCs w:val="28"/>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879383B"/>
    <w:multiLevelType w:val="hybridMultilevel"/>
    <w:tmpl w:val="27789D0E"/>
    <w:lvl w:ilvl="0" w:tplc="200237A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C1A01E3"/>
    <w:multiLevelType w:val="hybridMultilevel"/>
    <w:tmpl w:val="43D4B00C"/>
    <w:lvl w:ilvl="0" w:tplc="118EF3F6">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775328"/>
    <w:multiLevelType w:val="hybridMultilevel"/>
    <w:tmpl w:val="C43CA42C"/>
    <w:lvl w:ilvl="0" w:tplc="040C0013">
      <w:start w:val="1"/>
      <w:numFmt w:val="upperRoman"/>
      <w:lvlText w:val="%1."/>
      <w:lvlJc w:val="right"/>
      <w:pPr>
        <w:ind w:left="-180" w:hanging="360"/>
      </w:pPr>
    </w:lvl>
    <w:lvl w:ilvl="1" w:tplc="040C0019" w:tentative="1">
      <w:start w:val="1"/>
      <w:numFmt w:val="lowerLetter"/>
      <w:lvlText w:val="%2."/>
      <w:lvlJc w:val="left"/>
      <w:pPr>
        <w:ind w:left="540" w:hanging="360"/>
      </w:pPr>
    </w:lvl>
    <w:lvl w:ilvl="2" w:tplc="040C001B" w:tentative="1">
      <w:start w:val="1"/>
      <w:numFmt w:val="lowerRoman"/>
      <w:lvlText w:val="%3."/>
      <w:lvlJc w:val="right"/>
      <w:pPr>
        <w:ind w:left="1260" w:hanging="180"/>
      </w:pPr>
    </w:lvl>
    <w:lvl w:ilvl="3" w:tplc="040C000F" w:tentative="1">
      <w:start w:val="1"/>
      <w:numFmt w:val="decimal"/>
      <w:lvlText w:val="%4."/>
      <w:lvlJc w:val="left"/>
      <w:pPr>
        <w:ind w:left="1980" w:hanging="360"/>
      </w:pPr>
    </w:lvl>
    <w:lvl w:ilvl="4" w:tplc="040C0019" w:tentative="1">
      <w:start w:val="1"/>
      <w:numFmt w:val="lowerLetter"/>
      <w:lvlText w:val="%5."/>
      <w:lvlJc w:val="left"/>
      <w:pPr>
        <w:ind w:left="2700" w:hanging="360"/>
      </w:pPr>
    </w:lvl>
    <w:lvl w:ilvl="5" w:tplc="040C001B" w:tentative="1">
      <w:start w:val="1"/>
      <w:numFmt w:val="lowerRoman"/>
      <w:lvlText w:val="%6."/>
      <w:lvlJc w:val="right"/>
      <w:pPr>
        <w:ind w:left="3420" w:hanging="180"/>
      </w:pPr>
    </w:lvl>
    <w:lvl w:ilvl="6" w:tplc="040C000F" w:tentative="1">
      <w:start w:val="1"/>
      <w:numFmt w:val="decimal"/>
      <w:lvlText w:val="%7."/>
      <w:lvlJc w:val="left"/>
      <w:pPr>
        <w:ind w:left="4140" w:hanging="360"/>
      </w:pPr>
    </w:lvl>
    <w:lvl w:ilvl="7" w:tplc="040C0019" w:tentative="1">
      <w:start w:val="1"/>
      <w:numFmt w:val="lowerLetter"/>
      <w:lvlText w:val="%8."/>
      <w:lvlJc w:val="left"/>
      <w:pPr>
        <w:ind w:left="4860" w:hanging="360"/>
      </w:pPr>
    </w:lvl>
    <w:lvl w:ilvl="8" w:tplc="040C001B" w:tentative="1">
      <w:start w:val="1"/>
      <w:numFmt w:val="lowerRoman"/>
      <w:lvlText w:val="%9."/>
      <w:lvlJc w:val="right"/>
      <w:pPr>
        <w:ind w:left="5580" w:hanging="180"/>
      </w:pPr>
    </w:lvl>
  </w:abstractNum>
  <w:abstractNum w:abstractNumId="25" w15:restartNumberingAfterBreak="0">
    <w:nsid w:val="797663BB"/>
    <w:multiLevelType w:val="hybridMultilevel"/>
    <w:tmpl w:val="7C2E73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16"/>
  </w:num>
  <w:num w:numId="6">
    <w:abstractNumId w:val="21"/>
  </w:num>
  <w:num w:numId="7">
    <w:abstractNumId w:val="4"/>
  </w:num>
  <w:num w:numId="8">
    <w:abstractNumId w:val="19"/>
  </w:num>
  <w:num w:numId="9">
    <w:abstractNumId w:val="3"/>
  </w:num>
  <w:num w:numId="10">
    <w:abstractNumId w:val="23"/>
  </w:num>
  <w:num w:numId="11">
    <w:abstractNumId w:val="10"/>
  </w:num>
  <w:num w:numId="12">
    <w:abstractNumId w:val="18"/>
  </w:num>
  <w:num w:numId="13">
    <w:abstractNumId w:val="15"/>
  </w:num>
  <w:num w:numId="14">
    <w:abstractNumId w:val="2"/>
  </w:num>
  <w:num w:numId="15">
    <w:abstractNumId w:val="14"/>
  </w:num>
  <w:num w:numId="16">
    <w:abstractNumId w:val="24"/>
  </w:num>
  <w:num w:numId="17">
    <w:abstractNumId w:val="12"/>
  </w:num>
  <w:num w:numId="18">
    <w:abstractNumId w:val="20"/>
  </w:num>
  <w:num w:numId="19">
    <w:abstractNumId w:val="8"/>
  </w:num>
  <w:num w:numId="20">
    <w:abstractNumId w:val="11"/>
  </w:num>
  <w:num w:numId="21">
    <w:abstractNumId w:val="5"/>
  </w:num>
  <w:num w:numId="22">
    <w:abstractNumId w:val="22"/>
  </w:num>
  <w:num w:numId="23">
    <w:abstractNumId w:val="17"/>
  </w:num>
  <w:num w:numId="24">
    <w:abstractNumId w:val="13"/>
  </w:num>
  <w:num w:numId="25">
    <w:abstractNumId w:val="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36"/>
    <w:rsid w:val="000100EA"/>
    <w:rsid w:val="00016FE4"/>
    <w:rsid w:val="00031E4C"/>
    <w:rsid w:val="000805C7"/>
    <w:rsid w:val="00084EC7"/>
    <w:rsid w:val="000932B3"/>
    <w:rsid w:val="000B1468"/>
    <w:rsid w:val="000C6F70"/>
    <w:rsid w:val="000D4955"/>
    <w:rsid w:val="000D4BD2"/>
    <w:rsid w:val="000E4BA5"/>
    <w:rsid w:val="000E732F"/>
    <w:rsid w:val="00120FFB"/>
    <w:rsid w:val="00130AA0"/>
    <w:rsid w:val="001443FF"/>
    <w:rsid w:val="00150E8E"/>
    <w:rsid w:val="001567A2"/>
    <w:rsid w:val="00164C50"/>
    <w:rsid w:val="00180AF2"/>
    <w:rsid w:val="001B1883"/>
    <w:rsid w:val="001D25D2"/>
    <w:rsid w:val="001E3AE7"/>
    <w:rsid w:val="001E76E0"/>
    <w:rsid w:val="002003AD"/>
    <w:rsid w:val="002056CA"/>
    <w:rsid w:val="0023120F"/>
    <w:rsid w:val="002444CC"/>
    <w:rsid w:val="002A3465"/>
    <w:rsid w:val="002F4028"/>
    <w:rsid w:val="002F67AB"/>
    <w:rsid w:val="003025BB"/>
    <w:rsid w:val="003038E9"/>
    <w:rsid w:val="00303967"/>
    <w:rsid w:val="00305D69"/>
    <w:rsid w:val="003103DC"/>
    <w:rsid w:val="003129E8"/>
    <w:rsid w:val="003260A2"/>
    <w:rsid w:val="00326FCB"/>
    <w:rsid w:val="00351A88"/>
    <w:rsid w:val="00355151"/>
    <w:rsid w:val="00386CFD"/>
    <w:rsid w:val="003B7190"/>
    <w:rsid w:val="003C20BE"/>
    <w:rsid w:val="003D05AF"/>
    <w:rsid w:val="003F0A95"/>
    <w:rsid w:val="003F688F"/>
    <w:rsid w:val="003F78B1"/>
    <w:rsid w:val="00413391"/>
    <w:rsid w:val="00416D7B"/>
    <w:rsid w:val="00421C90"/>
    <w:rsid w:val="00426ABB"/>
    <w:rsid w:val="004406CC"/>
    <w:rsid w:val="00477DEE"/>
    <w:rsid w:val="00483C1C"/>
    <w:rsid w:val="00485DDA"/>
    <w:rsid w:val="004C0897"/>
    <w:rsid w:val="004C43A3"/>
    <w:rsid w:val="004D479D"/>
    <w:rsid w:val="004F57D5"/>
    <w:rsid w:val="00522E9F"/>
    <w:rsid w:val="0052758A"/>
    <w:rsid w:val="00545BE9"/>
    <w:rsid w:val="005465ED"/>
    <w:rsid w:val="005503D3"/>
    <w:rsid w:val="005555F9"/>
    <w:rsid w:val="0059193B"/>
    <w:rsid w:val="005B2748"/>
    <w:rsid w:val="005C10E0"/>
    <w:rsid w:val="005C2B8E"/>
    <w:rsid w:val="005C4A79"/>
    <w:rsid w:val="005D127B"/>
    <w:rsid w:val="005D6CBC"/>
    <w:rsid w:val="005F2268"/>
    <w:rsid w:val="006231B2"/>
    <w:rsid w:val="006740BB"/>
    <w:rsid w:val="00686ED1"/>
    <w:rsid w:val="00693A8D"/>
    <w:rsid w:val="006957BE"/>
    <w:rsid w:val="0069588D"/>
    <w:rsid w:val="006A0875"/>
    <w:rsid w:val="006A7A25"/>
    <w:rsid w:val="006D06AD"/>
    <w:rsid w:val="0070671C"/>
    <w:rsid w:val="0073535C"/>
    <w:rsid w:val="0073662C"/>
    <w:rsid w:val="00770DB3"/>
    <w:rsid w:val="00773150"/>
    <w:rsid w:val="007927F6"/>
    <w:rsid w:val="00794691"/>
    <w:rsid w:val="007A61EE"/>
    <w:rsid w:val="007B5095"/>
    <w:rsid w:val="007B666A"/>
    <w:rsid w:val="007D1C31"/>
    <w:rsid w:val="007D3704"/>
    <w:rsid w:val="007E6118"/>
    <w:rsid w:val="008168C6"/>
    <w:rsid w:val="00833F47"/>
    <w:rsid w:val="0084476C"/>
    <w:rsid w:val="00897F91"/>
    <w:rsid w:val="008A7442"/>
    <w:rsid w:val="008B6C30"/>
    <w:rsid w:val="008C7600"/>
    <w:rsid w:val="008D6B56"/>
    <w:rsid w:val="008F01BD"/>
    <w:rsid w:val="009127AE"/>
    <w:rsid w:val="00922537"/>
    <w:rsid w:val="00927419"/>
    <w:rsid w:val="00945B81"/>
    <w:rsid w:val="00963485"/>
    <w:rsid w:val="009B4693"/>
    <w:rsid w:val="009C19C4"/>
    <w:rsid w:val="009D657A"/>
    <w:rsid w:val="009E149B"/>
    <w:rsid w:val="00A2079A"/>
    <w:rsid w:val="00A23106"/>
    <w:rsid w:val="00A35EC9"/>
    <w:rsid w:val="00A65F05"/>
    <w:rsid w:val="00A668C3"/>
    <w:rsid w:val="00A70B9D"/>
    <w:rsid w:val="00AB036F"/>
    <w:rsid w:val="00AB064C"/>
    <w:rsid w:val="00AB62F6"/>
    <w:rsid w:val="00AC582C"/>
    <w:rsid w:val="00AE1C83"/>
    <w:rsid w:val="00B032F5"/>
    <w:rsid w:val="00B150F2"/>
    <w:rsid w:val="00B21121"/>
    <w:rsid w:val="00B32DC4"/>
    <w:rsid w:val="00B41ACD"/>
    <w:rsid w:val="00B44245"/>
    <w:rsid w:val="00B5610A"/>
    <w:rsid w:val="00B6227B"/>
    <w:rsid w:val="00B70EBB"/>
    <w:rsid w:val="00B717F7"/>
    <w:rsid w:val="00BA0870"/>
    <w:rsid w:val="00BA1C12"/>
    <w:rsid w:val="00BC3650"/>
    <w:rsid w:val="00BE27B7"/>
    <w:rsid w:val="00BF1A12"/>
    <w:rsid w:val="00BF66D9"/>
    <w:rsid w:val="00C505BC"/>
    <w:rsid w:val="00C57C2D"/>
    <w:rsid w:val="00C62155"/>
    <w:rsid w:val="00C63F92"/>
    <w:rsid w:val="00C832C1"/>
    <w:rsid w:val="00C922BD"/>
    <w:rsid w:val="00CE01F6"/>
    <w:rsid w:val="00D034D8"/>
    <w:rsid w:val="00D26651"/>
    <w:rsid w:val="00D26D93"/>
    <w:rsid w:val="00D5273F"/>
    <w:rsid w:val="00D65E68"/>
    <w:rsid w:val="00D73FBC"/>
    <w:rsid w:val="00D84969"/>
    <w:rsid w:val="00DC360B"/>
    <w:rsid w:val="00DD45B4"/>
    <w:rsid w:val="00DF0DB3"/>
    <w:rsid w:val="00E206CA"/>
    <w:rsid w:val="00E26F27"/>
    <w:rsid w:val="00E370B2"/>
    <w:rsid w:val="00E37EF5"/>
    <w:rsid w:val="00E57CB8"/>
    <w:rsid w:val="00E643D8"/>
    <w:rsid w:val="00E7710F"/>
    <w:rsid w:val="00E77778"/>
    <w:rsid w:val="00E83074"/>
    <w:rsid w:val="00E86CD2"/>
    <w:rsid w:val="00E87D44"/>
    <w:rsid w:val="00E9569E"/>
    <w:rsid w:val="00E97DCC"/>
    <w:rsid w:val="00EB06FE"/>
    <w:rsid w:val="00EB286F"/>
    <w:rsid w:val="00ED233B"/>
    <w:rsid w:val="00ED5F82"/>
    <w:rsid w:val="00EE0E67"/>
    <w:rsid w:val="00EF4A02"/>
    <w:rsid w:val="00F16EA8"/>
    <w:rsid w:val="00F74557"/>
    <w:rsid w:val="00F85036"/>
    <w:rsid w:val="00F9636A"/>
    <w:rsid w:val="00FC10CC"/>
    <w:rsid w:val="00FD1430"/>
    <w:rsid w:val="00FE2D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ACA140"/>
  <w15:chartTrackingRefBased/>
  <w15:docId w15:val="{5D4D77B6-37B5-444B-88FE-0BA81494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FFB"/>
    <w:rPr>
      <w:sz w:val="24"/>
      <w:szCs w:val="24"/>
    </w:rPr>
  </w:style>
  <w:style w:type="paragraph" w:styleId="Titre1">
    <w:name w:val="heading 1"/>
    <w:basedOn w:val="Normal"/>
    <w:next w:val="Normal"/>
    <w:link w:val="Titre1Car"/>
    <w:qFormat/>
    <w:rsid w:val="00C57C2D"/>
    <w:pPr>
      <w:keepNext/>
      <w:outlineLvl w:val="0"/>
    </w:pPr>
    <w:rPr>
      <w:rFonts w:ascii="Arial" w:hAnsi="Arial" w:cs="Arial"/>
      <w:color w:val="000080"/>
      <w:sz w:val="96"/>
      <w:lang w:eastAsia="en-US"/>
    </w:rPr>
  </w:style>
  <w:style w:type="paragraph" w:styleId="Titre3">
    <w:name w:val="heading 3"/>
    <w:basedOn w:val="Normal"/>
    <w:next w:val="Normal"/>
    <w:link w:val="Titre3Car"/>
    <w:semiHidden/>
    <w:unhideWhenUsed/>
    <w:qFormat/>
    <w:rsid w:val="00A70B9D"/>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483C1C"/>
    <w:pPr>
      <w:tabs>
        <w:tab w:val="center" w:pos="4536"/>
        <w:tab w:val="right" w:pos="9072"/>
      </w:tabs>
    </w:pPr>
  </w:style>
  <w:style w:type="character" w:styleId="Numrodepage">
    <w:name w:val="page number"/>
    <w:basedOn w:val="Policepardfaut"/>
    <w:rsid w:val="00483C1C"/>
  </w:style>
  <w:style w:type="paragraph" w:styleId="En-tte">
    <w:name w:val="header"/>
    <w:basedOn w:val="Normal"/>
    <w:rsid w:val="00483C1C"/>
    <w:pPr>
      <w:tabs>
        <w:tab w:val="center" w:pos="4536"/>
        <w:tab w:val="right" w:pos="9072"/>
      </w:tabs>
    </w:pPr>
  </w:style>
  <w:style w:type="paragraph" w:styleId="Corpsdetexte">
    <w:name w:val="Body Text"/>
    <w:basedOn w:val="Normal"/>
    <w:rsid w:val="006231B2"/>
    <w:pPr>
      <w:overflowPunct w:val="0"/>
      <w:autoSpaceDE w:val="0"/>
      <w:autoSpaceDN w:val="0"/>
      <w:adjustRightInd w:val="0"/>
      <w:spacing w:after="120"/>
      <w:textAlignment w:val="baseline"/>
    </w:pPr>
    <w:rPr>
      <w:rFonts w:ascii="Arial" w:hAnsi="Arial" w:cs="Arial"/>
      <w:lang w:val="en-GB"/>
    </w:rPr>
  </w:style>
  <w:style w:type="table" w:styleId="Grilledutableau">
    <w:name w:val="Table Grid"/>
    <w:basedOn w:val="TableauNormal"/>
    <w:rsid w:val="0015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rsid w:val="00C832C1"/>
    <w:rPr>
      <w:sz w:val="16"/>
      <w:szCs w:val="16"/>
    </w:rPr>
  </w:style>
  <w:style w:type="paragraph" w:styleId="Commentaire">
    <w:name w:val="annotation text"/>
    <w:basedOn w:val="Normal"/>
    <w:link w:val="CommentaireCar"/>
    <w:rsid w:val="00C832C1"/>
    <w:rPr>
      <w:sz w:val="20"/>
      <w:szCs w:val="20"/>
    </w:rPr>
  </w:style>
  <w:style w:type="character" w:customStyle="1" w:styleId="CommentaireCar">
    <w:name w:val="Commentaire Car"/>
    <w:basedOn w:val="Policepardfaut"/>
    <w:link w:val="Commentaire"/>
    <w:rsid w:val="00C832C1"/>
  </w:style>
  <w:style w:type="paragraph" w:styleId="Objetducommentaire">
    <w:name w:val="annotation subject"/>
    <w:basedOn w:val="Commentaire"/>
    <w:next w:val="Commentaire"/>
    <w:link w:val="ObjetducommentaireCar"/>
    <w:rsid w:val="00C832C1"/>
    <w:rPr>
      <w:b/>
      <w:bCs/>
    </w:rPr>
  </w:style>
  <w:style w:type="character" w:customStyle="1" w:styleId="ObjetducommentaireCar">
    <w:name w:val="Objet du commentaire Car"/>
    <w:basedOn w:val="CommentaireCar"/>
    <w:link w:val="Objetducommentaire"/>
    <w:rsid w:val="00C832C1"/>
    <w:rPr>
      <w:b/>
      <w:bCs/>
    </w:rPr>
  </w:style>
  <w:style w:type="paragraph" w:styleId="Textedebulles">
    <w:name w:val="Balloon Text"/>
    <w:basedOn w:val="Normal"/>
    <w:link w:val="TextedebullesCar"/>
    <w:rsid w:val="00C832C1"/>
    <w:rPr>
      <w:rFonts w:ascii="Tahoma" w:hAnsi="Tahoma" w:cs="Tahoma"/>
      <w:sz w:val="16"/>
      <w:szCs w:val="16"/>
    </w:rPr>
  </w:style>
  <w:style w:type="character" w:customStyle="1" w:styleId="TextedebullesCar">
    <w:name w:val="Texte de bulles Car"/>
    <w:basedOn w:val="Policepardfaut"/>
    <w:link w:val="Textedebulles"/>
    <w:rsid w:val="00C832C1"/>
    <w:rPr>
      <w:rFonts w:ascii="Tahoma" w:hAnsi="Tahoma" w:cs="Tahoma"/>
      <w:sz w:val="16"/>
      <w:szCs w:val="16"/>
    </w:rPr>
  </w:style>
  <w:style w:type="character" w:customStyle="1" w:styleId="Titre1Car">
    <w:name w:val="Titre 1 Car"/>
    <w:basedOn w:val="Policepardfaut"/>
    <w:link w:val="Titre1"/>
    <w:rsid w:val="00C57C2D"/>
    <w:rPr>
      <w:rFonts w:ascii="Arial" w:hAnsi="Arial" w:cs="Arial"/>
      <w:color w:val="000080"/>
      <w:sz w:val="96"/>
      <w:szCs w:val="24"/>
      <w:lang w:eastAsia="en-US"/>
    </w:rPr>
  </w:style>
  <w:style w:type="character" w:customStyle="1" w:styleId="Titre3Car">
    <w:name w:val="Titre 3 Car"/>
    <w:basedOn w:val="Policepardfaut"/>
    <w:link w:val="Titre3"/>
    <w:semiHidden/>
    <w:rsid w:val="00A70B9D"/>
    <w:rPr>
      <w:rFonts w:ascii="Cambria" w:eastAsia="Times New Roman" w:hAnsi="Cambria" w:cs="Times New Roman"/>
      <w:b/>
      <w:bCs/>
      <w:sz w:val="26"/>
      <w:szCs w:val="26"/>
      <w:lang w:val="fr-FR" w:eastAsia="fr-FR"/>
    </w:rPr>
  </w:style>
  <w:style w:type="paragraph" w:styleId="Paragraphedeliste">
    <w:name w:val="List Paragraph"/>
    <w:basedOn w:val="Normal"/>
    <w:uiPriority w:val="34"/>
    <w:qFormat/>
    <w:rsid w:val="00A70B9D"/>
    <w:pPr>
      <w:spacing w:line="276" w:lineRule="auto"/>
      <w:ind w:left="720"/>
      <w:contextualSpacing/>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E937E-104E-4425-8233-DA1DF1FD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5456</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Jean-Christophe</dc:creator>
  <cp:keywords/>
  <cp:lastModifiedBy>Dorisse BLAISE</cp:lastModifiedBy>
  <cp:revision>2</cp:revision>
  <cp:lastPrinted>2019-10-03T18:55:00Z</cp:lastPrinted>
  <dcterms:created xsi:type="dcterms:W3CDTF">2021-09-14T18:50:00Z</dcterms:created>
  <dcterms:modified xsi:type="dcterms:W3CDTF">2021-09-14T18:50:00Z</dcterms:modified>
</cp:coreProperties>
</file>