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FF039" w14:textId="3240C4FB" w:rsidR="006F2E85" w:rsidRPr="00161488" w:rsidRDefault="006F2E85" w:rsidP="00585489">
      <w:pPr>
        <w:spacing w:before="240" w:after="240"/>
        <w:jc w:val="center"/>
        <w:rPr>
          <w:rFonts w:asciiTheme="minorHAnsi" w:hAnsiTheme="minorHAnsi" w:cstheme="minorHAnsi"/>
          <w:b/>
          <w:sz w:val="24"/>
          <w:szCs w:val="24"/>
          <w:lang w:val="fr-029"/>
        </w:rPr>
      </w:pPr>
      <w:r w:rsidRPr="00161488">
        <w:rPr>
          <w:rFonts w:asciiTheme="minorHAnsi" w:hAnsiTheme="minorHAnsi" w:cstheme="minorHAnsi"/>
          <w:b/>
          <w:sz w:val="24"/>
          <w:szCs w:val="24"/>
          <w:lang w:val="fr-029"/>
        </w:rPr>
        <w:t>JOB DESCRIPTION</w:t>
      </w:r>
    </w:p>
    <w:p w14:paraId="36DFF03A" w14:textId="178C7F8F" w:rsidR="006F2E85" w:rsidRPr="006F3856" w:rsidRDefault="00FA5AA2" w:rsidP="00FB2222">
      <w:pPr>
        <w:spacing w:line="240" w:lineRule="auto"/>
        <w:jc w:val="both"/>
        <w:rPr>
          <w:rFonts w:asciiTheme="minorHAnsi" w:hAnsiTheme="minorHAnsi" w:cstheme="minorHAnsi"/>
          <w:sz w:val="24"/>
          <w:szCs w:val="24"/>
          <w:lang w:val="fr-FR"/>
        </w:rPr>
      </w:pPr>
      <w:r w:rsidRPr="006F3856">
        <w:rPr>
          <w:rFonts w:asciiTheme="minorHAnsi" w:hAnsiTheme="minorHAnsi" w:cstheme="minorHAnsi"/>
          <w:b/>
          <w:sz w:val="24"/>
          <w:szCs w:val="24"/>
          <w:lang w:val="fr-FR"/>
        </w:rPr>
        <w:t>TITRE DU POSTE:</w:t>
      </w:r>
      <w:r w:rsidRPr="006F3856">
        <w:rPr>
          <w:rFonts w:asciiTheme="minorHAnsi" w:hAnsiTheme="minorHAnsi" w:cstheme="minorHAnsi"/>
          <w:b/>
          <w:sz w:val="24"/>
          <w:szCs w:val="24"/>
          <w:lang w:val="fr-FR"/>
        </w:rPr>
        <w:tab/>
      </w:r>
      <w:r w:rsidRPr="006F3856">
        <w:rPr>
          <w:rFonts w:asciiTheme="minorHAnsi" w:hAnsiTheme="minorHAnsi" w:cstheme="minorHAnsi"/>
          <w:b/>
          <w:sz w:val="24"/>
          <w:szCs w:val="24"/>
          <w:lang w:val="fr-FR"/>
        </w:rPr>
        <w:tab/>
      </w:r>
      <w:r w:rsidR="00FB2222" w:rsidRPr="006F3856">
        <w:rPr>
          <w:rFonts w:asciiTheme="minorHAnsi" w:hAnsiTheme="minorHAnsi" w:cstheme="minorHAnsi"/>
          <w:sz w:val="24"/>
          <w:szCs w:val="24"/>
          <w:lang w:val="fr-FR"/>
        </w:rPr>
        <w:t xml:space="preserve">Coordinateur des </w:t>
      </w:r>
      <w:r w:rsidR="00FB2222" w:rsidRPr="006F3856">
        <w:rPr>
          <w:rFonts w:asciiTheme="minorHAnsi" w:hAnsiTheme="minorHAnsi" w:cstheme="minorHAnsi"/>
          <w:bCs/>
          <w:sz w:val="24"/>
          <w:szCs w:val="24"/>
          <w:lang w:val="fr-FR" w:eastAsia="en-GB"/>
        </w:rPr>
        <w:t>Ressources Humaines (H/F)</w:t>
      </w:r>
    </w:p>
    <w:p w14:paraId="36DFF03B" w14:textId="0C5E4512" w:rsidR="006F2E85" w:rsidRPr="006F3856" w:rsidRDefault="00FB2222" w:rsidP="00B20F7A">
      <w:pPr>
        <w:spacing w:line="240" w:lineRule="auto"/>
        <w:jc w:val="both"/>
        <w:rPr>
          <w:rFonts w:asciiTheme="minorHAnsi" w:hAnsiTheme="minorHAnsi" w:cstheme="minorHAnsi"/>
          <w:sz w:val="24"/>
          <w:szCs w:val="24"/>
          <w:lang w:val="fr-FR"/>
        </w:rPr>
      </w:pPr>
      <w:r w:rsidRPr="006F3856">
        <w:rPr>
          <w:rFonts w:asciiTheme="minorHAnsi" w:hAnsiTheme="minorHAnsi" w:cstheme="minorHAnsi"/>
          <w:b/>
          <w:sz w:val="24"/>
          <w:szCs w:val="24"/>
          <w:lang w:val="fr-FR"/>
        </w:rPr>
        <w:t>SUPERVISEU</w:t>
      </w:r>
      <w:r w:rsidR="00FA5AA2" w:rsidRPr="006F3856">
        <w:rPr>
          <w:rFonts w:asciiTheme="minorHAnsi" w:hAnsiTheme="minorHAnsi" w:cstheme="minorHAnsi"/>
          <w:b/>
          <w:sz w:val="24"/>
          <w:szCs w:val="24"/>
          <w:lang w:val="fr-FR"/>
        </w:rPr>
        <w:t>R:</w:t>
      </w:r>
      <w:r w:rsidR="00FA5AA2" w:rsidRPr="006F3856">
        <w:rPr>
          <w:rFonts w:asciiTheme="minorHAnsi" w:hAnsiTheme="minorHAnsi" w:cstheme="minorHAnsi"/>
          <w:b/>
          <w:sz w:val="24"/>
          <w:szCs w:val="24"/>
          <w:lang w:val="fr-FR"/>
        </w:rPr>
        <w:tab/>
      </w:r>
      <w:r w:rsidR="00FA5AA2" w:rsidRPr="006F3856">
        <w:rPr>
          <w:rFonts w:asciiTheme="minorHAnsi" w:hAnsiTheme="minorHAnsi" w:cstheme="minorHAnsi"/>
          <w:b/>
          <w:sz w:val="24"/>
          <w:szCs w:val="24"/>
          <w:lang w:val="fr-FR"/>
        </w:rPr>
        <w:tab/>
      </w:r>
      <w:r w:rsidRPr="006F3856">
        <w:rPr>
          <w:rFonts w:asciiTheme="minorHAnsi" w:hAnsiTheme="minorHAnsi" w:cstheme="minorHAnsi"/>
          <w:sz w:val="24"/>
          <w:szCs w:val="24"/>
          <w:lang w:val="fr-FR"/>
        </w:rPr>
        <w:t>Directeur Pays</w:t>
      </w:r>
    </w:p>
    <w:p w14:paraId="36DFF03C" w14:textId="31262D67" w:rsidR="006F2E85" w:rsidRPr="006F3856" w:rsidRDefault="00FA5AA2" w:rsidP="00AD452E">
      <w:pPr>
        <w:pBdr>
          <w:bottom w:val="single" w:sz="12" w:space="1" w:color="auto"/>
        </w:pBdr>
        <w:spacing w:line="240" w:lineRule="auto"/>
        <w:jc w:val="both"/>
        <w:rPr>
          <w:rFonts w:asciiTheme="minorHAnsi" w:hAnsiTheme="minorHAnsi" w:cstheme="minorHAnsi"/>
          <w:sz w:val="24"/>
          <w:szCs w:val="24"/>
          <w:lang w:val="fr-FR"/>
        </w:rPr>
      </w:pPr>
      <w:r w:rsidRPr="006F3856">
        <w:rPr>
          <w:rFonts w:asciiTheme="minorHAnsi" w:hAnsiTheme="minorHAnsi" w:cstheme="minorHAnsi"/>
          <w:b/>
          <w:sz w:val="24"/>
          <w:szCs w:val="24"/>
          <w:lang w:val="fr-FR"/>
        </w:rPr>
        <w:t>LIEU D’AFFECTATION</w:t>
      </w:r>
      <w:r w:rsidR="00B20F7A" w:rsidRPr="006F3856">
        <w:rPr>
          <w:rFonts w:asciiTheme="minorHAnsi" w:hAnsiTheme="minorHAnsi" w:cstheme="minorHAnsi"/>
          <w:b/>
          <w:sz w:val="24"/>
          <w:szCs w:val="24"/>
          <w:lang w:val="fr-FR"/>
        </w:rPr>
        <w:t>:</w:t>
      </w:r>
      <w:r w:rsidR="00B20F7A" w:rsidRPr="006F3856">
        <w:rPr>
          <w:rFonts w:asciiTheme="minorHAnsi" w:hAnsiTheme="minorHAnsi" w:cstheme="minorHAnsi"/>
          <w:b/>
          <w:sz w:val="24"/>
          <w:szCs w:val="24"/>
          <w:lang w:val="fr-FR"/>
        </w:rPr>
        <w:tab/>
      </w:r>
      <w:r w:rsidRPr="006F3856">
        <w:rPr>
          <w:rFonts w:asciiTheme="minorHAnsi" w:hAnsiTheme="minorHAnsi" w:cstheme="minorHAnsi"/>
          <w:b/>
          <w:sz w:val="24"/>
          <w:szCs w:val="24"/>
          <w:lang w:val="fr-FR"/>
        </w:rPr>
        <w:tab/>
      </w:r>
      <w:r w:rsidR="00FB2222" w:rsidRPr="006F3856">
        <w:rPr>
          <w:rFonts w:asciiTheme="minorHAnsi" w:hAnsiTheme="minorHAnsi" w:cstheme="minorHAnsi"/>
          <w:sz w:val="24"/>
          <w:szCs w:val="24"/>
          <w:lang w:val="fr-FR"/>
        </w:rPr>
        <w:t xml:space="preserve">Port-au-Prince </w:t>
      </w:r>
      <w:r w:rsidR="00AD452E" w:rsidRPr="006F3856">
        <w:rPr>
          <w:rFonts w:asciiTheme="minorHAnsi" w:hAnsiTheme="minorHAnsi" w:cstheme="minorHAnsi"/>
          <w:sz w:val="24"/>
          <w:szCs w:val="24"/>
          <w:lang w:val="fr-FR"/>
        </w:rPr>
        <w:t>avec déplacements ponctuels sur les zones d’intervention</w:t>
      </w:r>
    </w:p>
    <w:p w14:paraId="07B9D1A6" w14:textId="5493491F" w:rsidR="00FB2222" w:rsidRPr="006F3856" w:rsidRDefault="00E7343A" w:rsidP="00AD452E">
      <w:pPr>
        <w:pStyle w:val="NormalWeb"/>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br/>
      </w:r>
      <w:r w:rsidR="00FB2222" w:rsidRPr="006F3856">
        <w:rPr>
          <w:rFonts w:asciiTheme="minorHAnsi" w:hAnsiTheme="minorHAnsi" w:cstheme="minorHAnsi"/>
          <w:b/>
          <w:u w:val="single"/>
          <w:lang w:val="fr-FR" w:eastAsia="en-GB"/>
        </w:rPr>
        <w:t>Rôle principal</w:t>
      </w:r>
      <w:r w:rsidR="00FB2222" w:rsidRPr="006F3856">
        <w:rPr>
          <w:rFonts w:asciiTheme="minorHAnsi" w:hAnsiTheme="minorHAnsi" w:cstheme="minorHAnsi"/>
          <w:b/>
          <w:lang w:val="fr-FR" w:eastAsia="en-GB"/>
        </w:rPr>
        <w:t xml:space="preserve"> : </w:t>
      </w:r>
      <w:r w:rsidR="00FA5AA2" w:rsidRPr="006F3856">
        <w:rPr>
          <w:rFonts w:asciiTheme="minorHAnsi" w:hAnsiTheme="minorHAnsi" w:cstheme="minorHAnsi"/>
          <w:lang w:val="fr-FR"/>
        </w:rPr>
        <w:t>Sous la supervision du Directeur Pays, le/la Coordinateur(</w:t>
      </w:r>
      <w:proofErr w:type="spellStart"/>
      <w:r w:rsidR="00FA5AA2" w:rsidRPr="006F3856">
        <w:rPr>
          <w:rFonts w:asciiTheme="minorHAnsi" w:hAnsiTheme="minorHAnsi" w:cstheme="minorHAnsi"/>
          <w:lang w:val="fr-FR"/>
        </w:rPr>
        <w:t>trice</w:t>
      </w:r>
      <w:proofErr w:type="spellEnd"/>
      <w:r w:rsidR="00FA5AA2" w:rsidRPr="006F3856">
        <w:rPr>
          <w:rFonts w:asciiTheme="minorHAnsi" w:hAnsiTheme="minorHAnsi" w:cstheme="minorHAnsi"/>
          <w:lang w:val="fr-FR"/>
        </w:rPr>
        <w:t xml:space="preserve">) des Ressources Humaines a pour mission de contribuer au recrutement, à la fidélisation, à l’évolution de carrière et à la rémunération du personnel national. Il/elle veille à ce que World Relief Haïti dispose de systèmes efficaces de gestion et de contrôle des ressources humaines, garantissant le bon fonctionnement des programmes, tant dans le cadre des réponses humanitaires urgentes que dans les actions à moyen et long terme. Il/elle est également chargé(e) de concevoir et de diffuser la stratégie </w:t>
      </w:r>
      <w:r w:rsidR="00AD452E" w:rsidRPr="006F3856">
        <w:rPr>
          <w:rFonts w:asciiTheme="minorHAnsi" w:hAnsiTheme="minorHAnsi" w:cstheme="minorHAnsi"/>
          <w:lang w:val="fr-FR"/>
        </w:rPr>
        <w:t>Ressources Humaines</w:t>
      </w:r>
      <w:r w:rsidR="00FA5AA2" w:rsidRPr="006F3856">
        <w:rPr>
          <w:rFonts w:asciiTheme="minorHAnsi" w:hAnsiTheme="minorHAnsi" w:cstheme="minorHAnsi"/>
          <w:lang w:val="fr-FR"/>
        </w:rPr>
        <w:t xml:space="preserve"> afin de s’assurer que les éléments essentiels de ce domaine soient disponibles pour l’ensemble du personnel de World Relief Haïti. Enfin, il/elle joue un rôle d’influence auprès des responsables de haut niveau au sein de l’organisation, en favorisant l’adoption de nouvelles politiques et en veillant à l’application rigoureuse de celles déjà établies.</w:t>
      </w:r>
      <w:r w:rsidR="00AD452E" w:rsidRPr="006F3856">
        <w:rPr>
          <w:rFonts w:asciiTheme="minorHAnsi" w:hAnsiTheme="minorHAnsi" w:cstheme="minorHAnsi"/>
          <w:lang w:val="fr-FR"/>
        </w:rPr>
        <w:t xml:space="preserve"> </w:t>
      </w:r>
      <w:r w:rsidR="00A840CE" w:rsidRPr="006F3856">
        <w:rPr>
          <w:rFonts w:asciiTheme="minorHAnsi" w:hAnsiTheme="minorHAnsi" w:cstheme="minorHAnsi"/>
          <w:lang w:val="fr-FR"/>
        </w:rPr>
        <w:t xml:space="preserve">Les </w:t>
      </w:r>
      <w:r w:rsidR="00A840CE" w:rsidRPr="006F3856">
        <w:rPr>
          <w:rFonts w:asciiTheme="minorHAnsi" w:hAnsiTheme="minorHAnsi" w:cstheme="minorHAnsi"/>
          <w:lang w:val="fr-FR" w:eastAsia="en-GB"/>
        </w:rPr>
        <w:t>t</w:t>
      </w:r>
      <w:r w:rsidR="00FB2222" w:rsidRPr="006F3856">
        <w:rPr>
          <w:rFonts w:asciiTheme="minorHAnsi" w:hAnsiTheme="minorHAnsi" w:cstheme="minorHAnsi"/>
          <w:lang w:val="fr-FR" w:eastAsia="en-GB"/>
        </w:rPr>
        <w:t xml:space="preserve">âches et responsabilités principales, </w:t>
      </w:r>
      <w:r w:rsidR="00FB2222" w:rsidRPr="006F3856">
        <w:rPr>
          <w:rFonts w:asciiTheme="minorHAnsi" w:hAnsiTheme="minorHAnsi" w:cstheme="minorHAnsi"/>
          <w:shd w:val="clear" w:color="auto" w:fill="FFFFFF"/>
          <w:lang w:val="fr-FR" w:eastAsia="en-GB"/>
        </w:rPr>
        <w:t>y compris, mais sans s'y limiter:</w:t>
      </w:r>
    </w:p>
    <w:p w14:paraId="4E84451B" w14:textId="77777777" w:rsidR="00AD452E" w:rsidRPr="006F3856" w:rsidRDefault="00AD452E" w:rsidP="00AD452E">
      <w:pPr>
        <w:spacing w:line="240" w:lineRule="auto"/>
        <w:jc w:val="both"/>
        <w:outlineLvl w:val="2"/>
        <w:rPr>
          <w:rFonts w:asciiTheme="minorHAnsi" w:eastAsia="Times New Roman" w:hAnsiTheme="minorHAnsi" w:cstheme="minorHAnsi"/>
          <w:bCs/>
          <w:sz w:val="24"/>
          <w:szCs w:val="24"/>
          <w:lang w:val="fr-FR"/>
        </w:rPr>
      </w:pPr>
    </w:p>
    <w:p w14:paraId="78714BF5" w14:textId="2D7BDBAF" w:rsidR="006F3856" w:rsidRPr="006F3856" w:rsidRDefault="00AD452E" w:rsidP="00C50EAC">
      <w:pPr>
        <w:pStyle w:val="ListParagraph"/>
        <w:numPr>
          <w:ilvl w:val="0"/>
          <w:numId w:val="16"/>
        </w:numPr>
        <w:spacing w:line="240" w:lineRule="auto"/>
        <w:jc w:val="both"/>
        <w:outlineLvl w:val="2"/>
        <w:rPr>
          <w:rFonts w:asciiTheme="minorHAnsi" w:eastAsia="Times New Roman" w:hAnsiTheme="minorHAnsi" w:cstheme="minorHAnsi"/>
          <w:b/>
          <w:sz w:val="24"/>
          <w:szCs w:val="24"/>
          <w:lang w:val="fr-FR"/>
        </w:rPr>
      </w:pPr>
      <w:r w:rsidRPr="006F3856">
        <w:rPr>
          <w:rFonts w:asciiTheme="minorHAnsi" w:eastAsia="Times New Roman" w:hAnsiTheme="minorHAnsi" w:cstheme="minorHAnsi"/>
          <w:b/>
          <w:bCs/>
          <w:sz w:val="24"/>
          <w:szCs w:val="24"/>
          <w:lang w:val="fr-FR"/>
        </w:rPr>
        <w:t xml:space="preserve">Recrutement et gestion des ressources humaines - </w:t>
      </w:r>
      <w:r w:rsidRPr="006F3856">
        <w:rPr>
          <w:rFonts w:asciiTheme="minorHAnsi" w:eastAsia="Times New Roman" w:hAnsiTheme="minorHAnsi" w:cstheme="minorHAnsi"/>
          <w:b/>
          <w:sz w:val="24"/>
          <w:szCs w:val="24"/>
          <w:lang w:val="fr-FR"/>
        </w:rPr>
        <w:t xml:space="preserve">Garantir l’embauche de profils hautement compétents et diversifiés, capables de contribuer positivement à l’organisation, en appliquant des procédures de recrutement transparentes et conformes aux standards professionnels. </w:t>
      </w:r>
    </w:p>
    <w:p w14:paraId="2347EC5C" w14:textId="77777777" w:rsidR="006F3856" w:rsidRPr="00161488" w:rsidRDefault="006F3856" w:rsidP="006F3856">
      <w:pPr>
        <w:spacing w:line="240" w:lineRule="auto"/>
        <w:jc w:val="both"/>
        <w:outlineLvl w:val="2"/>
        <w:rPr>
          <w:rFonts w:asciiTheme="minorHAnsi" w:hAnsiTheme="minorHAnsi" w:cstheme="minorHAnsi"/>
          <w:b/>
          <w:sz w:val="24"/>
          <w:szCs w:val="24"/>
          <w:lang w:val="fr-029"/>
        </w:rPr>
      </w:pPr>
    </w:p>
    <w:p w14:paraId="015489C5" w14:textId="30435CB2" w:rsidR="00AD452E" w:rsidRPr="006F3856" w:rsidRDefault="00AD452E" w:rsidP="006F3856">
      <w:pPr>
        <w:spacing w:line="240" w:lineRule="auto"/>
        <w:jc w:val="both"/>
        <w:outlineLvl w:val="2"/>
        <w:rPr>
          <w:rFonts w:asciiTheme="minorHAnsi" w:eastAsia="Times New Roman" w:hAnsiTheme="minorHAnsi" w:cstheme="minorHAnsi"/>
          <w:b/>
          <w:bCs/>
          <w:sz w:val="24"/>
          <w:szCs w:val="24"/>
          <w:lang w:val="fr-FR"/>
        </w:rPr>
      </w:pPr>
      <w:r w:rsidRPr="006F3856">
        <w:rPr>
          <w:rFonts w:asciiTheme="minorHAnsi" w:hAnsiTheme="minorHAnsi" w:cstheme="minorHAnsi"/>
          <w:b/>
          <w:sz w:val="24"/>
          <w:szCs w:val="24"/>
        </w:rPr>
        <w:lastRenderedPageBreak/>
        <w:t xml:space="preserve">Les </w:t>
      </w:r>
      <w:proofErr w:type="spellStart"/>
      <w:r w:rsidRPr="006F3856">
        <w:rPr>
          <w:rFonts w:asciiTheme="minorHAnsi" w:hAnsiTheme="minorHAnsi" w:cstheme="minorHAnsi"/>
          <w:b/>
          <w:sz w:val="24"/>
          <w:szCs w:val="24"/>
        </w:rPr>
        <w:t>responsabilités</w:t>
      </w:r>
      <w:proofErr w:type="spellEnd"/>
      <w:r w:rsidRPr="006F3856">
        <w:rPr>
          <w:rFonts w:asciiTheme="minorHAnsi" w:hAnsiTheme="minorHAnsi" w:cstheme="minorHAnsi"/>
          <w:b/>
          <w:sz w:val="24"/>
          <w:szCs w:val="24"/>
        </w:rPr>
        <w:t xml:space="preserve"> </w:t>
      </w:r>
      <w:proofErr w:type="spellStart"/>
      <w:r w:rsidRPr="006F3856">
        <w:rPr>
          <w:rFonts w:asciiTheme="minorHAnsi" w:hAnsiTheme="minorHAnsi" w:cstheme="minorHAnsi"/>
          <w:b/>
          <w:sz w:val="24"/>
          <w:szCs w:val="24"/>
        </w:rPr>
        <w:t>incluent</w:t>
      </w:r>
      <w:proofErr w:type="spellEnd"/>
      <w:r w:rsidRPr="006F3856">
        <w:rPr>
          <w:rFonts w:asciiTheme="minorHAnsi" w:hAnsiTheme="minorHAnsi" w:cstheme="minorHAnsi"/>
          <w:b/>
          <w:sz w:val="24"/>
          <w:szCs w:val="24"/>
        </w:rPr>
        <w:t>:</w:t>
      </w:r>
    </w:p>
    <w:p w14:paraId="5FD8418A" w14:textId="36449D55" w:rsidR="00AD452E" w:rsidRPr="006F3856" w:rsidRDefault="00AD452E" w:rsidP="00C50EAC">
      <w:pPr>
        <w:pStyle w:val="ListParagraph"/>
        <w:numPr>
          <w:ilvl w:val="0"/>
          <w:numId w:val="4"/>
        </w:numPr>
        <w:spacing w:line="240" w:lineRule="auto"/>
        <w:jc w:val="both"/>
        <w:rPr>
          <w:rFonts w:asciiTheme="minorHAnsi" w:eastAsia="Times New Roman" w:hAnsiTheme="minorHAnsi" w:cstheme="minorHAnsi"/>
          <w:sz w:val="24"/>
          <w:szCs w:val="24"/>
          <w:lang w:val="fr-FR"/>
        </w:rPr>
      </w:pPr>
      <w:r w:rsidRPr="006F3856">
        <w:rPr>
          <w:rFonts w:asciiTheme="minorHAnsi" w:eastAsia="Times New Roman" w:hAnsiTheme="minorHAnsi" w:cstheme="minorHAnsi"/>
          <w:sz w:val="24"/>
          <w:szCs w:val="24"/>
          <w:lang w:val="fr-FR"/>
        </w:rPr>
        <w:t>Collaborer avec les Program Managers, les Directeurs de Programme, Finance &amp; Opérations, Mission Intégral afin d’identifier les besoins en personnel dans le cadre d’un processus planifié et structuré.</w:t>
      </w:r>
    </w:p>
    <w:p w14:paraId="0657226E" w14:textId="77777777" w:rsidR="00AD452E" w:rsidRPr="006F3856" w:rsidRDefault="00AD452E" w:rsidP="00C50EAC">
      <w:pPr>
        <w:numPr>
          <w:ilvl w:val="0"/>
          <w:numId w:val="4"/>
        </w:numPr>
        <w:spacing w:line="240" w:lineRule="auto"/>
        <w:jc w:val="both"/>
        <w:rPr>
          <w:rFonts w:asciiTheme="minorHAnsi" w:eastAsia="Times New Roman" w:hAnsiTheme="minorHAnsi" w:cstheme="minorHAnsi"/>
          <w:sz w:val="24"/>
          <w:szCs w:val="24"/>
          <w:lang w:val="fr-FR"/>
        </w:rPr>
      </w:pPr>
      <w:r w:rsidRPr="006F3856">
        <w:rPr>
          <w:rFonts w:asciiTheme="minorHAnsi" w:eastAsia="Times New Roman" w:hAnsiTheme="minorHAnsi" w:cstheme="minorHAnsi"/>
          <w:sz w:val="24"/>
          <w:szCs w:val="24"/>
          <w:lang w:val="fr-FR"/>
        </w:rPr>
        <w:t>Coordonner l’ensemble du cycle de recrutement du personnel national (publication des avis, présélection, organisation de tests et d’entretiens, correspondances, élaboration de contrats, induction, etc.).</w:t>
      </w:r>
    </w:p>
    <w:p w14:paraId="57D07A86" w14:textId="77777777" w:rsidR="00AD452E" w:rsidRPr="006F3856" w:rsidRDefault="00AD452E" w:rsidP="00C50EAC">
      <w:pPr>
        <w:numPr>
          <w:ilvl w:val="0"/>
          <w:numId w:val="4"/>
        </w:numPr>
        <w:spacing w:line="240" w:lineRule="auto"/>
        <w:jc w:val="both"/>
        <w:rPr>
          <w:rFonts w:asciiTheme="minorHAnsi" w:eastAsia="Times New Roman" w:hAnsiTheme="minorHAnsi" w:cstheme="minorHAnsi"/>
          <w:sz w:val="24"/>
          <w:szCs w:val="24"/>
          <w:lang w:val="fr-FR"/>
        </w:rPr>
      </w:pPr>
      <w:r w:rsidRPr="006F3856">
        <w:rPr>
          <w:rFonts w:asciiTheme="minorHAnsi" w:eastAsia="Times New Roman" w:hAnsiTheme="minorHAnsi" w:cstheme="minorHAnsi"/>
          <w:sz w:val="24"/>
          <w:szCs w:val="24"/>
          <w:lang w:val="fr-FR"/>
        </w:rPr>
        <w:t>Participer activement aux recrutements des cadres nationaux et des postes de responsabilité.</w:t>
      </w:r>
    </w:p>
    <w:p w14:paraId="73F95918" w14:textId="77777777" w:rsidR="00AD452E" w:rsidRPr="006F3856" w:rsidRDefault="00AD452E" w:rsidP="00C50EAC">
      <w:pPr>
        <w:numPr>
          <w:ilvl w:val="0"/>
          <w:numId w:val="4"/>
        </w:numPr>
        <w:spacing w:line="240" w:lineRule="auto"/>
        <w:jc w:val="both"/>
        <w:rPr>
          <w:rFonts w:asciiTheme="minorHAnsi" w:eastAsia="Times New Roman" w:hAnsiTheme="minorHAnsi" w:cstheme="minorHAnsi"/>
          <w:sz w:val="24"/>
          <w:szCs w:val="24"/>
          <w:lang w:val="fr-FR"/>
        </w:rPr>
      </w:pPr>
      <w:r w:rsidRPr="006F3856">
        <w:rPr>
          <w:rFonts w:asciiTheme="minorHAnsi" w:eastAsia="Times New Roman" w:hAnsiTheme="minorHAnsi" w:cstheme="minorHAnsi"/>
          <w:sz w:val="24"/>
          <w:szCs w:val="24"/>
          <w:lang w:val="fr-FR"/>
        </w:rPr>
        <w:t>Rédiger les offres d’emploi et établir les contrats de travail conformément aux procédures internes.</w:t>
      </w:r>
    </w:p>
    <w:p w14:paraId="3FDBD592" w14:textId="77777777" w:rsidR="00AD452E" w:rsidRPr="006F3856" w:rsidRDefault="00AD452E" w:rsidP="00C50EAC">
      <w:pPr>
        <w:numPr>
          <w:ilvl w:val="0"/>
          <w:numId w:val="4"/>
        </w:numPr>
        <w:spacing w:line="240" w:lineRule="auto"/>
        <w:jc w:val="both"/>
        <w:rPr>
          <w:rFonts w:asciiTheme="minorHAnsi" w:eastAsia="Times New Roman" w:hAnsiTheme="minorHAnsi" w:cstheme="minorHAnsi"/>
          <w:sz w:val="24"/>
          <w:szCs w:val="24"/>
          <w:lang w:val="fr-FR"/>
        </w:rPr>
      </w:pPr>
      <w:r w:rsidRPr="006F3856">
        <w:rPr>
          <w:rFonts w:asciiTheme="minorHAnsi" w:eastAsia="Times New Roman" w:hAnsiTheme="minorHAnsi" w:cstheme="minorHAnsi"/>
          <w:sz w:val="24"/>
          <w:szCs w:val="24"/>
          <w:lang w:val="fr-FR"/>
        </w:rPr>
        <w:t>Garantir la bonne tenue des dossiers de recrutement, en documentant de manière claire et transparente toutes les étapes et décisions prises.</w:t>
      </w:r>
    </w:p>
    <w:p w14:paraId="6F9D1296" w14:textId="77777777" w:rsidR="00AD452E" w:rsidRPr="006F3856" w:rsidRDefault="00AD452E" w:rsidP="00C50EAC">
      <w:pPr>
        <w:numPr>
          <w:ilvl w:val="0"/>
          <w:numId w:val="4"/>
        </w:numPr>
        <w:spacing w:line="240" w:lineRule="auto"/>
        <w:jc w:val="both"/>
        <w:rPr>
          <w:rFonts w:asciiTheme="minorHAnsi" w:eastAsia="Times New Roman" w:hAnsiTheme="minorHAnsi" w:cstheme="minorHAnsi"/>
          <w:sz w:val="24"/>
          <w:szCs w:val="24"/>
          <w:lang w:val="fr-FR"/>
        </w:rPr>
      </w:pPr>
      <w:r w:rsidRPr="006F3856">
        <w:rPr>
          <w:rFonts w:asciiTheme="minorHAnsi" w:eastAsia="Times New Roman" w:hAnsiTheme="minorHAnsi" w:cstheme="minorHAnsi"/>
          <w:sz w:val="24"/>
          <w:szCs w:val="24"/>
          <w:lang w:val="fr-FR"/>
        </w:rPr>
        <w:t>Ouvrir un dossier individuel pour chaque nouvel employé, le mettre à jour régulièrement au moyen d’une check-list et l’organiser de façon systématique.</w:t>
      </w:r>
    </w:p>
    <w:p w14:paraId="77DEE872" w14:textId="77777777" w:rsidR="00AD452E" w:rsidRPr="006F3856" w:rsidRDefault="00AD452E" w:rsidP="00C50EAC">
      <w:pPr>
        <w:numPr>
          <w:ilvl w:val="0"/>
          <w:numId w:val="4"/>
        </w:numPr>
        <w:spacing w:line="240" w:lineRule="auto"/>
        <w:jc w:val="both"/>
        <w:rPr>
          <w:rFonts w:asciiTheme="minorHAnsi" w:eastAsia="Times New Roman" w:hAnsiTheme="minorHAnsi" w:cstheme="minorHAnsi"/>
          <w:sz w:val="24"/>
          <w:szCs w:val="24"/>
          <w:lang w:val="fr-FR"/>
        </w:rPr>
      </w:pPr>
      <w:r w:rsidRPr="006F3856">
        <w:rPr>
          <w:rFonts w:asciiTheme="minorHAnsi" w:eastAsia="Times New Roman" w:hAnsiTheme="minorHAnsi" w:cstheme="minorHAnsi"/>
          <w:sz w:val="24"/>
          <w:szCs w:val="24"/>
          <w:lang w:val="fr-FR"/>
        </w:rPr>
        <w:t>Assurer la coordination avec les projets et départements concernés sur les questions liées aux salaires, affectations, promotions, transitions et départs du personnel.</w:t>
      </w:r>
    </w:p>
    <w:p w14:paraId="3D88433E" w14:textId="77777777" w:rsidR="00AD452E" w:rsidRPr="006F3856" w:rsidRDefault="00AD452E" w:rsidP="00C50EAC">
      <w:pPr>
        <w:numPr>
          <w:ilvl w:val="0"/>
          <w:numId w:val="4"/>
        </w:numPr>
        <w:spacing w:line="240" w:lineRule="auto"/>
        <w:jc w:val="both"/>
        <w:rPr>
          <w:rFonts w:asciiTheme="minorHAnsi" w:eastAsia="Times New Roman" w:hAnsiTheme="minorHAnsi" w:cstheme="minorHAnsi"/>
          <w:sz w:val="24"/>
          <w:szCs w:val="24"/>
          <w:lang w:val="fr-FR"/>
        </w:rPr>
      </w:pPr>
      <w:r w:rsidRPr="006F3856">
        <w:rPr>
          <w:rFonts w:asciiTheme="minorHAnsi" w:eastAsia="Times New Roman" w:hAnsiTheme="minorHAnsi" w:cstheme="minorHAnsi"/>
          <w:sz w:val="24"/>
          <w:szCs w:val="24"/>
          <w:lang w:val="fr-FR"/>
        </w:rPr>
        <w:t>Organiser et animer les sessions d’intégration pour les nouveaux employés (nationaux, internationaux ou temporaires), notamment à travers un programme d’induction trimestriel permettant de présenter l’organisation, sa mission, sa vision et ses valeurs.</w:t>
      </w:r>
    </w:p>
    <w:p w14:paraId="2F8875AB" w14:textId="77777777" w:rsidR="00AD452E" w:rsidRPr="006F3856" w:rsidRDefault="00AD452E" w:rsidP="00C50EAC">
      <w:pPr>
        <w:numPr>
          <w:ilvl w:val="0"/>
          <w:numId w:val="4"/>
        </w:numPr>
        <w:spacing w:line="240" w:lineRule="auto"/>
        <w:jc w:val="both"/>
        <w:rPr>
          <w:rFonts w:asciiTheme="minorHAnsi" w:eastAsia="Times New Roman" w:hAnsiTheme="minorHAnsi" w:cstheme="minorHAnsi"/>
          <w:sz w:val="24"/>
          <w:szCs w:val="24"/>
          <w:lang w:val="fr-FR"/>
        </w:rPr>
      </w:pPr>
      <w:r w:rsidRPr="006F3856">
        <w:rPr>
          <w:rFonts w:asciiTheme="minorHAnsi" w:eastAsia="Times New Roman" w:hAnsiTheme="minorHAnsi" w:cstheme="minorHAnsi"/>
          <w:sz w:val="24"/>
          <w:szCs w:val="24"/>
          <w:lang w:val="fr-FR"/>
        </w:rPr>
        <w:t>Solliciter, lorsque nécessaire, l’appui des conseillers juridiques de World Relief Haïti pour la gestion des problématiques légales, et veiller à ce que toutes les pratiques de l’organisation soient conformes au Code du Travail haïtien.</w:t>
      </w:r>
    </w:p>
    <w:p w14:paraId="0BD3ECB4" w14:textId="4BACAC18" w:rsidR="00FB2222" w:rsidRPr="006F3856" w:rsidRDefault="00FB2222" w:rsidP="00FB2222">
      <w:pPr>
        <w:spacing w:line="240" w:lineRule="auto"/>
        <w:jc w:val="both"/>
        <w:rPr>
          <w:rFonts w:asciiTheme="minorHAnsi" w:hAnsiTheme="minorHAnsi" w:cstheme="minorHAnsi"/>
          <w:b/>
          <w:sz w:val="24"/>
          <w:szCs w:val="24"/>
          <w:shd w:val="clear" w:color="auto" w:fill="FFFFFF"/>
          <w:lang w:val="fr-FR" w:eastAsia="en-GB"/>
        </w:rPr>
      </w:pPr>
    </w:p>
    <w:p w14:paraId="480C4620" w14:textId="19EB0F7F" w:rsidR="006F3856" w:rsidRDefault="00AD452E" w:rsidP="00C50EAC">
      <w:pPr>
        <w:pStyle w:val="Heading3"/>
        <w:numPr>
          <w:ilvl w:val="0"/>
          <w:numId w:val="16"/>
        </w:numPr>
        <w:spacing w:before="0" w:beforeAutospacing="0" w:after="0" w:afterAutospacing="0"/>
        <w:jc w:val="both"/>
        <w:rPr>
          <w:rFonts w:asciiTheme="minorHAnsi" w:hAnsiTheme="minorHAnsi" w:cstheme="minorHAnsi"/>
          <w:sz w:val="24"/>
          <w:szCs w:val="24"/>
          <w:lang w:val="fr-FR"/>
        </w:rPr>
      </w:pPr>
      <w:r w:rsidRPr="006F3856">
        <w:rPr>
          <w:rFonts w:asciiTheme="minorHAnsi" w:hAnsiTheme="minorHAnsi" w:cstheme="minorHAnsi"/>
          <w:sz w:val="24"/>
          <w:szCs w:val="24"/>
          <w:lang w:val="fr-FR"/>
        </w:rPr>
        <w:lastRenderedPageBreak/>
        <w:t xml:space="preserve">Développement et Formation du Personnel - Assurer la mise en place et le suivi de mécanismes favorisant la croissance professionnelle et le renforcement des compétences du personnel, en veillant à ce que les actions de formation soutiennent à la fois les besoins individuels et ceux de l’organisation. </w:t>
      </w:r>
    </w:p>
    <w:p w14:paraId="3AF3F48A" w14:textId="77777777" w:rsidR="006F3856" w:rsidRDefault="006F3856" w:rsidP="006F3856">
      <w:pPr>
        <w:pStyle w:val="Heading3"/>
        <w:spacing w:before="0" w:beforeAutospacing="0" w:after="0" w:afterAutospacing="0"/>
        <w:jc w:val="both"/>
        <w:rPr>
          <w:rFonts w:asciiTheme="minorHAnsi" w:hAnsiTheme="minorHAnsi" w:cstheme="minorHAnsi"/>
          <w:sz w:val="24"/>
          <w:szCs w:val="24"/>
          <w:lang w:val="fr-FR"/>
        </w:rPr>
      </w:pPr>
    </w:p>
    <w:p w14:paraId="71F1DFE4" w14:textId="551FAB1A" w:rsidR="00AD452E" w:rsidRPr="006F3856" w:rsidRDefault="00AD452E" w:rsidP="006F3856">
      <w:pPr>
        <w:pStyle w:val="Heading3"/>
        <w:spacing w:before="0" w:beforeAutospacing="0" w:after="0" w:afterAutospacing="0"/>
        <w:jc w:val="both"/>
        <w:rPr>
          <w:rFonts w:asciiTheme="minorHAnsi" w:hAnsiTheme="minorHAnsi" w:cstheme="minorHAnsi"/>
          <w:sz w:val="24"/>
          <w:szCs w:val="24"/>
          <w:lang w:val="fr-FR"/>
        </w:rPr>
      </w:pPr>
      <w:r w:rsidRPr="006F3856">
        <w:rPr>
          <w:rFonts w:asciiTheme="minorHAnsi" w:hAnsiTheme="minorHAnsi" w:cstheme="minorHAnsi"/>
          <w:sz w:val="24"/>
          <w:szCs w:val="24"/>
          <w:lang w:val="fr-FR"/>
        </w:rPr>
        <w:t>Les responsabilités incluent :</w:t>
      </w:r>
    </w:p>
    <w:p w14:paraId="67271D18" w14:textId="77777777" w:rsidR="00AD452E" w:rsidRPr="006F3856" w:rsidRDefault="00AD452E" w:rsidP="00C50EAC">
      <w:pPr>
        <w:pStyle w:val="NormalWeb"/>
        <w:numPr>
          <w:ilvl w:val="0"/>
          <w:numId w:val="5"/>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Mettre en œuvre, suivre et actualiser régulièrement un système d’évaluation de la performance du personnel (PDR).</w:t>
      </w:r>
    </w:p>
    <w:p w14:paraId="629417E1" w14:textId="58A63D0C" w:rsidR="00AD452E" w:rsidRPr="006F3856" w:rsidRDefault="00AD452E" w:rsidP="00C50EAC">
      <w:pPr>
        <w:pStyle w:val="NormalWeb"/>
        <w:numPr>
          <w:ilvl w:val="0"/>
          <w:numId w:val="5"/>
        </w:numPr>
        <w:jc w:val="both"/>
        <w:rPr>
          <w:rFonts w:asciiTheme="minorHAnsi" w:hAnsiTheme="minorHAnsi" w:cstheme="minorHAnsi"/>
          <w:lang w:val="fr-FR"/>
        </w:rPr>
      </w:pPr>
      <w:r w:rsidRPr="006F3856">
        <w:rPr>
          <w:rFonts w:asciiTheme="minorHAnsi" w:hAnsiTheme="minorHAnsi" w:cstheme="minorHAnsi"/>
          <w:lang w:val="fr-FR"/>
        </w:rPr>
        <w:t>Garantir que les PDR soient réalisés de manière régulière, et analyser les résultats afin de les partager avec les Directeurs et le SMT pour orienter la planification des formations et du développement.</w:t>
      </w:r>
    </w:p>
    <w:p w14:paraId="6664FDBC" w14:textId="77777777" w:rsidR="00AD452E" w:rsidRPr="006F3856" w:rsidRDefault="00AD452E" w:rsidP="00C50EAC">
      <w:pPr>
        <w:pStyle w:val="NormalWeb"/>
        <w:numPr>
          <w:ilvl w:val="0"/>
          <w:numId w:val="5"/>
        </w:numPr>
        <w:jc w:val="both"/>
        <w:rPr>
          <w:rFonts w:asciiTheme="minorHAnsi" w:hAnsiTheme="minorHAnsi" w:cstheme="minorHAnsi"/>
          <w:lang w:val="fr-FR"/>
        </w:rPr>
      </w:pPr>
      <w:r w:rsidRPr="006F3856">
        <w:rPr>
          <w:rFonts w:asciiTheme="minorHAnsi" w:hAnsiTheme="minorHAnsi" w:cstheme="minorHAnsi"/>
          <w:lang w:val="fr-FR"/>
        </w:rPr>
        <w:t>Identifier, explorer et signaler à la hiérarchie les opportunités de formation pertinentes et adaptées aux besoins de l’organisation.</w:t>
      </w:r>
    </w:p>
    <w:p w14:paraId="4B66FDD2" w14:textId="77777777" w:rsidR="00AD452E" w:rsidRPr="006F3856" w:rsidRDefault="00AD452E" w:rsidP="00C50EAC">
      <w:pPr>
        <w:pStyle w:val="NormalWeb"/>
        <w:numPr>
          <w:ilvl w:val="0"/>
          <w:numId w:val="5"/>
        </w:numPr>
        <w:jc w:val="both"/>
        <w:rPr>
          <w:rFonts w:asciiTheme="minorHAnsi" w:hAnsiTheme="minorHAnsi" w:cstheme="minorHAnsi"/>
          <w:lang w:val="fr-FR"/>
        </w:rPr>
      </w:pPr>
      <w:r w:rsidRPr="006F3856">
        <w:rPr>
          <w:rFonts w:asciiTheme="minorHAnsi" w:hAnsiTheme="minorHAnsi" w:cstheme="minorHAnsi"/>
          <w:lang w:val="fr-FR"/>
        </w:rPr>
        <w:t>Élaborer et maintenir un plan national de formation et de renforcement des capacités basé sur les résultats des évaluations de performance.</w:t>
      </w:r>
    </w:p>
    <w:p w14:paraId="49244A0A" w14:textId="77777777" w:rsidR="00AD452E" w:rsidRPr="006F3856" w:rsidRDefault="00AD452E" w:rsidP="00C50EAC">
      <w:pPr>
        <w:pStyle w:val="NormalWeb"/>
        <w:numPr>
          <w:ilvl w:val="0"/>
          <w:numId w:val="5"/>
        </w:numPr>
        <w:jc w:val="both"/>
        <w:rPr>
          <w:rFonts w:asciiTheme="minorHAnsi" w:hAnsiTheme="minorHAnsi" w:cstheme="minorHAnsi"/>
          <w:lang w:val="fr-FR"/>
        </w:rPr>
      </w:pPr>
      <w:r w:rsidRPr="006F3856">
        <w:rPr>
          <w:rFonts w:asciiTheme="minorHAnsi" w:hAnsiTheme="minorHAnsi" w:cstheme="minorHAnsi"/>
          <w:lang w:val="fr-FR"/>
        </w:rPr>
        <w:t>Veiller à ce que les formations dispensées aient un impact concret sur la performance, à travers des plans d’action, des échanges d’expériences et un meilleur suivi par le staff.</w:t>
      </w:r>
    </w:p>
    <w:p w14:paraId="103938ED" w14:textId="77777777" w:rsidR="00AD452E" w:rsidRPr="006F3856" w:rsidRDefault="00AD452E" w:rsidP="00C50EAC">
      <w:pPr>
        <w:pStyle w:val="NormalWeb"/>
        <w:numPr>
          <w:ilvl w:val="0"/>
          <w:numId w:val="5"/>
        </w:numPr>
        <w:jc w:val="both"/>
        <w:rPr>
          <w:rFonts w:asciiTheme="minorHAnsi" w:hAnsiTheme="minorHAnsi" w:cstheme="minorHAnsi"/>
          <w:lang w:val="fr-FR"/>
        </w:rPr>
      </w:pPr>
      <w:r w:rsidRPr="006F3856">
        <w:rPr>
          <w:rFonts w:asciiTheme="minorHAnsi" w:hAnsiTheme="minorHAnsi" w:cstheme="minorHAnsi"/>
          <w:lang w:val="fr-FR"/>
        </w:rPr>
        <w:t>Proposer aux responsables hiérarchiques des recommandations concernant les besoins de formation du personnel.</w:t>
      </w:r>
    </w:p>
    <w:p w14:paraId="7E49A706" w14:textId="77777777" w:rsidR="00AD452E" w:rsidRPr="006F3856" w:rsidRDefault="00AD452E" w:rsidP="00C50EAC">
      <w:pPr>
        <w:pStyle w:val="NormalWeb"/>
        <w:numPr>
          <w:ilvl w:val="0"/>
          <w:numId w:val="5"/>
        </w:numPr>
        <w:jc w:val="both"/>
        <w:rPr>
          <w:rFonts w:asciiTheme="minorHAnsi" w:hAnsiTheme="minorHAnsi" w:cstheme="minorHAnsi"/>
          <w:lang w:val="fr-FR"/>
        </w:rPr>
      </w:pPr>
      <w:r w:rsidRPr="006F3856">
        <w:rPr>
          <w:rFonts w:asciiTheme="minorHAnsi" w:hAnsiTheme="minorHAnsi" w:cstheme="minorHAnsi"/>
          <w:lang w:val="fr-FR"/>
        </w:rPr>
        <w:t>S’assurer que des entretiens de sortie soient réalisés à la fin de chaque contrat, et que les résultats de ces entretiens soient analysés.</w:t>
      </w:r>
    </w:p>
    <w:p w14:paraId="6A998398" w14:textId="1052D46E" w:rsidR="00AD452E" w:rsidRPr="006F3856" w:rsidRDefault="00AD452E" w:rsidP="00C50EAC">
      <w:pPr>
        <w:pStyle w:val="NormalWeb"/>
        <w:numPr>
          <w:ilvl w:val="0"/>
          <w:numId w:val="5"/>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Superviser l’élaboration et la mise en œuvre des plans de développement des employés afin de répondre aux besoins spécifiques des individus tout en soutenant les priorités stratégiques de l’organisation.</w:t>
      </w:r>
    </w:p>
    <w:p w14:paraId="0D252388" w14:textId="6917A27C" w:rsidR="006F3856" w:rsidRPr="006F3856" w:rsidRDefault="006F3856" w:rsidP="00C50EAC">
      <w:pPr>
        <w:pStyle w:val="NormalWeb"/>
        <w:numPr>
          <w:ilvl w:val="0"/>
          <w:numId w:val="5"/>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Amélioration continue :</w:t>
      </w:r>
      <w:r w:rsidRPr="006F3856">
        <w:rPr>
          <w:rStyle w:val="y2iqfc"/>
          <w:rFonts w:asciiTheme="minorHAnsi" w:eastAsia="Arial" w:hAnsiTheme="minorHAnsi" w:cstheme="minorHAnsi"/>
          <w:color w:val="1F1F1F"/>
          <w:lang w:val="fr-FR"/>
        </w:rPr>
        <w:t xml:space="preserve"> Étudier et proposer des méthodes d’amélioration continue du système de gestion et de développement des ressources humaines</w:t>
      </w:r>
    </w:p>
    <w:p w14:paraId="7303F40E" w14:textId="7C80EC91" w:rsidR="00FB2222" w:rsidRPr="006F3856" w:rsidRDefault="00FB2222" w:rsidP="00FB2222">
      <w:pPr>
        <w:spacing w:line="240" w:lineRule="auto"/>
        <w:jc w:val="both"/>
        <w:rPr>
          <w:rFonts w:asciiTheme="minorHAnsi" w:hAnsiTheme="minorHAnsi" w:cstheme="minorHAnsi"/>
          <w:b/>
          <w:sz w:val="24"/>
          <w:szCs w:val="24"/>
          <w:lang w:val="fr-FR"/>
        </w:rPr>
      </w:pPr>
    </w:p>
    <w:p w14:paraId="5F91D2B7" w14:textId="784DA73F" w:rsidR="006F3856" w:rsidRDefault="00AD452E" w:rsidP="00C50EAC">
      <w:pPr>
        <w:pStyle w:val="Heading3"/>
        <w:numPr>
          <w:ilvl w:val="0"/>
          <w:numId w:val="16"/>
        </w:numPr>
        <w:spacing w:before="0" w:beforeAutospacing="0" w:after="0" w:afterAutospacing="0"/>
        <w:jc w:val="both"/>
        <w:rPr>
          <w:rFonts w:asciiTheme="minorHAnsi" w:hAnsiTheme="minorHAnsi" w:cstheme="minorHAnsi"/>
          <w:sz w:val="24"/>
          <w:szCs w:val="24"/>
          <w:lang w:val="fr-FR"/>
        </w:rPr>
      </w:pPr>
      <w:r w:rsidRPr="006F3856">
        <w:rPr>
          <w:rFonts w:asciiTheme="minorHAnsi" w:hAnsiTheme="minorHAnsi" w:cstheme="minorHAnsi"/>
          <w:sz w:val="24"/>
          <w:szCs w:val="24"/>
          <w:lang w:val="fr-FR"/>
        </w:rPr>
        <w:t xml:space="preserve">Documentation et Gestion </w:t>
      </w:r>
      <w:r w:rsidR="003D29F7" w:rsidRPr="006F3856">
        <w:rPr>
          <w:rFonts w:asciiTheme="minorHAnsi" w:hAnsiTheme="minorHAnsi" w:cstheme="minorHAnsi"/>
          <w:sz w:val="24"/>
          <w:szCs w:val="24"/>
          <w:lang w:val="fr-FR"/>
        </w:rPr>
        <w:t>Ressources Humaines</w:t>
      </w:r>
      <w:r w:rsidRPr="006F3856">
        <w:rPr>
          <w:rFonts w:asciiTheme="minorHAnsi" w:hAnsiTheme="minorHAnsi" w:cstheme="minorHAnsi"/>
          <w:sz w:val="24"/>
          <w:szCs w:val="24"/>
          <w:lang w:val="fr-FR"/>
        </w:rPr>
        <w:t xml:space="preserve"> - Assurer la mise en place, la mise à jour et le suivi rigoureux de la documentation et des procédures liées aux ressources humaines, en veillant à la conformité légale, à la transparence et à la bonne organisation des données du personnel. </w:t>
      </w:r>
    </w:p>
    <w:p w14:paraId="2B93049B" w14:textId="77777777" w:rsidR="006F3856" w:rsidRDefault="006F3856" w:rsidP="006F3856">
      <w:pPr>
        <w:pStyle w:val="Heading3"/>
        <w:spacing w:before="0" w:beforeAutospacing="0" w:after="0" w:afterAutospacing="0"/>
        <w:jc w:val="both"/>
        <w:rPr>
          <w:rFonts w:asciiTheme="minorHAnsi" w:hAnsiTheme="minorHAnsi" w:cstheme="minorHAnsi"/>
          <w:sz w:val="24"/>
          <w:szCs w:val="24"/>
          <w:lang w:val="fr-FR"/>
        </w:rPr>
      </w:pPr>
    </w:p>
    <w:p w14:paraId="0EE4C475" w14:textId="62106F84" w:rsidR="00AD452E" w:rsidRPr="006F3856" w:rsidRDefault="00AD452E" w:rsidP="006F3856">
      <w:pPr>
        <w:pStyle w:val="Heading3"/>
        <w:spacing w:before="0" w:beforeAutospacing="0" w:after="0" w:afterAutospacing="0"/>
        <w:jc w:val="both"/>
        <w:rPr>
          <w:rFonts w:asciiTheme="minorHAnsi" w:hAnsiTheme="minorHAnsi" w:cstheme="minorHAnsi"/>
          <w:sz w:val="24"/>
          <w:szCs w:val="24"/>
          <w:lang w:val="fr-FR"/>
        </w:rPr>
      </w:pPr>
      <w:r w:rsidRPr="006F3856">
        <w:rPr>
          <w:rFonts w:asciiTheme="minorHAnsi" w:hAnsiTheme="minorHAnsi" w:cstheme="minorHAnsi"/>
          <w:sz w:val="24"/>
          <w:szCs w:val="24"/>
          <w:lang w:val="fr-FR"/>
        </w:rPr>
        <w:t>Les responsabilités comprennent :</w:t>
      </w:r>
    </w:p>
    <w:p w14:paraId="79516DF4" w14:textId="77777777" w:rsidR="00AD452E" w:rsidRPr="006F3856" w:rsidRDefault="00AD452E" w:rsidP="00C50EAC">
      <w:pPr>
        <w:pStyle w:val="NormalWeb"/>
        <w:numPr>
          <w:ilvl w:val="0"/>
          <w:numId w:val="6"/>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Développer, mettre en œuvre et réviser le manuel des ressources humaines, le guide d’évaluation des performances ainsi que d’autres procédures internes.</w:t>
      </w:r>
    </w:p>
    <w:p w14:paraId="43F42559" w14:textId="529BA973" w:rsidR="00AD452E" w:rsidRPr="006F3856" w:rsidRDefault="00AD452E" w:rsidP="00C50EAC">
      <w:pPr>
        <w:pStyle w:val="NormalWeb"/>
        <w:numPr>
          <w:ilvl w:val="0"/>
          <w:numId w:val="6"/>
        </w:numPr>
        <w:spacing w:before="0" w:beforeAutospacing="0" w:after="0" w:afterAutospacing="0"/>
        <w:jc w:val="both"/>
        <w:rPr>
          <w:rFonts w:asciiTheme="minorHAnsi" w:hAnsiTheme="minorHAnsi" w:cstheme="minorHAnsi"/>
          <w:b/>
          <w:lang w:val="fr-FR"/>
        </w:rPr>
      </w:pPr>
      <w:r w:rsidRPr="006F3856">
        <w:rPr>
          <w:rFonts w:asciiTheme="minorHAnsi" w:hAnsiTheme="minorHAnsi" w:cstheme="minorHAnsi"/>
          <w:lang w:val="fr-FR"/>
        </w:rPr>
        <w:t xml:space="preserve">Élaborer et/ou actualiser les politiques RH afin de garantir leur conformité avec la législation du travail haïtienne et les meilleures pratiques de </w:t>
      </w:r>
      <w:r w:rsidR="003D29F7" w:rsidRPr="006F3856">
        <w:rPr>
          <w:rStyle w:val="Strong"/>
          <w:rFonts w:asciiTheme="minorHAnsi" w:eastAsia="Arial" w:hAnsiTheme="minorHAnsi" w:cstheme="minorHAnsi"/>
          <w:b w:val="0"/>
          <w:lang w:val="fr-FR"/>
        </w:rPr>
        <w:t xml:space="preserve">World Relief </w:t>
      </w:r>
      <w:proofErr w:type="spellStart"/>
      <w:r w:rsidR="003D29F7" w:rsidRPr="006F3856">
        <w:rPr>
          <w:rStyle w:val="Strong"/>
          <w:rFonts w:asciiTheme="minorHAnsi" w:eastAsia="Arial" w:hAnsiTheme="minorHAnsi" w:cstheme="minorHAnsi"/>
          <w:b w:val="0"/>
          <w:lang w:val="fr-FR"/>
        </w:rPr>
        <w:t>Haiti</w:t>
      </w:r>
      <w:proofErr w:type="spellEnd"/>
      <w:r w:rsidRPr="006F3856">
        <w:rPr>
          <w:rFonts w:asciiTheme="minorHAnsi" w:hAnsiTheme="minorHAnsi" w:cstheme="minorHAnsi"/>
          <w:b/>
          <w:lang w:val="fr-FR"/>
        </w:rPr>
        <w:t>.</w:t>
      </w:r>
    </w:p>
    <w:p w14:paraId="08499CFB" w14:textId="77777777" w:rsidR="00AD452E" w:rsidRPr="006F3856" w:rsidRDefault="00AD452E" w:rsidP="00C50EAC">
      <w:pPr>
        <w:pStyle w:val="NormalWeb"/>
        <w:numPr>
          <w:ilvl w:val="0"/>
          <w:numId w:val="6"/>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Veiller à ce que tous les dossiers du personnel soient complets, à jour et correctement archivés.</w:t>
      </w:r>
    </w:p>
    <w:p w14:paraId="0B17EDE7" w14:textId="77777777" w:rsidR="00AD452E" w:rsidRPr="006F3856" w:rsidRDefault="00AD452E" w:rsidP="00C50EAC">
      <w:pPr>
        <w:pStyle w:val="NormalWeb"/>
        <w:numPr>
          <w:ilvl w:val="0"/>
          <w:numId w:val="6"/>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Maintenir à jour la base de données du personnel (CDI, CDD, prestataires), y compris la gestion des congés.</w:t>
      </w:r>
    </w:p>
    <w:p w14:paraId="300E6A8B" w14:textId="77777777" w:rsidR="00AD452E" w:rsidRPr="006F3856" w:rsidRDefault="00AD452E" w:rsidP="00C50EAC">
      <w:pPr>
        <w:pStyle w:val="NormalWeb"/>
        <w:numPr>
          <w:ilvl w:val="0"/>
          <w:numId w:val="6"/>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Préparer et soumettre un rapport mensuel détaillé sur la situation des ressources humaines.</w:t>
      </w:r>
    </w:p>
    <w:p w14:paraId="213ABE50" w14:textId="77777777" w:rsidR="003D29F7" w:rsidRPr="006F3856" w:rsidRDefault="00AD452E" w:rsidP="00C50EAC">
      <w:pPr>
        <w:pStyle w:val="NormalWeb"/>
        <w:numPr>
          <w:ilvl w:val="0"/>
          <w:numId w:val="6"/>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 xml:space="preserve">Gérer les procédures disciplinaires conformément au Code du Travail et aux règlements internes de </w:t>
      </w:r>
      <w:r w:rsidR="003D29F7" w:rsidRPr="006F3856">
        <w:rPr>
          <w:rStyle w:val="Strong"/>
          <w:rFonts w:asciiTheme="minorHAnsi" w:eastAsia="Arial" w:hAnsiTheme="minorHAnsi" w:cstheme="minorHAnsi"/>
          <w:b w:val="0"/>
          <w:lang w:val="fr-FR"/>
        </w:rPr>
        <w:t xml:space="preserve">World Relief </w:t>
      </w:r>
      <w:proofErr w:type="spellStart"/>
      <w:r w:rsidR="003D29F7" w:rsidRPr="006F3856">
        <w:rPr>
          <w:rStyle w:val="Strong"/>
          <w:rFonts w:asciiTheme="minorHAnsi" w:eastAsia="Arial" w:hAnsiTheme="minorHAnsi" w:cstheme="minorHAnsi"/>
          <w:b w:val="0"/>
          <w:lang w:val="fr-FR"/>
        </w:rPr>
        <w:t>Haiti</w:t>
      </w:r>
      <w:proofErr w:type="spellEnd"/>
      <w:r w:rsidR="003D29F7" w:rsidRPr="006F3856">
        <w:rPr>
          <w:rFonts w:asciiTheme="minorHAnsi" w:hAnsiTheme="minorHAnsi" w:cstheme="minorHAnsi"/>
          <w:lang w:val="fr-FR"/>
        </w:rPr>
        <w:t>.</w:t>
      </w:r>
    </w:p>
    <w:p w14:paraId="6C9A7AF4" w14:textId="064BB3BB" w:rsidR="00AD452E" w:rsidRPr="006F3856" w:rsidRDefault="00AD452E" w:rsidP="00C50EAC">
      <w:pPr>
        <w:pStyle w:val="NormalWeb"/>
        <w:numPr>
          <w:ilvl w:val="0"/>
          <w:numId w:val="6"/>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Produire des rapports réguliers concernant les effectifs, la diversité et autres indicateurs RH, et assurer leur diffusion et classement de manière systématique.</w:t>
      </w:r>
    </w:p>
    <w:p w14:paraId="7D6BD7FA" w14:textId="77777777" w:rsidR="00AD452E" w:rsidRPr="006F3856" w:rsidRDefault="00AD452E" w:rsidP="00C50EAC">
      <w:pPr>
        <w:pStyle w:val="NormalWeb"/>
        <w:numPr>
          <w:ilvl w:val="0"/>
          <w:numId w:val="6"/>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Superviser la gestion des régimes médicaux et d’assurance afin que tous les employés bénéficient de leurs prestations en temps opportun.</w:t>
      </w:r>
    </w:p>
    <w:p w14:paraId="2D497D0B" w14:textId="77777777" w:rsidR="00AD452E" w:rsidRPr="006F3856" w:rsidRDefault="00AD452E" w:rsidP="00C50EAC">
      <w:pPr>
        <w:pStyle w:val="NormalWeb"/>
        <w:numPr>
          <w:ilvl w:val="0"/>
          <w:numId w:val="6"/>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Garantir le respect des procédures de séparation (démission, licenciement, fin de contrat) et analyser les entretiens de sortie.</w:t>
      </w:r>
    </w:p>
    <w:p w14:paraId="774EE622" w14:textId="678ABFCD" w:rsidR="00AD452E" w:rsidRPr="006F3856" w:rsidRDefault="00AD452E" w:rsidP="00C50EAC">
      <w:pPr>
        <w:pStyle w:val="NormalWeb"/>
        <w:numPr>
          <w:ilvl w:val="0"/>
          <w:numId w:val="6"/>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 xml:space="preserve">Produire et transmettre mensuellement </w:t>
      </w:r>
      <w:r w:rsidR="003D29F7" w:rsidRPr="006F3856">
        <w:rPr>
          <w:rFonts w:asciiTheme="minorHAnsi" w:hAnsiTheme="minorHAnsi" w:cstheme="minorHAnsi"/>
          <w:lang w:val="fr-FR"/>
        </w:rPr>
        <w:t>au Directeur Pays</w:t>
      </w:r>
      <w:r w:rsidRPr="006F3856">
        <w:rPr>
          <w:rFonts w:asciiTheme="minorHAnsi" w:hAnsiTheme="minorHAnsi" w:cstheme="minorHAnsi"/>
          <w:lang w:val="fr-FR"/>
        </w:rPr>
        <w:t xml:space="preserve"> les données administratives et RH requises.</w:t>
      </w:r>
    </w:p>
    <w:p w14:paraId="287276FC" w14:textId="77777777" w:rsidR="00AD452E" w:rsidRPr="006F3856" w:rsidRDefault="00AD452E" w:rsidP="00C50EAC">
      <w:pPr>
        <w:pStyle w:val="NormalWeb"/>
        <w:numPr>
          <w:ilvl w:val="0"/>
          <w:numId w:val="6"/>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lastRenderedPageBreak/>
        <w:t>Tenir à jour l’organigramme officiel de l’organisation.</w:t>
      </w:r>
    </w:p>
    <w:p w14:paraId="6256EE6E" w14:textId="77777777" w:rsidR="00FB2222" w:rsidRPr="006F3856" w:rsidRDefault="00FB2222" w:rsidP="00FB2222">
      <w:pPr>
        <w:spacing w:line="240" w:lineRule="auto"/>
        <w:jc w:val="both"/>
        <w:rPr>
          <w:rFonts w:asciiTheme="minorHAnsi" w:hAnsiTheme="minorHAnsi" w:cstheme="minorHAnsi"/>
          <w:b/>
          <w:i/>
          <w:sz w:val="24"/>
          <w:szCs w:val="24"/>
          <w:lang w:val="fr-FR"/>
        </w:rPr>
      </w:pPr>
    </w:p>
    <w:p w14:paraId="096EE632" w14:textId="7E81B658" w:rsidR="006F3856" w:rsidRDefault="003D29F7" w:rsidP="00C50EAC">
      <w:pPr>
        <w:pStyle w:val="Heading3"/>
        <w:numPr>
          <w:ilvl w:val="0"/>
          <w:numId w:val="16"/>
        </w:numPr>
        <w:spacing w:before="0" w:beforeAutospacing="0" w:after="0" w:afterAutospacing="0"/>
        <w:jc w:val="both"/>
        <w:rPr>
          <w:rFonts w:asciiTheme="minorHAnsi" w:hAnsiTheme="minorHAnsi" w:cstheme="minorHAnsi"/>
          <w:sz w:val="24"/>
          <w:szCs w:val="24"/>
          <w:lang w:val="fr-FR"/>
        </w:rPr>
      </w:pPr>
      <w:r w:rsidRPr="006F3856">
        <w:rPr>
          <w:rFonts w:asciiTheme="minorHAnsi" w:hAnsiTheme="minorHAnsi" w:cstheme="minorHAnsi"/>
          <w:sz w:val="24"/>
          <w:szCs w:val="24"/>
          <w:lang w:val="fr-FR"/>
        </w:rPr>
        <w:t xml:space="preserve">Gestion des Salaires - Superviser et garantir une gestion transparente, équitable et conforme à la législation en matière de rémunération du personnel, tout en assurant une coordination efficace avec le département Finance. </w:t>
      </w:r>
    </w:p>
    <w:p w14:paraId="6981419D" w14:textId="77777777" w:rsidR="006F3856" w:rsidRDefault="006F3856" w:rsidP="006F3856">
      <w:pPr>
        <w:pStyle w:val="Heading3"/>
        <w:spacing w:before="0" w:beforeAutospacing="0" w:after="0" w:afterAutospacing="0"/>
        <w:jc w:val="both"/>
        <w:rPr>
          <w:rFonts w:asciiTheme="minorHAnsi" w:hAnsiTheme="minorHAnsi" w:cstheme="minorHAnsi"/>
          <w:sz w:val="24"/>
          <w:szCs w:val="24"/>
          <w:lang w:val="fr-FR"/>
        </w:rPr>
      </w:pPr>
    </w:p>
    <w:p w14:paraId="2006888E" w14:textId="37A90067" w:rsidR="003D29F7" w:rsidRPr="006F3856" w:rsidRDefault="003D29F7" w:rsidP="006F3856">
      <w:pPr>
        <w:pStyle w:val="Heading3"/>
        <w:spacing w:before="0" w:beforeAutospacing="0" w:after="0" w:afterAutospacing="0"/>
        <w:jc w:val="both"/>
        <w:rPr>
          <w:rFonts w:asciiTheme="minorHAnsi" w:hAnsiTheme="minorHAnsi" w:cstheme="minorHAnsi"/>
          <w:sz w:val="24"/>
          <w:szCs w:val="24"/>
          <w:lang w:val="fr-FR"/>
        </w:rPr>
      </w:pPr>
      <w:r w:rsidRPr="006F3856">
        <w:rPr>
          <w:rFonts w:asciiTheme="minorHAnsi" w:hAnsiTheme="minorHAnsi" w:cstheme="minorHAnsi"/>
          <w:sz w:val="24"/>
          <w:szCs w:val="24"/>
          <w:lang w:val="fr-FR"/>
        </w:rPr>
        <w:t>Les responsabilités incluent :</w:t>
      </w:r>
    </w:p>
    <w:p w14:paraId="35B16D07" w14:textId="77777777" w:rsidR="003D29F7" w:rsidRPr="006F3856" w:rsidRDefault="003D29F7" w:rsidP="00C50EAC">
      <w:pPr>
        <w:pStyle w:val="NormalWeb"/>
        <w:numPr>
          <w:ilvl w:val="0"/>
          <w:numId w:val="7"/>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Vérifier la préparation mensuelle des paies, en s’assurant que toutes les modifications (nouvelles embauches, changements d’échelon, ajustements salariaux, variations de situation familiale, etc.) soient correctement intégrées, conformément au Code des Impôts.</w:t>
      </w:r>
    </w:p>
    <w:p w14:paraId="72B07D48" w14:textId="77777777" w:rsidR="003D29F7" w:rsidRPr="006F3856" w:rsidRDefault="003D29F7" w:rsidP="00C50EAC">
      <w:pPr>
        <w:pStyle w:val="NormalWeb"/>
        <w:numPr>
          <w:ilvl w:val="0"/>
          <w:numId w:val="7"/>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 xml:space="preserve">Informer le département Finance des ajustements nécessaires dans le </w:t>
      </w:r>
      <w:proofErr w:type="spellStart"/>
      <w:r w:rsidRPr="006F3856">
        <w:rPr>
          <w:rFonts w:asciiTheme="minorHAnsi" w:hAnsiTheme="minorHAnsi" w:cstheme="minorHAnsi"/>
          <w:lang w:val="fr-FR"/>
        </w:rPr>
        <w:t>payroll</w:t>
      </w:r>
      <w:proofErr w:type="spellEnd"/>
      <w:r w:rsidRPr="006F3856">
        <w:rPr>
          <w:rFonts w:asciiTheme="minorHAnsi" w:hAnsiTheme="minorHAnsi" w:cstheme="minorHAnsi"/>
          <w:lang w:val="fr-FR"/>
        </w:rPr>
        <w:t xml:space="preserve"> et assurer la transmission des données à jour.</w:t>
      </w:r>
    </w:p>
    <w:p w14:paraId="77C327E4" w14:textId="48C6B523" w:rsidR="003D29F7" w:rsidRPr="006F3856" w:rsidRDefault="003D29F7" w:rsidP="00C50EAC">
      <w:pPr>
        <w:pStyle w:val="NormalWeb"/>
        <w:numPr>
          <w:ilvl w:val="0"/>
          <w:numId w:val="7"/>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Conseiller le/la Directeur Pays sur la classification des grades et l’établissement des grilles salariales, ainsi qu’apporter un appui à la préparation du budget RH.</w:t>
      </w:r>
    </w:p>
    <w:p w14:paraId="14DE5609" w14:textId="77777777" w:rsidR="003D29F7" w:rsidRPr="006F3856" w:rsidRDefault="003D29F7" w:rsidP="00C50EAC">
      <w:pPr>
        <w:pStyle w:val="NormalWeb"/>
        <w:numPr>
          <w:ilvl w:val="0"/>
          <w:numId w:val="7"/>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Participer aux études et enquêtes salariales, en contribuant à leur analyse et à leur mise en œuvre, afin d’assurer la compétitivité des rémunérations en fonction du coût de la vie et du marché local.</w:t>
      </w:r>
    </w:p>
    <w:p w14:paraId="47B1FE5A" w14:textId="1337CB8B" w:rsidR="00FB2222" w:rsidRPr="006F3856" w:rsidRDefault="003D29F7" w:rsidP="00C50EAC">
      <w:pPr>
        <w:pStyle w:val="NormalWeb"/>
        <w:numPr>
          <w:ilvl w:val="0"/>
          <w:numId w:val="7"/>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Vérifier le calcul des soldes de tout compte lors des séparations (fin de contrat, démission, licenciement), en s’assurant de leur conformité à la législation en vigueur.</w:t>
      </w:r>
    </w:p>
    <w:p w14:paraId="219C9AD9" w14:textId="0FED4536" w:rsidR="006F3856" w:rsidRDefault="007D47CF" w:rsidP="00C50EAC">
      <w:pPr>
        <w:pStyle w:val="Heading3"/>
        <w:numPr>
          <w:ilvl w:val="0"/>
          <w:numId w:val="16"/>
        </w:numPr>
        <w:spacing w:before="0" w:beforeAutospacing="0" w:after="0" w:afterAutospacing="0"/>
        <w:jc w:val="both"/>
        <w:rPr>
          <w:rFonts w:asciiTheme="minorHAnsi" w:hAnsiTheme="minorHAnsi" w:cstheme="minorHAnsi"/>
          <w:sz w:val="24"/>
          <w:szCs w:val="24"/>
          <w:lang w:val="fr-FR"/>
        </w:rPr>
      </w:pPr>
      <w:r w:rsidRPr="006F3856">
        <w:rPr>
          <w:rFonts w:asciiTheme="minorHAnsi" w:hAnsiTheme="minorHAnsi" w:cstheme="minorHAnsi"/>
          <w:sz w:val="24"/>
          <w:szCs w:val="24"/>
          <w:lang w:val="fr-FR"/>
        </w:rPr>
        <w:t xml:space="preserve">Politiques et Procédures Organisationnelles - Veiller à l’application cohérente, équitable et conforme des politiques RH et organisationnelles, tout en assurant leur compréhension et leur appropriation par l’ensemble du personnel. </w:t>
      </w:r>
    </w:p>
    <w:p w14:paraId="31E7A7AA" w14:textId="77777777" w:rsidR="006F3856" w:rsidRDefault="006F3856" w:rsidP="006F3856">
      <w:pPr>
        <w:pStyle w:val="Heading3"/>
        <w:spacing w:before="0" w:beforeAutospacing="0" w:after="0" w:afterAutospacing="0"/>
        <w:jc w:val="both"/>
        <w:rPr>
          <w:rFonts w:asciiTheme="minorHAnsi" w:hAnsiTheme="minorHAnsi" w:cstheme="minorHAnsi"/>
          <w:sz w:val="24"/>
          <w:szCs w:val="24"/>
          <w:lang w:val="fr-FR"/>
        </w:rPr>
      </w:pPr>
    </w:p>
    <w:p w14:paraId="557CC438" w14:textId="21FE3FF0" w:rsidR="007D47CF" w:rsidRPr="006F3856" w:rsidRDefault="007D47CF" w:rsidP="006F3856">
      <w:pPr>
        <w:pStyle w:val="Heading3"/>
        <w:spacing w:before="0" w:beforeAutospacing="0" w:after="0" w:afterAutospacing="0"/>
        <w:jc w:val="both"/>
        <w:rPr>
          <w:rFonts w:asciiTheme="minorHAnsi" w:hAnsiTheme="minorHAnsi" w:cstheme="minorHAnsi"/>
          <w:sz w:val="24"/>
          <w:szCs w:val="24"/>
          <w:lang w:val="fr-FR"/>
        </w:rPr>
      </w:pPr>
      <w:r w:rsidRPr="006F3856">
        <w:rPr>
          <w:rFonts w:asciiTheme="minorHAnsi" w:hAnsiTheme="minorHAnsi" w:cstheme="minorHAnsi"/>
          <w:sz w:val="24"/>
          <w:szCs w:val="24"/>
          <w:lang w:val="fr-FR"/>
        </w:rPr>
        <w:t>Les principales responsabilités incluent :</w:t>
      </w:r>
    </w:p>
    <w:p w14:paraId="2E806E4A" w14:textId="77777777" w:rsidR="007D47CF" w:rsidRPr="006F3856" w:rsidRDefault="007D47CF" w:rsidP="00C50EAC">
      <w:pPr>
        <w:pStyle w:val="NormalWeb"/>
        <w:numPr>
          <w:ilvl w:val="0"/>
          <w:numId w:val="8"/>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lastRenderedPageBreak/>
        <w:t>S’assurer que toutes les pratiques et procédures de gestion des ressources humaines respectent les politiques internes et qu’elles sont clairement comprises et appliquées par tous.</w:t>
      </w:r>
    </w:p>
    <w:p w14:paraId="1013CD79" w14:textId="77777777" w:rsidR="007D47CF" w:rsidRPr="006F3856" w:rsidRDefault="007D47CF" w:rsidP="00C50EAC">
      <w:pPr>
        <w:pStyle w:val="NormalWeb"/>
        <w:numPr>
          <w:ilvl w:val="0"/>
          <w:numId w:val="8"/>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Veiller au respect strict de la politique de non-discrimination, en particulier en matière de genre, et mettre en œuvre des stratégies favorisant une plus grande participation des femmes au sein de World Relief Haïti.</w:t>
      </w:r>
    </w:p>
    <w:p w14:paraId="62BE6476" w14:textId="77777777" w:rsidR="007D47CF" w:rsidRPr="006F3856" w:rsidRDefault="007D47CF" w:rsidP="00C50EAC">
      <w:pPr>
        <w:pStyle w:val="NormalWeb"/>
        <w:numPr>
          <w:ilvl w:val="0"/>
          <w:numId w:val="8"/>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Garantir le bon fonctionnement des systèmes RH et favoriser leur appropriation par le personnel concerné.</w:t>
      </w:r>
    </w:p>
    <w:p w14:paraId="3D20E3FA" w14:textId="77777777" w:rsidR="007D47CF" w:rsidRPr="006F3856" w:rsidRDefault="007D47CF" w:rsidP="00C50EAC">
      <w:pPr>
        <w:pStyle w:val="NormalWeb"/>
        <w:numPr>
          <w:ilvl w:val="0"/>
          <w:numId w:val="8"/>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Conseiller, former et accompagner les employés sur les bonnes pratiques en matière de gestion des ressources humaines.</w:t>
      </w:r>
    </w:p>
    <w:p w14:paraId="31D6B0E2" w14:textId="77777777" w:rsidR="007D47CF" w:rsidRPr="006F3856" w:rsidRDefault="007D47CF" w:rsidP="00C50EAC">
      <w:pPr>
        <w:pStyle w:val="NormalWeb"/>
        <w:numPr>
          <w:ilvl w:val="0"/>
          <w:numId w:val="8"/>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 xml:space="preserve">Assurer la mise en œuvre et le respect des politiques organisationnelles, notamment celles relatives aux Ressources Humaines, au Code de Conduite, à la PSEAH et au </w:t>
      </w:r>
      <w:proofErr w:type="spellStart"/>
      <w:r w:rsidRPr="006F3856">
        <w:rPr>
          <w:rFonts w:asciiTheme="minorHAnsi" w:hAnsiTheme="minorHAnsi" w:cstheme="minorHAnsi"/>
          <w:lang w:val="fr-FR"/>
        </w:rPr>
        <w:t>Safeguarding</w:t>
      </w:r>
      <w:proofErr w:type="spellEnd"/>
      <w:r w:rsidRPr="006F3856">
        <w:rPr>
          <w:rFonts w:asciiTheme="minorHAnsi" w:hAnsiTheme="minorHAnsi" w:cstheme="minorHAnsi"/>
          <w:lang w:val="fr-FR"/>
        </w:rPr>
        <w:t>.</w:t>
      </w:r>
    </w:p>
    <w:p w14:paraId="144C9762" w14:textId="77777777" w:rsidR="007D47CF" w:rsidRPr="006F3856" w:rsidRDefault="007D47CF" w:rsidP="00C50EAC">
      <w:pPr>
        <w:pStyle w:val="NormalWeb"/>
        <w:numPr>
          <w:ilvl w:val="0"/>
          <w:numId w:val="8"/>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Apporter appui et conseils aux responsables hiérarchiques sur toutes les questions d’ordre légal liées à la gestion du personnel.</w:t>
      </w:r>
    </w:p>
    <w:p w14:paraId="01EC9B6D" w14:textId="77777777" w:rsidR="00FB2222" w:rsidRPr="006F3856" w:rsidRDefault="00FB2222" w:rsidP="00FB2222">
      <w:pPr>
        <w:spacing w:line="240" w:lineRule="auto"/>
        <w:ind w:left="720"/>
        <w:jc w:val="both"/>
        <w:rPr>
          <w:rFonts w:asciiTheme="minorHAnsi" w:hAnsiTheme="minorHAnsi" w:cstheme="minorHAnsi"/>
          <w:sz w:val="24"/>
          <w:szCs w:val="24"/>
          <w:lang w:val="fr-FR"/>
        </w:rPr>
      </w:pPr>
    </w:p>
    <w:p w14:paraId="7580D168" w14:textId="69EE8647" w:rsidR="006F3856" w:rsidRDefault="007D47CF" w:rsidP="00C50EAC">
      <w:pPr>
        <w:pStyle w:val="Heading3"/>
        <w:numPr>
          <w:ilvl w:val="0"/>
          <w:numId w:val="16"/>
        </w:numPr>
        <w:spacing w:before="0" w:beforeAutospacing="0" w:after="0" w:afterAutospacing="0"/>
        <w:jc w:val="both"/>
        <w:rPr>
          <w:rFonts w:asciiTheme="minorHAnsi" w:hAnsiTheme="minorHAnsi" w:cstheme="minorHAnsi"/>
          <w:sz w:val="24"/>
          <w:szCs w:val="24"/>
          <w:lang w:val="fr-FR"/>
        </w:rPr>
      </w:pPr>
      <w:r w:rsidRPr="006F3856">
        <w:rPr>
          <w:rFonts w:asciiTheme="minorHAnsi" w:hAnsiTheme="minorHAnsi" w:cstheme="minorHAnsi"/>
          <w:sz w:val="24"/>
          <w:szCs w:val="24"/>
          <w:lang w:val="fr-FR"/>
        </w:rPr>
        <w:t xml:space="preserve">Gestion de l’Équipe Ressources Humaines - Superviser et accompagner l’équipe Admin/RH afin de garantir un environnement de travail collaboratif, efficace et orienté vers le développement des compétences. </w:t>
      </w:r>
    </w:p>
    <w:p w14:paraId="71674FF5" w14:textId="77777777" w:rsidR="006F3856" w:rsidRDefault="006F3856" w:rsidP="006F3856">
      <w:pPr>
        <w:pStyle w:val="Heading3"/>
        <w:spacing w:before="0" w:beforeAutospacing="0" w:after="0" w:afterAutospacing="0"/>
        <w:jc w:val="both"/>
        <w:rPr>
          <w:rFonts w:asciiTheme="minorHAnsi" w:hAnsiTheme="minorHAnsi" w:cstheme="minorHAnsi"/>
          <w:sz w:val="24"/>
          <w:szCs w:val="24"/>
          <w:lang w:val="fr-FR"/>
        </w:rPr>
      </w:pPr>
    </w:p>
    <w:p w14:paraId="7B26CFC9" w14:textId="220693F8" w:rsidR="007D47CF" w:rsidRPr="006F3856" w:rsidRDefault="007D47CF" w:rsidP="006F3856">
      <w:pPr>
        <w:pStyle w:val="Heading3"/>
        <w:spacing w:before="0" w:beforeAutospacing="0" w:after="0" w:afterAutospacing="0"/>
        <w:jc w:val="both"/>
        <w:rPr>
          <w:rFonts w:asciiTheme="minorHAnsi" w:hAnsiTheme="minorHAnsi" w:cstheme="minorHAnsi"/>
          <w:sz w:val="24"/>
          <w:szCs w:val="24"/>
          <w:lang w:val="fr-FR"/>
        </w:rPr>
      </w:pPr>
      <w:r w:rsidRPr="006F3856">
        <w:rPr>
          <w:rFonts w:asciiTheme="minorHAnsi" w:hAnsiTheme="minorHAnsi" w:cstheme="minorHAnsi"/>
          <w:sz w:val="24"/>
          <w:szCs w:val="24"/>
          <w:lang w:val="fr-FR"/>
        </w:rPr>
        <w:t>Les responsabilités incluent :</w:t>
      </w:r>
    </w:p>
    <w:p w14:paraId="1AFE3946" w14:textId="77777777" w:rsidR="007D47CF" w:rsidRPr="006F3856" w:rsidRDefault="007D47CF" w:rsidP="00C50EAC">
      <w:pPr>
        <w:pStyle w:val="NormalWeb"/>
        <w:numPr>
          <w:ilvl w:val="0"/>
          <w:numId w:val="9"/>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Encadrer et motiver le personnel de l’équipe afin de créer un climat favorable à une mise en œuvre efficace et de qualité des activités.</w:t>
      </w:r>
    </w:p>
    <w:p w14:paraId="25E7F199" w14:textId="411BB15A" w:rsidR="007D47CF" w:rsidRPr="006F3856" w:rsidRDefault="007D47CF" w:rsidP="00C50EAC">
      <w:pPr>
        <w:pStyle w:val="NormalWeb"/>
        <w:numPr>
          <w:ilvl w:val="0"/>
          <w:numId w:val="9"/>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Assurer le management direct de l’équipe ressources humaines en contribuant à leur renforcement de capacités et à leur développement professionnel.</w:t>
      </w:r>
    </w:p>
    <w:p w14:paraId="4E2C32C7" w14:textId="77777777" w:rsidR="007D47CF" w:rsidRPr="006F3856" w:rsidRDefault="007D47CF" w:rsidP="00C50EAC">
      <w:pPr>
        <w:pStyle w:val="NormalWeb"/>
        <w:numPr>
          <w:ilvl w:val="0"/>
          <w:numId w:val="9"/>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Fournir un appui technique, un accompagnement en continu et un coaching adapté aux besoins de chaque membre.</w:t>
      </w:r>
    </w:p>
    <w:p w14:paraId="10A4DEFA" w14:textId="77777777" w:rsidR="007D47CF" w:rsidRPr="006F3856" w:rsidRDefault="007D47CF" w:rsidP="00C50EAC">
      <w:pPr>
        <w:pStyle w:val="NormalWeb"/>
        <w:numPr>
          <w:ilvl w:val="0"/>
          <w:numId w:val="9"/>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lastRenderedPageBreak/>
        <w:t xml:space="preserve">Veiller à ce que chaque collaborateur dispose d’une description de poste claire et à jour, comprenant des objectifs </w:t>
      </w:r>
      <w:r w:rsidRPr="006F3856">
        <w:rPr>
          <w:rStyle w:val="Strong"/>
          <w:rFonts w:asciiTheme="minorHAnsi" w:eastAsia="Arial" w:hAnsiTheme="minorHAnsi" w:cstheme="minorHAnsi"/>
          <w:b w:val="0"/>
          <w:lang w:val="fr-FR"/>
        </w:rPr>
        <w:t>SMART</w:t>
      </w:r>
      <w:r w:rsidRPr="006F3856">
        <w:rPr>
          <w:rFonts w:asciiTheme="minorHAnsi" w:hAnsiTheme="minorHAnsi" w:cstheme="minorHAnsi"/>
          <w:b/>
          <w:lang w:val="fr-FR"/>
        </w:rPr>
        <w:t xml:space="preserve"> </w:t>
      </w:r>
      <w:r w:rsidRPr="006F3856">
        <w:rPr>
          <w:rFonts w:asciiTheme="minorHAnsi" w:hAnsiTheme="minorHAnsi" w:cstheme="minorHAnsi"/>
          <w:lang w:val="fr-FR"/>
        </w:rPr>
        <w:t>et des critères de performance bien définis.</w:t>
      </w:r>
    </w:p>
    <w:p w14:paraId="200AD8C4" w14:textId="5E6FAF85" w:rsidR="007D47CF" w:rsidRPr="006F3856" w:rsidRDefault="007D47CF" w:rsidP="00C50EAC">
      <w:pPr>
        <w:pStyle w:val="NormalWeb"/>
        <w:numPr>
          <w:ilvl w:val="0"/>
          <w:numId w:val="9"/>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Assurer le suivi régulier et l’évaluation des performances du personnel RH.</w:t>
      </w:r>
    </w:p>
    <w:p w14:paraId="5B2A96AB" w14:textId="77777777" w:rsidR="007D47CF" w:rsidRPr="006F3856" w:rsidRDefault="007D47CF" w:rsidP="00C50EAC">
      <w:pPr>
        <w:pStyle w:val="NormalWeb"/>
        <w:numPr>
          <w:ilvl w:val="0"/>
          <w:numId w:val="9"/>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Organiser et planifier le travail de l’équipe de manière à répondre efficacement aux besoins de l’organisation, tout en s’assurant d’une répartition équilibrée et appropriée des charges de travail.</w:t>
      </w:r>
    </w:p>
    <w:p w14:paraId="3CE4BCF5" w14:textId="77777777" w:rsidR="00FB2222" w:rsidRPr="006F3856" w:rsidRDefault="00FB2222" w:rsidP="00FB2222">
      <w:pPr>
        <w:spacing w:line="240" w:lineRule="auto"/>
        <w:jc w:val="both"/>
        <w:rPr>
          <w:rFonts w:asciiTheme="minorHAnsi" w:hAnsiTheme="minorHAnsi" w:cstheme="minorHAnsi"/>
          <w:b/>
          <w:sz w:val="24"/>
          <w:szCs w:val="24"/>
          <w:lang w:val="fr-FR" w:eastAsia="en-IE"/>
        </w:rPr>
      </w:pPr>
    </w:p>
    <w:p w14:paraId="1A460D0A" w14:textId="0C6F0104" w:rsidR="006F3856" w:rsidRDefault="007D47CF" w:rsidP="00C50EAC">
      <w:pPr>
        <w:pStyle w:val="Heading3"/>
        <w:numPr>
          <w:ilvl w:val="0"/>
          <w:numId w:val="16"/>
        </w:numPr>
        <w:spacing w:before="0" w:beforeAutospacing="0" w:after="0" w:afterAutospacing="0"/>
        <w:jc w:val="both"/>
        <w:rPr>
          <w:rFonts w:asciiTheme="minorHAnsi" w:hAnsiTheme="minorHAnsi" w:cstheme="minorHAnsi"/>
          <w:sz w:val="24"/>
          <w:szCs w:val="24"/>
          <w:lang w:val="fr-FR"/>
        </w:rPr>
      </w:pPr>
      <w:r w:rsidRPr="006F3856">
        <w:rPr>
          <w:rFonts w:asciiTheme="minorHAnsi" w:hAnsiTheme="minorHAnsi" w:cstheme="minorHAnsi"/>
          <w:sz w:val="24"/>
          <w:szCs w:val="24"/>
          <w:lang w:val="fr-FR"/>
        </w:rPr>
        <w:t xml:space="preserve">Leadership Organisationnel - Contribuer activement au leadership global de World Relief Haïti en collaborant avec les différentes équipes et en incarnant les valeurs de l’organisation. </w:t>
      </w:r>
    </w:p>
    <w:p w14:paraId="71FBA53F" w14:textId="77777777" w:rsidR="006F3856" w:rsidRDefault="006F3856" w:rsidP="006F3856">
      <w:pPr>
        <w:pStyle w:val="Heading3"/>
        <w:spacing w:before="0" w:beforeAutospacing="0" w:after="0" w:afterAutospacing="0"/>
        <w:jc w:val="both"/>
        <w:rPr>
          <w:rFonts w:asciiTheme="minorHAnsi" w:hAnsiTheme="minorHAnsi" w:cstheme="minorHAnsi"/>
          <w:sz w:val="24"/>
          <w:szCs w:val="24"/>
          <w:lang w:val="fr-FR"/>
        </w:rPr>
      </w:pPr>
    </w:p>
    <w:p w14:paraId="415110B4" w14:textId="20A84213" w:rsidR="007D47CF" w:rsidRPr="006F3856" w:rsidRDefault="007D47CF" w:rsidP="006F3856">
      <w:pPr>
        <w:pStyle w:val="Heading3"/>
        <w:spacing w:before="0" w:beforeAutospacing="0" w:after="0" w:afterAutospacing="0"/>
        <w:jc w:val="both"/>
        <w:rPr>
          <w:rFonts w:asciiTheme="minorHAnsi" w:hAnsiTheme="minorHAnsi" w:cstheme="minorHAnsi"/>
          <w:sz w:val="24"/>
          <w:szCs w:val="24"/>
          <w:lang w:val="fr-FR"/>
        </w:rPr>
      </w:pPr>
      <w:r w:rsidRPr="006F3856">
        <w:rPr>
          <w:rFonts w:asciiTheme="minorHAnsi" w:hAnsiTheme="minorHAnsi" w:cstheme="minorHAnsi"/>
          <w:sz w:val="24"/>
          <w:szCs w:val="24"/>
          <w:lang w:val="fr-FR"/>
        </w:rPr>
        <w:t>Les responsabilités incluent :</w:t>
      </w:r>
    </w:p>
    <w:p w14:paraId="7E8D5977" w14:textId="369B883C" w:rsidR="00175D26" w:rsidRPr="006F3856" w:rsidRDefault="00175D26" w:rsidP="00C50EAC">
      <w:pPr>
        <w:pStyle w:val="NormalWeb"/>
        <w:numPr>
          <w:ilvl w:val="0"/>
          <w:numId w:val="10"/>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Contribuer de manière proactive à la fourniture de services de ressources humaines efficaces et de haute qualité à l’ensemble du personnel et aux consultants de l’organisation afin de garantir que les meilleures pratiques ressources humaines soient identifiées, valorisées et partagées.</w:t>
      </w:r>
    </w:p>
    <w:p w14:paraId="5BE01DBF" w14:textId="77777777" w:rsidR="00175D26" w:rsidRPr="006F3856" w:rsidRDefault="00175D26" w:rsidP="00C50EAC">
      <w:pPr>
        <w:pStyle w:val="NormalWeb"/>
        <w:numPr>
          <w:ilvl w:val="0"/>
          <w:numId w:val="10"/>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Adopter et promouvoir des attitudes, valeurs et comportements alignés sur les principes d’égalité, d’équité et de respect, favorisant ainsi une culture de travail inclusive, diversifiée et respectueuse, tant au sein du bureau que dans les communautés.</w:t>
      </w:r>
    </w:p>
    <w:p w14:paraId="363E1788" w14:textId="77777777" w:rsidR="00175D26" w:rsidRPr="006F3856" w:rsidRDefault="00175D26" w:rsidP="00C50EAC">
      <w:pPr>
        <w:pStyle w:val="NormalWeb"/>
        <w:numPr>
          <w:ilvl w:val="0"/>
          <w:numId w:val="10"/>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Favoriser une culture de collaboration, de solidarité et de partage de connaissances au sein de l’équipe, pour renforcer l’efficacité collective et le soutien aux autres départements.</w:t>
      </w:r>
    </w:p>
    <w:p w14:paraId="7B1C72A3" w14:textId="5FA6D845" w:rsidR="007D47CF" w:rsidRPr="006F3856" w:rsidRDefault="007D47CF" w:rsidP="00C50EAC">
      <w:pPr>
        <w:pStyle w:val="NormalWeb"/>
        <w:numPr>
          <w:ilvl w:val="0"/>
          <w:numId w:val="10"/>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Participer activement aux réunions et aux autres instances de concertation, en contribuant de manière constructive aux décisions stratégiques et politiques de l’organisation.</w:t>
      </w:r>
    </w:p>
    <w:p w14:paraId="1EC3C395" w14:textId="00E96E42" w:rsidR="00175D26" w:rsidRPr="006F3856" w:rsidRDefault="00175D26" w:rsidP="00C50EAC">
      <w:pPr>
        <w:pStyle w:val="NormalWeb"/>
        <w:numPr>
          <w:ilvl w:val="0"/>
          <w:numId w:val="10"/>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lastRenderedPageBreak/>
        <w:t>Soutenir les collègues afin d’assurer un appui réactif, proactif et en temps opportun à l’ensemble de l’organisation.</w:t>
      </w:r>
    </w:p>
    <w:p w14:paraId="3BAA80C3" w14:textId="5B3BC9A3" w:rsidR="007D47CF" w:rsidRPr="006F3856" w:rsidRDefault="007D47CF" w:rsidP="00C50EAC">
      <w:pPr>
        <w:pStyle w:val="NormalWeb"/>
        <w:numPr>
          <w:ilvl w:val="0"/>
          <w:numId w:val="10"/>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Travailler de manière engagée au sein de l’équipe World Relief</w:t>
      </w:r>
      <w:r w:rsidR="00175D26" w:rsidRPr="006F3856">
        <w:rPr>
          <w:rFonts w:asciiTheme="minorHAnsi" w:hAnsiTheme="minorHAnsi" w:cstheme="minorHAnsi"/>
          <w:lang w:val="fr-FR"/>
        </w:rPr>
        <w:t xml:space="preserve"> </w:t>
      </w:r>
      <w:proofErr w:type="spellStart"/>
      <w:r w:rsidR="00175D26" w:rsidRPr="006F3856">
        <w:rPr>
          <w:rFonts w:asciiTheme="minorHAnsi" w:hAnsiTheme="minorHAnsi" w:cstheme="minorHAnsi"/>
          <w:lang w:val="fr-FR"/>
        </w:rPr>
        <w:t>Haiti</w:t>
      </w:r>
      <w:proofErr w:type="spellEnd"/>
      <w:r w:rsidRPr="006F3856">
        <w:rPr>
          <w:rFonts w:asciiTheme="minorHAnsi" w:hAnsiTheme="minorHAnsi" w:cstheme="minorHAnsi"/>
          <w:lang w:val="fr-FR"/>
        </w:rPr>
        <w:t>, en soutenant les collègues seniors et en contribuant à l’atteinte des objectifs organisationnels.</w:t>
      </w:r>
    </w:p>
    <w:p w14:paraId="171A8C8A" w14:textId="1401923A" w:rsidR="007D47CF" w:rsidRPr="006F3856" w:rsidRDefault="007D47CF" w:rsidP="00C50EAC">
      <w:pPr>
        <w:pStyle w:val="NormalWeb"/>
        <w:numPr>
          <w:ilvl w:val="0"/>
          <w:numId w:val="10"/>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 xml:space="preserve">Veiller à ce que les politiques et stratégies de </w:t>
      </w:r>
      <w:r w:rsidR="00175D26" w:rsidRPr="006F3856">
        <w:rPr>
          <w:rFonts w:asciiTheme="minorHAnsi" w:hAnsiTheme="minorHAnsi" w:cstheme="minorHAnsi"/>
          <w:lang w:val="fr-FR"/>
        </w:rPr>
        <w:t xml:space="preserve">World Relief </w:t>
      </w:r>
      <w:proofErr w:type="spellStart"/>
      <w:r w:rsidR="00175D26" w:rsidRPr="006F3856">
        <w:rPr>
          <w:rFonts w:asciiTheme="minorHAnsi" w:hAnsiTheme="minorHAnsi" w:cstheme="minorHAnsi"/>
          <w:lang w:val="fr-FR"/>
        </w:rPr>
        <w:t>Haiti</w:t>
      </w:r>
      <w:proofErr w:type="spellEnd"/>
      <w:r w:rsidR="00175D26" w:rsidRPr="006F3856">
        <w:rPr>
          <w:rFonts w:asciiTheme="minorHAnsi" w:hAnsiTheme="minorHAnsi" w:cstheme="minorHAnsi"/>
          <w:lang w:val="fr-FR"/>
        </w:rPr>
        <w:t xml:space="preserve"> </w:t>
      </w:r>
      <w:r w:rsidRPr="006F3856">
        <w:rPr>
          <w:rFonts w:asciiTheme="minorHAnsi" w:hAnsiTheme="minorHAnsi" w:cstheme="minorHAnsi"/>
          <w:lang w:val="fr-FR"/>
        </w:rPr>
        <w:t>soient intégrées dans le travail de World Relief Haïti, tout en proposant, actualisant et mettant en œuvre les ajustements nécessaires aux politiques et stratégies existantes dans le contexte haïtien.</w:t>
      </w:r>
    </w:p>
    <w:p w14:paraId="595889AF" w14:textId="77777777" w:rsidR="00175D26" w:rsidRPr="006F3856" w:rsidRDefault="00175D26" w:rsidP="00C50EAC">
      <w:pPr>
        <w:pStyle w:val="NormalWeb"/>
        <w:numPr>
          <w:ilvl w:val="0"/>
          <w:numId w:val="10"/>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Exécuter toute autre tâche liée à ses fonctions qui pourrait être confiée par le superviseur. Le poste peut être modifié en fonction des besoins de l’organisation, et l’employé(e) doit faire preuve de dynamisme, d’engagement et de performance dans l’accomplissement de ses responsabilités.</w:t>
      </w:r>
    </w:p>
    <w:p w14:paraId="10397CA4" w14:textId="77777777" w:rsidR="00FB2222" w:rsidRPr="006F3856" w:rsidRDefault="00FB2222" w:rsidP="00FB2222">
      <w:pPr>
        <w:spacing w:line="240" w:lineRule="auto"/>
        <w:jc w:val="both"/>
        <w:rPr>
          <w:rFonts w:asciiTheme="minorHAnsi" w:eastAsia="Calibri" w:hAnsiTheme="minorHAnsi" w:cstheme="minorHAnsi"/>
          <w:sz w:val="24"/>
          <w:szCs w:val="24"/>
          <w:lang w:val="fr-FR" w:eastAsia="en-GB"/>
        </w:rPr>
      </w:pPr>
    </w:p>
    <w:p w14:paraId="58E2CF84" w14:textId="77777777" w:rsidR="00700F07" w:rsidRPr="006F3856" w:rsidRDefault="00807F0A" w:rsidP="00700F07">
      <w:pPr>
        <w:pStyle w:val="Heading3"/>
        <w:spacing w:before="0" w:beforeAutospacing="0" w:after="0" w:afterAutospacing="0"/>
        <w:jc w:val="both"/>
        <w:rPr>
          <w:rFonts w:asciiTheme="minorHAnsi" w:hAnsiTheme="minorHAnsi" w:cstheme="minorHAnsi"/>
          <w:sz w:val="24"/>
          <w:szCs w:val="24"/>
        </w:rPr>
      </w:pPr>
      <w:r w:rsidRPr="006F3856">
        <w:rPr>
          <w:rFonts w:asciiTheme="minorHAnsi" w:eastAsia="Calibri" w:hAnsiTheme="minorHAnsi" w:cstheme="minorHAnsi"/>
          <w:sz w:val="24"/>
          <w:szCs w:val="24"/>
        </w:rPr>
        <w:t>8</w:t>
      </w:r>
      <w:r w:rsidR="00700F07" w:rsidRPr="006F3856">
        <w:rPr>
          <w:rFonts w:asciiTheme="minorHAnsi" w:eastAsia="Calibri" w:hAnsiTheme="minorHAnsi" w:cstheme="minorHAnsi"/>
          <w:sz w:val="24"/>
          <w:szCs w:val="24"/>
        </w:rPr>
        <w:t xml:space="preserve">. </w:t>
      </w:r>
      <w:proofErr w:type="spellStart"/>
      <w:r w:rsidR="00700F07" w:rsidRPr="006F3856">
        <w:rPr>
          <w:rFonts w:asciiTheme="minorHAnsi" w:hAnsiTheme="minorHAnsi" w:cstheme="minorHAnsi"/>
          <w:sz w:val="24"/>
          <w:szCs w:val="24"/>
        </w:rPr>
        <w:t>Redevabilité</w:t>
      </w:r>
      <w:proofErr w:type="spellEnd"/>
    </w:p>
    <w:p w14:paraId="103FF0E5" w14:textId="77777777" w:rsidR="00700F07" w:rsidRPr="006F3856" w:rsidRDefault="00700F07" w:rsidP="00C50EAC">
      <w:pPr>
        <w:pStyle w:val="NormalWeb"/>
        <w:numPr>
          <w:ilvl w:val="0"/>
          <w:numId w:val="12"/>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Se montrer responsable dans la prise de décisions, la gestion efficace des ressources et la réalisation des objectifs, tout en incarnant les valeurs de World Relief.</w:t>
      </w:r>
    </w:p>
    <w:p w14:paraId="000930ED" w14:textId="77777777" w:rsidR="00700F07" w:rsidRPr="006F3856" w:rsidRDefault="00700F07" w:rsidP="00C50EAC">
      <w:pPr>
        <w:pStyle w:val="NormalWeb"/>
        <w:numPr>
          <w:ilvl w:val="0"/>
          <w:numId w:val="12"/>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 xml:space="preserve">Déclarer tout </w:t>
      </w:r>
      <w:r w:rsidRPr="006F3856">
        <w:rPr>
          <w:rStyle w:val="Strong"/>
          <w:rFonts w:asciiTheme="minorHAnsi" w:eastAsia="Arial" w:hAnsiTheme="minorHAnsi" w:cstheme="minorHAnsi"/>
          <w:b w:val="0"/>
          <w:lang w:val="fr-FR"/>
        </w:rPr>
        <w:t>conflit d’intérêts</w:t>
      </w:r>
      <w:r w:rsidRPr="006F3856">
        <w:rPr>
          <w:rFonts w:asciiTheme="minorHAnsi" w:hAnsiTheme="minorHAnsi" w:cstheme="minorHAnsi"/>
          <w:lang w:val="fr-FR"/>
        </w:rPr>
        <w:t xml:space="preserve"> à son supérieur hiérarchique et/ou au département des ressources humaines.</w:t>
      </w:r>
    </w:p>
    <w:p w14:paraId="6AEEEA72" w14:textId="348C067B" w:rsidR="00700F07" w:rsidRPr="006F3856" w:rsidRDefault="00700F07" w:rsidP="00C50EAC">
      <w:pPr>
        <w:pStyle w:val="NormalWeb"/>
        <w:numPr>
          <w:ilvl w:val="0"/>
          <w:numId w:val="12"/>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Tenir l’équipe et les partenaires responsables de la réalisation de leurs missions, en leur laissant la liberté de choisir la meilleure manière d’atteindre les résultats, en fournissant un accompagnement et un développement appropriés pour améliorer la performance, et en appliquant les conséquences nécessaires lorsque les résultats ne sont pas atteints.</w:t>
      </w:r>
    </w:p>
    <w:p w14:paraId="7AE15D7E" w14:textId="77777777" w:rsidR="00700F07" w:rsidRPr="006F3856" w:rsidRDefault="00700F07" w:rsidP="00700F07">
      <w:pPr>
        <w:pStyle w:val="NormalWeb"/>
        <w:spacing w:before="0" w:beforeAutospacing="0" w:after="0" w:afterAutospacing="0"/>
        <w:ind w:left="360"/>
        <w:jc w:val="both"/>
        <w:rPr>
          <w:rFonts w:asciiTheme="minorHAnsi" w:hAnsiTheme="minorHAnsi" w:cstheme="minorHAnsi"/>
          <w:lang w:val="fr-FR"/>
        </w:rPr>
      </w:pPr>
    </w:p>
    <w:p w14:paraId="7B5D7350" w14:textId="400A7A7A" w:rsidR="00A41A66" w:rsidRPr="006F3856" w:rsidRDefault="00A41A66" w:rsidP="00A41A66">
      <w:pPr>
        <w:pStyle w:val="Heading3"/>
        <w:spacing w:before="0" w:beforeAutospacing="0" w:after="0" w:afterAutospacing="0"/>
        <w:jc w:val="both"/>
        <w:rPr>
          <w:rFonts w:asciiTheme="minorHAnsi" w:hAnsiTheme="minorHAnsi" w:cstheme="minorHAnsi"/>
          <w:sz w:val="24"/>
          <w:szCs w:val="24"/>
          <w:lang w:val="fr-FR"/>
        </w:rPr>
      </w:pPr>
      <w:r w:rsidRPr="006F3856">
        <w:rPr>
          <w:rFonts w:asciiTheme="minorHAnsi" w:hAnsiTheme="minorHAnsi" w:cstheme="minorHAnsi"/>
          <w:sz w:val="24"/>
          <w:szCs w:val="24"/>
          <w:lang w:val="fr-FR"/>
        </w:rPr>
        <w:t>9. Code de Conduite</w:t>
      </w:r>
    </w:p>
    <w:p w14:paraId="4B1DB0C8" w14:textId="38BE57AC" w:rsidR="00A41A66" w:rsidRPr="006F3856" w:rsidRDefault="00A41A66" w:rsidP="00A41A66">
      <w:pPr>
        <w:pStyle w:val="NormalWeb"/>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 xml:space="preserve">En tant que condition essentielle du contrat, l’employé(e) devra signer et respecter le </w:t>
      </w:r>
      <w:r w:rsidRPr="006F3856">
        <w:rPr>
          <w:rStyle w:val="Strong"/>
          <w:rFonts w:asciiTheme="minorHAnsi" w:eastAsia="Arial" w:hAnsiTheme="minorHAnsi" w:cstheme="minorHAnsi"/>
          <w:b w:val="0"/>
          <w:lang w:val="fr-FR"/>
        </w:rPr>
        <w:t>Code de Conduite de World Relief</w:t>
      </w:r>
      <w:r w:rsidRPr="006F3856">
        <w:rPr>
          <w:rFonts w:asciiTheme="minorHAnsi" w:hAnsiTheme="minorHAnsi" w:cstheme="minorHAnsi"/>
          <w:b/>
          <w:lang w:val="fr-FR"/>
        </w:rPr>
        <w:t>.</w:t>
      </w:r>
      <w:r w:rsidRPr="006F3856">
        <w:rPr>
          <w:rFonts w:asciiTheme="minorHAnsi" w:hAnsiTheme="minorHAnsi" w:cstheme="minorHAnsi"/>
          <w:lang w:val="fr-FR"/>
        </w:rPr>
        <w:t xml:space="preserve"> Celui-ci inclut notamment : Le respect des règles </w:t>
      </w:r>
      <w:r w:rsidRPr="006F3856">
        <w:rPr>
          <w:rFonts w:asciiTheme="minorHAnsi" w:hAnsiTheme="minorHAnsi" w:cstheme="minorHAnsi"/>
          <w:lang w:val="fr-FR"/>
        </w:rPr>
        <w:lastRenderedPageBreak/>
        <w:t xml:space="preserve">de </w:t>
      </w:r>
      <w:r w:rsidRPr="006F3856">
        <w:rPr>
          <w:rStyle w:val="Strong"/>
          <w:rFonts w:asciiTheme="minorHAnsi" w:eastAsia="Arial" w:hAnsiTheme="minorHAnsi" w:cstheme="minorHAnsi"/>
          <w:b w:val="0"/>
          <w:lang w:val="fr-FR"/>
        </w:rPr>
        <w:t>protection de l’enfance</w:t>
      </w:r>
      <w:r w:rsidRPr="006F3856">
        <w:rPr>
          <w:rFonts w:asciiTheme="minorHAnsi" w:hAnsiTheme="minorHAnsi" w:cstheme="minorHAnsi"/>
          <w:lang w:val="fr-FR"/>
        </w:rPr>
        <w:t xml:space="preserve"> et L’interdiction stricte de toute forme d’</w:t>
      </w:r>
      <w:r w:rsidRPr="006F3856">
        <w:rPr>
          <w:rStyle w:val="Strong"/>
          <w:rFonts w:asciiTheme="minorHAnsi" w:eastAsia="Arial" w:hAnsiTheme="minorHAnsi" w:cstheme="minorHAnsi"/>
          <w:b w:val="0"/>
          <w:lang w:val="fr-FR"/>
        </w:rPr>
        <w:t xml:space="preserve">exploitation </w:t>
      </w:r>
      <w:r w:rsidR="006F3856" w:rsidRPr="006F3856">
        <w:rPr>
          <w:rStyle w:val="Strong"/>
          <w:rFonts w:asciiTheme="minorHAnsi" w:eastAsia="Arial" w:hAnsiTheme="minorHAnsi" w:cstheme="minorHAnsi"/>
          <w:b w:val="0"/>
          <w:lang w:val="fr-FR"/>
        </w:rPr>
        <w:t xml:space="preserve">sexuelle </w:t>
      </w:r>
      <w:r w:rsidRPr="006F3856">
        <w:rPr>
          <w:rStyle w:val="Strong"/>
          <w:rFonts w:asciiTheme="minorHAnsi" w:eastAsia="Arial" w:hAnsiTheme="minorHAnsi" w:cstheme="minorHAnsi"/>
          <w:b w:val="0"/>
          <w:lang w:val="fr-FR"/>
        </w:rPr>
        <w:t>ou d’abus</w:t>
      </w:r>
      <w:r w:rsidRPr="006F3856">
        <w:rPr>
          <w:rFonts w:asciiTheme="minorHAnsi" w:hAnsiTheme="minorHAnsi" w:cstheme="minorHAnsi"/>
          <w:lang w:val="fr-FR"/>
        </w:rPr>
        <w:t xml:space="preserve"> envers les bénéficiaires et les groupes vulnérables.</w:t>
      </w:r>
    </w:p>
    <w:p w14:paraId="0D552E91" w14:textId="77777777" w:rsidR="00A41A66" w:rsidRPr="006F3856" w:rsidRDefault="00A41A66" w:rsidP="00700F07">
      <w:pPr>
        <w:pStyle w:val="Heading3"/>
        <w:spacing w:before="0" w:beforeAutospacing="0" w:after="0" w:afterAutospacing="0"/>
        <w:jc w:val="both"/>
        <w:rPr>
          <w:rFonts w:asciiTheme="minorHAnsi" w:hAnsiTheme="minorHAnsi" w:cstheme="minorHAnsi"/>
          <w:sz w:val="24"/>
          <w:szCs w:val="24"/>
          <w:lang w:val="fr-FR"/>
        </w:rPr>
      </w:pPr>
    </w:p>
    <w:p w14:paraId="7461F2E2" w14:textId="781B6347" w:rsidR="00700F07" w:rsidRPr="006F3856" w:rsidRDefault="00A41A66" w:rsidP="00700F07">
      <w:pPr>
        <w:pStyle w:val="Heading3"/>
        <w:spacing w:before="0" w:beforeAutospacing="0" w:after="0" w:afterAutospacing="0"/>
        <w:jc w:val="both"/>
        <w:rPr>
          <w:rFonts w:asciiTheme="minorHAnsi" w:hAnsiTheme="minorHAnsi" w:cstheme="minorHAnsi"/>
          <w:sz w:val="24"/>
          <w:szCs w:val="24"/>
        </w:rPr>
      </w:pPr>
      <w:r w:rsidRPr="006F3856">
        <w:rPr>
          <w:rFonts w:asciiTheme="minorHAnsi" w:hAnsiTheme="minorHAnsi" w:cstheme="minorHAnsi"/>
          <w:sz w:val="24"/>
          <w:szCs w:val="24"/>
        </w:rPr>
        <w:t>10</w:t>
      </w:r>
      <w:r w:rsidR="00700F07" w:rsidRPr="006F3856">
        <w:rPr>
          <w:rFonts w:asciiTheme="minorHAnsi" w:hAnsiTheme="minorHAnsi" w:cstheme="minorHAnsi"/>
          <w:sz w:val="24"/>
          <w:szCs w:val="24"/>
        </w:rPr>
        <w:t xml:space="preserve">. </w:t>
      </w:r>
      <w:proofErr w:type="spellStart"/>
      <w:r w:rsidR="00700F07" w:rsidRPr="006F3856">
        <w:rPr>
          <w:rFonts w:asciiTheme="minorHAnsi" w:hAnsiTheme="minorHAnsi" w:cstheme="minorHAnsi"/>
          <w:sz w:val="24"/>
          <w:szCs w:val="24"/>
        </w:rPr>
        <w:t>Confidentialité</w:t>
      </w:r>
      <w:proofErr w:type="spellEnd"/>
    </w:p>
    <w:p w14:paraId="6CAFC36E" w14:textId="2DDC76C7" w:rsidR="00700F07" w:rsidRPr="006F3856" w:rsidRDefault="00700F07" w:rsidP="00C50EAC">
      <w:pPr>
        <w:pStyle w:val="NormalWeb"/>
        <w:numPr>
          <w:ilvl w:val="0"/>
          <w:numId w:val="11"/>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 xml:space="preserve">Garantir la </w:t>
      </w:r>
      <w:r w:rsidR="006F3856" w:rsidRPr="006F3856">
        <w:rPr>
          <w:rFonts w:asciiTheme="minorHAnsi" w:hAnsiTheme="minorHAnsi" w:cstheme="minorHAnsi"/>
          <w:lang w:val="fr-FR"/>
        </w:rPr>
        <w:t>discrétion</w:t>
      </w:r>
      <w:r w:rsidR="00553112" w:rsidRPr="006F3856">
        <w:rPr>
          <w:rFonts w:asciiTheme="minorHAnsi" w:hAnsiTheme="minorHAnsi" w:cstheme="minorHAnsi"/>
          <w:lang w:val="fr-FR"/>
        </w:rPr>
        <w:t xml:space="preserve"> et la </w:t>
      </w:r>
      <w:r w:rsidRPr="006F3856">
        <w:rPr>
          <w:rFonts w:asciiTheme="minorHAnsi" w:hAnsiTheme="minorHAnsi" w:cstheme="minorHAnsi"/>
          <w:lang w:val="fr-FR"/>
        </w:rPr>
        <w:t>non-divulgation de toute information obtenue dans le cadre de ses fonctions et relative aux pratiques ou activités de World Relief, sauf autorisation expresse ou dans le cadre normal de l’exécution de ses responsabilités.</w:t>
      </w:r>
    </w:p>
    <w:p w14:paraId="2DE95291" w14:textId="77777777" w:rsidR="00700F07" w:rsidRPr="006F3856" w:rsidRDefault="00700F07" w:rsidP="00C50EAC">
      <w:pPr>
        <w:pStyle w:val="NormalWeb"/>
        <w:numPr>
          <w:ilvl w:val="0"/>
          <w:numId w:val="11"/>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Assurer une gestion rigoureuse et sécurisée des données et documents financiers en tout temps, incluant leur stockage sécurisé, leur classement complet et exact, ainsi que la restriction d’accès aux seules personnes autorisées.</w:t>
      </w:r>
    </w:p>
    <w:p w14:paraId="6B114509" w14:textId="77777777" w:rsidR="00700F07" w:rsidRPr="006F3856" w:rsidRDefault="00700F07" w:rsidP="00C50EAC">
      <w:pPr>
        <w:pStyle w:val="NormalWeb"/>
        <w:numPr>
          <w:ilvl w:val="0"/>
          <w:numId w:val="11"/>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Veiller au strict respect des procédures financières et de la politique de lutte contre la fraude de World Relief Haïti, en restant en tout temps dans les limites définies par ces politiques.</w:t>
      </w:r>
    </w:p>
    <w:p w14:paraId="595727DA" w14:textId="4DBC9C6B" w:rsidR="00700F07" w:rsidRPr="006F3856" w:rsidRDefault="00700F07" w:rsidP="00FB2222">
      <w:pPr>
        <w:spacing w:line="240" w:lineRule="auto"/>
        <w:jc w:val="both"/>
        <w:rPr>
          <w:rFonts w:asciiTheme="minorHAnsi" w:hAnsiTheme="minorHAnsi" w:cstheme="minorHAnsi"/>
          <w:bCs/>
          <w:sz w:val="24"/>
          <w:szCs w:val="24"/>
          <w:lang w:val="fr-FR"/>
        </w:rPr>
      </w:pPr>
    </w:p>
    <w:p w14:paraId="68124BF6" w14:textId="499B4080" w:rsidR="00700F07" w:rsidRPr="006F3856" w:rsidRDefault="00700F07" w:rsidP="00700F07">
      <w:pPr>
        <w:pStyle w:val="Heading3"/>
        <w:spacing w:before="0" w:beforeAutospacing="0" w:after="0" w:afterAutospacing="0"/>
        <w:jc w:val="both"/>
        <w:rPr>
          <w:rFonts w:asciiTheme="minorHAnsi" w:hAnsiTheme="minorHAnsi" w:cstheme="minorHAnsi"/>
          <w:sz w:val="24"/>
          <w:szCs w:val="24"/>
          <w:lang w:val="fr-FR"/>
        </w:rPr>
      </w:pPr>
      <w:r w:rsidRPr="006F3856">
        <w:rPr>
          <w:rFonts w:asciiTheme="minorHAnsi" w:eastAsia="Arial" w:hAnsiTheme="minorHAnsi" w:cstheme="minorHAnsi"/>
          <w:sz w:val="24"/>
          <w:szCs w:val="24"/>
          <w:lang w:val="fr-FR"/>
        </w:rPr>
        <w:t xml:space="preserve">11. </w:t>
      </w:r>
      <w:r w:rsidRPr="006F3856">
        <w:rPr>
          <w:rFonts w:asciiTheme="minorHAnsi" w:hAnsiTheme="minorHAnsi" w:cstheme="minorHAnsi"/>
          <w:sz w:val="24"/>
          <w:szCs w:val="24"/>
          <w:lang w:val="fr-FR"/>
        </w:rPr>
        <w:t>Équité et Égalité</w:t>
      </w:r>
    </w:p>
    <w:p w14:paraId="20F900EC" w14:textId="77777777" w:rsidR="00700F07" w:rsidRPr="006F3856" w:rsidRDefault="00700F07" w:rsidP="00700F07">
      <w:pPr>
        <w:pStyle w:val="NormalWeb"/>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Adopter et promouvoir des attitudes, valeurs et comportements conformes aux principes d’égalité et d’équité, en favorisant une culture de travail respectueuse, inclusive et diversifiée au sein du bureau ainsi que dans les communautés, tout en contribuant à la transformation des normes de genre.</w:t>
      </w:r>
    </w:p>
    <w:p w14:paraId="1F0365E3" w14:textId="77777777" w:rsidR="00700F07" w:rsidRPr="006F3856" w:rsidRDefault="00700F07" w:rsidP="00700F07">
      <w:pPr>
        <w:pStyle w:val="Heading3"/>
        <w:spacing w:before="0" w:beforeAutospacing="0" w:after="0" w:afterAutospacing="0"/>
        <w:jc w:val="both"/>
        <w:rPr>
          <w:rFonts w:asciiTheme="minorHAnsi" w:hAnsiTheme="minorHAnsi" w:cstheme="minorHAnsi"/>
          <w:sz w:val="24"/>
          <w:szCs w:val="24"/>
          <w:lang w:val="fr-FR"/>
        </w:rPr>
      </w:pPr>
    </w:p>
    <w:p w14:paraId="7AD71114" w14:textId="5BCE93A0" w:rsidR="00700F07" w:rsidRPr="006F3856" w:rsidRDefault="00700F07" w:rsidP="00700F07">
      <w:pPr>
        <w:pStyle w:val="Heading3"/>
        <w:spacing w:before="0" w:beforeAutospacing="0" w:after="0" w:afterAutospacing="0"/>
        <w:jc w:val="both"/>
        <w:rPr>
          <w:rFonts w:asciiTheme="minorHAnsi" w:hAnsiTheme="minorHAnsi" w:cstheme="minorHAnsi"/>
          <w:sz w:val="24"/>
          <w:szCs w:val="24"/>
          <w:lang w:val="fr-FR"/>
        </w:rPr>
      </w:pPr>
      <w:r w:rsidRPr="006F3856">
        <w:rPr>
          <w:rFonts w:asciiTheme="minorHAnsi" w:hAnsiTheme="minorHAnsi" w:cstheme="minorHAnsi"/>
          <w:sz w:val="24"/>
          <w:szCs w:val="24"/>
          <w:lang w:val="fr-FR"/>
        </w:rPr>
        <w:t>12. Clause d’Exclusivité</w:t>
      </w:r>
    </w:p>
    <w:p w14:paraId="27B71D12" w14:textId="30C279DE" w:rsidR="00700F07" w:rsidRPr="006F3856" w:rsidRDefault="00700F07" w:rsidP="00700F07">
      <w:pPr>
        <w:pStyle w:val="NormalWeb"/>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Avant la signature du contrat, le/la candidat(e) devra déclarer toutes affiliations professionnelles ou personnelles susceptibles d’affecter le nom ou la réputation de l’organisation (par exemple : activités militaires, politiques, juridiques, professionnelles ou entrepreneuriales).</w:t>
      </w:r>
      <w:r w:rsidR="00A41A66" w:rsidRPr="006F3856">
        <w:rPr>
          <w:rFonts w:asciiTheme="minorHAnsi" w:hAnsiTheme="minorHAnsi" w:cstheme="minorHAnsi"/>
          <w:lang w:val="fr-FR"/>
        </w:rPr>
        <w:t xml:space="preserve"> </w:t>
      </w:r>
      <w:r w:rsidRPr="006F3856">
        <w:rPr>
          <w:rFonts w:asciiTheme="minorHAnsi" w:hAnsiTheme="minorHAnsi" w:cstheme="minorHAnsi"/>
          <w:lang w:val="fr-FR"/>
        </w:rPr>
        <w:t xml:space="preserve">Le/la candidat(e) devra également confirmer qu’il/elle n’est actuellement engagé(e) dans aucune activité pouvant réduire sa capacité à remplir les </w:t>
      </w:r>
      <w:r w:rsidRPr="006F3856">
        <w:rPr>
          <w:rFonts w:asciiTheme="minorHAnsi" w:hAnsiTheme="minorHAnsi" w:cstheme="minorHAnsi"/>
          <w:lang w:val="fr-FR"/>
        </w:rPr>
        <w:lastRenderedPageBreak/>
        <w:t>exigences du poste, et qu’il/elle obtiendra l’approbation écrite du Directeur Pays avant de s’engager dans toute activité professionnelle ou personnelle de ce type.</w:t>
      </w:r>
    </w:p>
    <w:p w14:paraId="70E2A6B8" w14:textId="6AA51F0C" w:rsidR="00A41A66" w:rsidRPr="006F3856" w:rsidRDefault="00A41A66" w:rsidP="00FB2222">
      <w:pPr>
        <w:pStyle w:val="Title"/>
        <w:jc w:val="both"/>
        <w:rPr>
          <w:rFonts w:asciiTheme="minorHAnsi" w:hAnsiTheme="minorHAnsi" w:cstheme="minorHAnsi"/>
          <w:b/>
          <w:sz w:val="24"/>
          <w:u w:val="none"/>
        </w:rPr>
      </w:pPr>
    </w:p>
    <w:p w14:paraId="493C7689" w14:textId="6036D74E" w:rsidR="00FB2222" w:rsidRPr="006F3856" w:rsidRDefault="00FB2222" w:rsidP="00FB2222">
      <w:pPr>
        <w:pStyle w:val="Title"/>
        <w:jc w:val="both"/>
        <w:rPr>
          <w:rFonts w:asciiTheme="minorHAnsi" w:hAnsiTheme="minorHAnsi" w:cstheme="minorHAnsi"/>
          <w:b/>
          <w:sz w:val="24"/>
          <w:u w:val="none"/>
        </w:rPr>
      </w:pPr>
      <w:r w:rsidRPr="006F3856">
        <w:rPr>
          <w:rFonts w:asciiTheme="minorHAnsi" w:hAnsiTheme="minorHAnsi" w:cstheme="minorHAnsi"/>
          <w:b/>
          <w:sz w:val="24"/>
          <w:u w:val="none"/>
        </w:rPr>
        <w:t>1</w:t>
      </w:r>
      <w:r w:rsidR="00A41A66" w:rsidRPr="006F3856">
        <w:rPr>
          <w:rFonts w:asciiTheme="minorHAnsi" w:hAnsiTheme="minorHAnsi" w:cstheme="minorHAnsi"/>
          <w:b/>
          <w:sz w:val="24"/>
          <w:u w:val="none"/>
        </w:rPr>
        <w:t>3</w:t>
      </w:r>
      <w:r w:rsidRPr="006F3856">
        <w:rPr>
          <w:rFonts w:asciiTheme="minorHAnsi" w:hAnsiTheme="minorHAnsi" w:cstheme="minorHAnsi"/>
          <w:b/>
          <w:sz w:val="24"/>
          <w:u w:val="none"/>
        </w:rPr>
        <w:t>. Les compétences</w:t>
      </w:r>
    </w:p>
    <w:p w14:paraId="32EEC65F" w14:textId="77777777" w:rsidR="00A41A66" w:rsidRPr="006F3856" w:rsidRDefault="00A41A66" w:rsidP="00FB2222">
      <w:pPr>
        <w:pStyle w:val="Title"/>
        <w:jc w:val="both"/>
        <w:rPr>
          <w:rFonts w:asciiTheme="minorHAnsi" w:hAnsiTheme="minorHAnsi" w:cstheme="minorHAnsi"/>
          <w:b/>
          <w:sz w:val="24"/>
          <w:u w:val="none"/>
        </w:rPr>
      </w:pPr>
    </w:p>
    <w:tbl>
      <w:tblPr>
        <w:tblW w:w="0" w:type="auto"/>
        <w:jc w:val="center"/>
        <w:tblLook w:val="04A0" w:firstRow="1" w:lastRow="0" w:firstColumn="1" w:lastColumn="0" w:noHBand="0" w:noVBand="1"/>
      </w:tblPr>
      <w:tblGrid>
        <w:gridCol w:w="3708"/>
        <w:gridCol w:w="3762"/>
        <w:gridCol w:w="2970"/>
      </w:tblGrid>
      <w:tr w:rsidR="00FB2222" w:rsidRPr="00161488" w14:paraId="454C0535" w14:textId="77777777" w:rsidTr="00A41A66">
        <w:trPr>
          <w:jc w:val="center"/>
        </w:trPr>
        <w:tc>
          <w:tcPr>
            <w:tcW w:w="3708" w:type="dxa"/>
            <w:shd w:val="clear" w:color="auto" w:fill="auto"/>
          </w:tcPr>
          <w:p w14:paraId="2F9C4827" w14:textId="77777777" w:rsidR="00FB2222" w:rsidRPr="006F3856" w:rsidRDefault="00FB2222" w:rsidP="00A41A66">
            <w:pPr>
              <w:spacing w:line="240" w:lineRule="auto"/>
              <w:rPr>
                <w:rFonts w:asciiTheme="minorHAnsi" w:hAnsiTheme="minorHAnsi" w:cstheme="minorHAnsi"/>
                <w:b/>
                <w:sz w:val="24"/>
                <w:szCs w:val="24"/>
              </w:rPr>
            </w:pPr>
            <w:proofErr w:type="spellStart"/>
            <w:r w:rsidRPr="006F3856">
              <w:rPr>
                <w:rFonts w:asciiTheme="minorHAnsi" w:hAnsiTheme="minorHAnsi" w:cstheme="minorHAnsi"/>
                <w:b/>
                <w:sz w:val="24"/>
                <w:szCs w:val="24"/>
              </w:rPr>
              <w:t>Caractère</w:t>
            </w:r>
            <w:proofErr w:type="spellEnd"/>
            <w:r w:rsidRPr="006F3856">
              <w:rPr>
                <w:rFonts w:asciiTheme="minorHAnsi" w:hAnsiTheme="minorHAnsi" w:cstheme="minorHAnsi"/>
                <w:b/>
                <w:sz w:val="24"/>
                <w:szCs w:val="24"/>
              </w:rPr>
              <w:t xml:space="preserve"> </w:t>
            </w:r>
            <w:proofErr w:type="spellStart"/>
            <w:r w:rsidRPr="006F3856">
              <w:rPr>
                <w:rFonts w:asciiTheme="minorHAnsi" w:hAnsiTheme="minorHAnsi" w:cstheme="minorHAnsi"/>
                <w:b/>
                <w:sz w:val="24"/>
                <w:szCs w:val="24"/>
              </w:rPr>
              <w:t>essentiel</w:t>
            </w:r>
            <w:proofErr w:type="spellEnd"/>
          </w:p>
          <w:p w14:paraId="1988C69A" w14:textId="77777777" w:rsidR="00FB2222" w:rsidRPr="006F3856" w:rsidRDefault="00FB2222" w:rsidP="00C50EAC">
            <w:pPr>
              <w:numPr>
                <w:ilvl w:val="0"/>
                <w:numId w:val="2"/>
              </w:numPr>
              <w:spacing w:line="240" w:lineRule="auto"/>
              <w:rPr>
                <w:rFonts w:asciiTheme="minorHAnsi" w:hAnsiTheme="minorHAnsi" w:cstheme="minorHAnsi"/>
                <w:sz w:val="24"/>
                <w:szCs w:val="24"/>
              </w:rPr>
            </w:pPr>
            <w:r w:rsidRPr="006F3856">
              <w:rPr>
                <w:rFonts w:asciiTheme="minorHAnsi" w:hAnsiTheme="minorHAnsi" w:cstheme="minorHAnsi"/>
                <w:sz w:val="24"/>
                <w:szCs w:val="24"/>
              </w:rPr>
              <w:t xml:space="preserve">Orientation </w:t>
            </w:r>
            <w:proofErr w:type="spellStart"/>
            <w:r w:rsidRPr="006F3856">
              <w:rPr>
                <w:rFonts w:asciiTheme="minorHAnsi" w:hAnsiTheme="minorHAnsi" w:cstheme="minorHAnsi"/>
                <w:sz w:val="24"/>
                <w:szCs w:val="24"/>
              </w:rPr>
              <w:t>vers</w:t>
            </w:r>
            <w:proofErr w:type="spellEnd"/>
            <w:r w:rsidRPr="006F3856">
              <w:rPr>
                <w:rFonts w:asciiTheme="minorHAnsi" w:hAnsiTheme="minorHAnsi" w:cstheme="minorHAnsi"/>
                <w:sz w:val="24"/>
                <w:szCs w:val="24"/>
              </w:rPr>
              <w:t xml:space="preserve"> les </w:t>
            </w:r>
            <w:proofErr w:type="spellStart"/>
            <w:r w:rsidRPr="006F3856">
              <w:rPr>
                <w:rFonts w:asciiTheme="minorHAnsi" w:hAnsiTheme="minorHAnsi" w:cstheme="minorHAnsi"/>
                <w:sz w:val="24"/>
                <w:szCs w:val="24"/>
              </w:rPr>
              <w:t>résultats</w:t>
            </w:r>
            <w:proofErr w:type="spellEnd"/>
            <w:r w:rsidRPr="006F3856">
              <w:rPr>
                <w:rFonts w:asciiTheme="minorHAnsi" w:hAnsiTheme="minorHAnsi" w:cstheme="minorHAnsi"/>
                <w:sz w:val="24"/>
                <w:szCs w:val="24"/>
              </w:rPr>
              <w:t xml:space="preserve"> </w:t>
            </w:r>
          </w:p>
          <w:p w14:paraId="2F37D1E5" w14:textId="77777777" w:rsidR="00FB2222" w:rsidRPr="006F3856" w:rsidRDefault="00FB2222" w:rsidP="00C50EAC">
            <w:pPr>
              <w:numPr>
                <w:ilvl w:val="0"/>
                <w:numId w:val="2"/>
              </w:numPr>
              <w:spacing w:line="240" w:lineRule="auto"/>
              <w:rPr>
                <w:rFonts w:asciiTheme="minorHAnsi" w:hAnsiTheme="minorHAnsi" w:cstheme="minorHAnsi"/>
                <w:sz w:val="24"/>
                <w:szCs w:val="24"/>
              </w:rPr>
            </w:pPr>
            <w:r w:rsidRPr="006F3856">
              <w:rPr>
                <w:rFonts w:asciiTheme="minorHAnsi" w:hAnsiTheme="minorHAnsi" w:cstheme="minorHAnsi"/>
                <w:sz w:val="24"/>
                <w:szCs w:val="24"/>
              </w:rPr>
              <w:t xml:space="preserve">Patience et bon esprit </w:t>
            </w:r>
            <w:proofErr w:type="spellStart"/>
            <w:r w:rsidRPr="006F3856">
              <w:rPr>
                <w:rFonts w:asciiTheme="minorHAnsi" w:hAnsiTheme="minorHAnsi" w:cstheme="minorHAnsi"/>
                <w:sz w:val="24"/>
                <w:szCs w:val="24"/>
              </w:rPr>
              <w:t>d’équipe</w:t>
            </w:r>
            <w:proofErr w:type="spellEnd"/>
          </w:p>
          <w:p w14:paraId="0B7C10C4" w14:textId="77777777" w:rsidR="00FB2222" w:rsidRPr="006F3856" w:rsidRDefault="00FB2222" w:rsidP="00C50EAC">
            <w:pPr>
              <w:numPr>
                <w:ilvl w:val="0"/>
                <w:numId w:val="2"/>
              </w:numPr>
              <w:spacing w:line="240" w:lineRule="auto"/>
              <w:rPr>
                <w:rFonts w:asciiTheme="minorHAnsi" w:hAnsiTheme="minorHAnsi" w:cstheme="minorHAnsi"/>
                <w:sz w:val="24"/>
                <w:szCs w:val="24"/>
              </w:rPr>
            </w:pPr>
            <w:proofErr w:type="spellStart"/>
            <w:r w:rsidRPr="006F3856">
              <w:rPr>
                <w:rFonts w:asciiTheme="minorHAnsi" w:hAnsiTheme="minorHAnsi" w:cstheme="minorHAnsi"/>
                <w:sz w:val="24"/>
                <w:szCs w:val="24"/>
              </w:rPr>
              <w:t>L’intégrité</w:t>
            </w:r>
            <w:proofErr w:type="spellEnd"/>
            <w:r w:rsidRPr="006F3856">
              <w:rPr>
                <w:rFonts w:asciiTheme="minorHAnsi" w:hAnsiTheme="minorHAnsi" w:cstheme="minorHAnsi"/>
                <w:sz w:val="24"/>
                <w:szCs w:val="24"/>
              </w:rPr>
              <w:t xml:space="preserve"> </w:t>
            </w:r>
            <w:proofErr w:type="spellStart"/>
            <w:r w:rsidRPr="006F3856">
              <w:rPr>
                <w:rFonts w:asciiTheme="minorHAnsi" w:hAnsiTheme="minorHAnsi" w:cstheme="minorHAnsi"/>
                <w:sz w:val="24"/>
                <w:szCs w:val="24"/>
              </w:rPr>
              <w:t>personnelle</w:t>
            </w:r>
            <w:proofErr w:type="spellEnd"/>
          </w:p>
          <w:p w14:paraId="319BE920" w14:textId="77777777" w:rsidR="00FB2222" w:rsidRPr="006F3856" w:rsidRDefault="00FB2222" w:rsidP="00C50EAC">
            <w:pPr>
              <w:numPr>
                <w:ilvl w:val="0"/>
                <w:numId w:val="2"/>
              </w:numPr>
              <w:spacing w:line="240" w:lineRule="auto"/>
              <w:rPr>
                <w:rFonts w:asciiTheme="minorHAnsi" w:hAnsiTheme="minorHAnsi" w:cstheme="minorHAnsi"/>
                <w:sz w:val="24"/>
                <w:szCs w:val="24"/>
              </w:rPr>
            </w:pPr>
            <w:proofErr w:type="spellStart"/>
            <w:r w:rsidRPr="006F3856">
              <w:rPr>
                <w:rFonts w:asciiTheme="minorHAnsi" w:hAnsiTheme="minorHAnsi" w:cstheme="minorHAnsi"/>
                <w:sz w:val="24"/>
                <w:szCs w:val="24"/>
              </w:rPr>
              <w:t>Raisonnement</w:t>
            </w:r>
            <w:proofErr w:type="spellEnd"/>
            <w:r w:rsidRPr="006F3856">
              <w:rPr>
                <w:rFonts w:asciiTheme="minorHAnsi" w:hAnsiTheme="minorHAnsi" w:cstheme="minorHAnsi"/>
                <w:sz w:val="24"/>
                <w:szCs w:val="24"/>
              </w:rPr>
              <w:t xml:space="preserve"> </w:t>
            </w:r>
            <w:proofErr w:type="spellStart"/>
            <w:r w:rsidRPr="006F3856">
              <w:rPr>
                <w:rFonts w:asciiTheme="minorHAnsi" w:hAnsiTheme="minorHAnsi" w:cstheme="minorHAnsi"/>
                <w:sz w:val="24"/>
                <w:szCs w:val="24"/>
              </w:rPr>
              <w:t>analytique</w:t>
            </w:r>
            <w:proofErr w:type="spellEnd"/>
          </w:p>
          <w:p w14:paraId="454B33C3" w14:textId="77777777" w:rsidR="00FB2222" w:rsidRPr="006F3856" w:rsidRDefault="00FB2222" w:rsidP="00C50EAC">
            <w:pPr>
              <w:numPr>
                <w:ilvl w:val="0"/>
                <w:numId w:val="2"/>
              </w:numPr>
              <w:spacing w:line="240" w:lineRule="auto"/>
              <w:rPr>
                <w:rFonts w:asciiTheme="minorHAnsi" w:hAnsiTheme="minorHAnsi" w:cstheme="minorHAnsi"/>
                <w:sz w:val="24"/>
                <w:szCs w:val="24"/>
              </w:rPr>
            </w:pPr>
            <w:proofErr w:type="spellStart"/>
            <w:r w:rsidRPr="006F3856">
              <w:rPr>
                <w:rFonts w:asciiTheme="minorHAnsi" w:hAnsiTheme="minorHAnsi" w:cstheme="minorHAnsi"/>
                <w:sz w:val="24"/>
                <w:szCs w:val="24"/>
              </w:rPr>
              <w:t>Proactivité</w:t>
            </w:r>
            <w:proofErr w:type="spellEnd"/>
            <w:r w:rsidRPr="006F3856">
              <w:rPr>
                <w:rFonts w:asciiTheme="minorHAnsi" w:hAnsiTheme="minorHAnsi" w:cstheme="minorHAnsi"/>
                <w:sz w:val="24"/>
                <w:szCs w:val="24"/>
              </w:rPr>
              <w:t>, anticipation</w:t>
            </w:r>
          </w:p>
          <w:p w14:paraId="710D9016" w14:textId="77777777" w:rsidR="00FB2222" w:rsidRPr="006F3856" w:rsidRDefault="00FB2222" w:rsidP="00C50EAC">
            <w:pPr>
              <w:numPr>
                <w:ilvl w:val="0"/>
                <w:numId w:val="2"/>
              </w:numPr>
              <w:spacing w:line="240" w:lineRule="auto"/>
              <w:rPr>
                <w:rFonts w:asciiTheme="minorHAnsi" w:hAnsiTheme="minorHAnsi" w:cstheme="minorHAnsi"/>
                <w:sz w:val="24"/>
                <w:szCs w:val="24"/>
              </w:rPr>
            </w:pPr>
            <w:r w:rsidRPr="006F3856">
              <w:rPr>
                <w:rFonts w:asciiTheme="minorHAnsi" w:hAnsiTheme="minorHAnsi" w:cstheme="minorHAnsi"/>
                <w:sz w:val="24"/>
                <w:szCs w:val="24"/>
              </w:rPr>
              <w:t xml:space="preserve">Rigueur/attention aux </w:t>
            </w:r>
            <w:proofErr w:type="spellStart"/>
            <w:r w:rsidRPr="006F3856">
              <w:rPr>
                <w:rFonts w:asciiTheme="minorHAnsi" w:hAnsiTheme="minorHAnsi" w:cstheme="minorHAnsi"/>
                <w:sz w:val="24"/>
                <w:szCs w:val="24"/>
              </w:rPr>
              <w:t>détails</w:t>
            </w:r>
            <w:proofErr w:type="spellEnd"/>
            <w:r w:rsidRPr="006F3856">
              <w:rPr>
                <w:rFonts w:asciiTheme="minorHAnsi" w:hAnsiTheme="minorHAnsi" w:cstheme="minorHAnsi"/>
                <w:sz w:val="24"/>
                <w:szCs w:val="24"/>
                <w:u w:val="single"/>
              </w:rPr>
              <w:t xml:space="preserve"> </w:t>
            </w:r>
          </w:p>
          <w:p w14:paraId="305D8A70" w14:textId="77777777" w:rsidR="00FB2222" w:rsidRPr="006F3856" w:rsidRDefault="00FB2222" w:rsidP="00C50EAC">
            <w:pPr>
              <w:numPr>
                <w:ilvl w:val="0"/>
                <w:numId w:val="2"/>
              </w:numPr>
              <w:spacing w:line="240" w:lineRule="auto"/>
              <w:rPr>
                <w:rFonts w:asciiTheme="minorHAnsi" w:hAnsiTheme="minorHAnsi" w:cstheme="minorHAnsi"/>
                <w:sz w:val="24"/>
                <w:szCs w:val="24"/>
                <w:lang w:val="fr-FR"/>
              </w:rPr>
            </w:pPr>
            <w:r w:rsidRPr="006F3856">
              <w:rPr>
                <w:rFonts w:asciiTheme="minorHAnsi" w:hAnsiTheme="minorHAnsi" w:cstheme="minorHAnsi"/>
                <w:sz w:val="24"/>
                <w:szCs w:val="24"/>
                <w:lang w:val="fr-FR"/>
              </w:rPr>
              <w:t>Capacité à prendre des initiatives</w:t>
            </w:r>
          </w:p>
        </w:tc>
        <w:tc>
          <w:tcPr>
            <w:tcW w:w="3762" w:type="dxa"/>
            <w:shd w:val="clear" w:color="auto" w:fill="auto"/>
          </w:tcPr>
          <w:p w14:paraId="27E3F9AA" w14:textId="77777777" w:rsidR="00553112" w:rsidRPr="006F3856" w:rsidRDefault="00FB2222" w:rsidP="00A41A66">
            <w:pPr>
              <w:spacing w:line="240" w:lineRule="auto"/>
              <w:rPr>
                <w:rFonts w:asciiTheme="minorHAnsi" w:hAnsiTheme="minorHAnsi" w:cstheme="minorHAnsi"/>
                <w:sz w:val="24"/>
                <w:szCs w:val="24"/>
                <w:lang w:val="fr-FR"/>
              </w:rPr>
            </w:pPr>
            <w:r w:rsidRPr="006F3856">
              <w:rPr>
                <w:rFonts w:asciiTheme="minorHAnsi" w:hAnsiTheme="minorHAnsi" w:cstheme="minorHAnsi"/>
                <w:b/>
                <w:sz w:val="24"/>
                <w:szCs w:val="24"/>
                <w:lang w:val="fr-FR"/>
              </w:rPr>
              <w:t>Compétences essentielles</w:t>
            </w:r>
            <w:r w:rsidRPr="006F3856">
              <w:rPr>
                <w:rFonts w:asciiTheme="minorHAnsi" w:hAnsiTheme="minorHAnsi" w:cstheme="minorHAnsi"/>
                <w:sz w:val="24"/>
                <w:szCs w:val="24"/>
                <w:lang w:val="fr-FR"/>
              </w:rPr>
              <w:t xml:space="preserve"> </w:t>
            </w:r>
            <w:r w:rsidRPr="006F3856">
              <w:rPr>
                <w:rFonts w:asciiTheme="minorHAnsi" w:hAnsiTheme="minorHAnsi" w:cstheme="minorHAnsi"/>
                <w:sz w:val="24"/>
                <w:szCs w:val="24"/>
                <w:lang w:val="fr-FR"/>
              </w:rPr>
              <w:br/>
              <w:t xml:space="preserve">• Service à la communauté, avec une bonne écoute </w:t>
            </w:r>
            <w:r w:rsidRPr="006F3856">
              <w:rPr>
                <w:rFonts w:asciiTheme="minorHAnsi" w:hAnsiTheme="minorHAnsi" w:cstheme="minorHAnsi"/>
                <w:sz w:val="24"/>
                <w:szCs w:val="24"/>
                <w:lang w:val="fr-FR"/>
              </w:rPr>
              <w:br/>
              <w:t>• Planification et organisation</w:t>
            </w:r>
          </w:p>
          <w:p w14:paraId="285F7483" w14:textId="48ACCA91" w:rsidR="00553112" w:rsidRPr="006F3856" w:rsidRDefault="00FB2222" w:rsidP="00A41A66">
            <w:pPr>
              <w:spacing w:line="240" w:lineRule="auto"/>
              <w:rPr>
                <w:rFonts w:asciiTheme="minorHAnsi" w:hAnsiTheme="minorHAnsi" w:cstheme="minorHAnsi"/>
                <w:sz w:val="24"/>
                <w:szCs w:val="24"/>
                <w:lang w:val="fr-FR"/>
              </w:rPr>
            </w:pPr>
            <w:r w:rsidRPr="006F3856">
              <w:rPr>
                <w:rFonts w:asciiTheme="minorHAnsi" w:hAnsiTheme="minorHAnsi" w:cstheme="minorHAnsi"/>
                <w:sz w:val="24"/>
                <w:szCs w:val="24"/>
                <w:lang w:val="fr-FR"/>
              </w:rPr>
              <w:t xml:space="preserve"> </w:t>
            </w:r>
          </w:p>
          <w:p w14:paraId="0F94BAA4" w14:textId="699DE617" w:rsidR="00FB2222" w:rsidRPr="006F3856" w:rsidRDefault="00553112" w:rsidP="00C50EAC">
            <w:pPr>
              <w:pStyle w:val="ListParagraph"/>
              <w:numPr>
                <w:ilvl w:val="0"/>
                <w:numId w:val="15"/>
              </w:numPr>
              <w:spacing w:line="240" w:lineRule="auto"/>
              <w:rPr>
                <w:rFonts w:asciiTheme="minorHAnsi" w:hAnsiTheme="minorHAnsi" w:cstheme="minorHAnsi"/>
                <w:sz w:val="24"/>
                <w:szCs w:val="24"/>
                <w:lang w:val="fr-FR"/>
              </w:rPr>
            </w:pPr>
            <w:r w:rsidRPr="006F3856">
              <w:rPr>
                <w:rFonts w:asciiTheme="minorHAnsi" w:hAnsiTheme="minorHAnsi" w:cstheme="minorHAnsi"/>
                <w:sz w:val="24"/>
                <w:szCs w:val="24"/>
                <w:lang w:val="fr-FR"/>
              </w:rPr>
              <w:t xml:space="preserve">Solides </w:t>
            </w:r>
            <w:r w:rsidR="006F3856" w:rsidRPr="006F3856">
              <w:rPr>
                <w:rFonts w:asciiTheme="minorHAnsi" w:hAnsiTheme="minorHAnsi" w:cstheme="minorHAnsi"/>
                <w:sz w:val="24"/>
                <w:szCs w:val="24"/>
                <w:lang w:val="fr-FR"/>
              </w:rPr>
              <w:t>compétences</w:t>
            </w:r>
            <w:r w:rsidRPr="006F3856">
              <w:rPr>
                <w:rFonts w:asciiTheme="minorHAnsi" w:hAnsiTheme="minorHAnsi" w:cstheme="minorHAnsi"/>
                <w:sz w:val="24"/>
                <w:szCs w:val="24"/>
                <w:lang w:val="fr-FR"/>
              </w:rPr>
              <w:t xml:space="preserve"> interpersonnelles</w:t>
            </w:r>
            <w:r w:rsidR="00FB2222" w:rsidRPr="006F3856">
              <w:rPr>
                <w:rFonts w:asciiTheme="minorHAnsi" w:hAnsiTheme="minorHAnsi" w:cstheme="minorHAnsi"/>
                <w:sz w:val="24"/>
                <w:szCs w:val="24"/>
                <w:lang w:val="fr-FR"/>
              </w:rPr>
              <w:br/>
              <w:t>• Technologie de l'information</w:t>
            </w:r>
          </w:p>
          <w:p w14:paraId="57C8D1C9" w14:textId="77777777" w:rsidR="00FB2222" w:rsidRPr="006F3856" w:rsidRDefault="00FB2222" w:rsidP="00C50EAC">
            <w:pPr>
              <w:pStyle w:val="ListParagraph"/>
              <w:numPr>
                <w:ilvl w:val="0"/>
                <w:numId w:val="3"/>
              </w:numPr>
              <w:spacing w:after="200" w:line="240" w:lineRule="auto"/>
              <w:rPr>
                <w:rFonts w:asciiTheme="minorHAnsi" w:hAnsiTheme="minorHAnsi" w:cstheme="minorHAnsi"/>
                <w:sz w:val="24"/>
                <w:szCs w:val="24"/>
              </w:rPr>
            </w:pPr>
            <w:r w:rsidRPr="006F3856">
              <w:rPr>
                <w:rFonts w:asciiTheme="minorHAnsi" w:hAnsiTheme="minorHAnsi" w:cstheme="minorHAnsi"/>
                <w:sz w:val="24"/>
                <w:szCs w:val="24"/>
              </w:rPr>
              <w:t>Comprendre</w:t>
            </w:r>
            <w:bookmarkStart w:id="0" w:name="_GoBack"/>
            <w:bookmarkEnd w:id="0"/>
            <w:r w:rsidRPr="006F3856">
              <w:rPr>
                <w:rFonts w:asciiTheme="minorHAnsi" w:hAnsiTheme="minorHAnsi" w:cstheme="minorHAnsi"/>
                <w:sz w:val="24"/>
                <w:szCs w:val="24"/>
              </w:rPr>
              <w:t xml:space="preserve"> les </w:t>
            </w:r>
            <w:proofErr w:type="spellStart"/>
            <w:r w:rsidRPr="006F3856">
              <w:rPr>
                <w:rFonts w:asciiTheme="minorHAnsi" w:hAnsiTheme="minorHAnsi" w:cstheme="minorHAnsi"/>
                <w:sz w:val="24"/>
                <w:szCs w:val="24"/>
              </w:rPr>
              <w:t>autres</w:t>
            </w:r>
            <w:proofErr w:type="spellEnd"/>
            <w:r w:rsidRPr="006F3856">
              <w:rPr>
                <w:rFonts w:asciiTheme="minorHAnsi" w:hAnsiTheme="minorHAnsi" w:cstheme="minorHAnsi"/>
                <w:sz w:val="24"/>
                <w:szCs w:val="24"/>
              </w:rPr>
              <w:t xml:space="preserve"> </w:t>
            </w:r>
          </w:p>
          <w:p w14:paraId="4E24EC4D" w14:textId="77777777" w:rsidR="00FB2222" w:rsidRPr="006F3856" w:rsidRDefault="00FB2222" w:rsidP="00A41A66">
            <w:pPr>
              <w:spacing w:line="240" w:lineRule="auto"/>
              <w:rPr>
                <w:rFonts w:asciiTheme="minorHAnsi" w:hAnsiTheme="minorHAnsi" w:cstheme="minorHAnsi"/>
                <w:b/>
                <w:sz w:val="24"/>
                <w:szCs w:val="24"/>
              </w:rPr>
            </w:pPr>
          </w:p>
        </w:tc>
        <w:tc>
          <w:tcPr>
            <w:tcW w:w="2970" w:type="dxa"/>
            <w:shd w:val="clear" w:color="auto" w:fill="auto"/>
          </w:tcPr>
          <w:p w14:paraId="798A2F78" w14:textId="77777777" w:rsidR="00FB2222" w:rsidRPr="006F3856" w:rsidRDefault="00FB2222" w:rsidP="00A41A66">
            <w:pPr>
              <w:spacing w:line="240" w:lineRule="auto"/>
              <w:rPr>
                <w:rFonts w:asciiTheme="minorHAnsi" w:hAnsiTheme="minorHAnsi" w:cstheme="minorHAnsi"/>
                <w:sz w:val="24"/>
                <w:szCs w:val="24"/>
                <w:lang w:val="fr-FR"/>
              </w:rPr>
            </w:pPr>
            <w:r w:rsidRPr="006F3856">
              <w:rPr>
                <w:rFonts w:asciiTheme="minorHAnsi" w:hAnsiTheme="minorHAnsi" w:cstheme="minorHAnsi"/>
                <w:b/>
                <w:sz w:val="24"/>
                <w:szCs w:val="24"/>
                <w:lang w:val="fr-FR"/>
              </w:rPr>
              <w:t>Compétences préférées</w:t>
            </w:r>
            <w:r w:rsidRPr="006F3856">
              <w:rPr>
                <w:rFonts w:asciiTheme="minorHAnsi" w:hAnsiTheme="minorHAnsi" w:cstheme="minorHAnsi"/>
                <w:sz w:val="24"/>
                <w:szCs w:val="24"/>
                <w:lang w:val="fr-FR"/>
              </w:rPr>
              <w:t xml:space="preserve"> </w:t>
            </w:r>
            <w:r w:rsidRPr="006F3856">
              <w:rPr>
                <w:rFonts w:asciiTheme="minorHAnsi" w:hAnsiTheme="minorHAnsi" w:cstheme="minorHAnsi"/>
                <w:sz w:val="24"/>
                <w:szCs w:val="24"/>
                <w:lang w:val="fr-FR"/>
              </w:rPr>
              <w:br/>
              <w:t xml:space="preserve">• Communication efficace </w:t>
            </w:r>
            <w:r w:rsidRPr="006F3856">
              <w:rPr>
                <w:rFonts w:asciiTheme="minorHAnsi" w:hAnsiTheme="minorHAnsi" w:cstheme="minorHAnsi"/>
                <w:sz w:val="24"/>
                <w:szCs w:val="24"/>
                <w:lang w:val="fr-FR"/>
              </w:rPr>
              <w:br/>
              <w:t xml:space="preserve">• Aptitude à savoir </w:t>
            </w:r>
            <w:r w:rsidRPr="006F3856">
              <w:rPr>
                <w:rFonts w:asciiTheme="minorHAnsi" w:hAnsiTheme="minorHAnsi" w:cstheme="minorHAnsi"/>
                <w:sz w:val="24"/>
                <w:szCs w:val="24"/>
                <w:lang w:val="fr-FR"/>
              </w:rPr>
              <w:br/>
              <w:t xml:space="preserve">• Flexibilité </w:t>
            </w:r>
            <w:r w:rsidRPr="006F3856">
              <w:rPr>
                <w:rFonts w:asciiTheme="minorHAnsi" w:hAnsiTheme="minorHAnsi" w:cstheme="minorHAnsi"/>
                <w:sz w:val="24"/>
                <w:szCs w:val="24"/>
                <w:lang w:val="fr-FR"/>
              </w:rPr>
              <w:br/>
              <w:t xml:space="preserve">• Pensée créatrice </w:t>
            </w:r>
            <w:r w:rsidRPr="006F3856">
              <w:rPr>
                <w:rFonts w:asciiTheme="minorHAnsi" w:hAnsiTheme="minorHAnsi" w:cstheme="minorHAnsi"/>
                <w:sz w:val="24"/>
                <w:szCs w:val="24"/>
                <w:lang w:val="fr-FR"/>
              </w:rPr>
              <w:br/>
              <w:t>• la pensée d'indépendant</w:t>
            </w:r>
          </w:p>
        </w:tc>
      </w:tr>
    </w:tbl>
    <w:p w14:paraId="724D643C" w14:textId="77777777" w:rsidR="00A41A66" w:rsidRPr="00161488" w:rsidRDefault="00A41A66" w:rsidP="00FB2222">
      <w:pPr>
        <w:jc w:val="both"/>
        <w:rPr>
          <w:rFonts w:asciiTheme="minorHAnsi" w:eastAsiaTheme="minorHAnsi" w:hAnsiTheme="minorHAnsi" w:cstheme="minorHAnsi"/>
          <w:b/>
          <w:bCs/>
          <w:sz w:val="24"/>
          <w:szCs w:val="24"/>
          <w:lang w:val="fr-029"/>
        </w:rPr>
      </w:pPr>
    </w:p>
    <w:p w14:paraId="15A84D98" w14:textId="77777777" w:rsidR="00A41A66" w:rsidRPr="006F3856" w:rsidRDefault="00A41A66" w:rsidP="00A41A66">
      <w:pPr>
        <w:pStyle w:val="Heading3"/>
        <w:spacing w:before="0" w:beforeAutospacing="0" w:after="0" w:afterAutospacing="0"/>
        <w:jc w:val="both"/>
        <w:rPr>
          <w:rFonts w:asciiTheme="minorHAnsi" w:hAnsiTheme="minorHAnsi" w:cstheme="minorHAnsi"/>
          <w:sz w:val="24"/>
          <w:szCs w:val="24"/>
        </w:rPr>
      </w:pPr>
      <w:r w:rsidRPr="006F3856">
        <w:rPr>
          <w:rFonts w:asciiTheme="minorHAnsi" w:hAnsiTheme="minorHAnsi" w:cstheme="minorHAnsi"/>
          <w:sz w:val="24"/>
          <w:szCs w:val="24"/>
        </w:rPr>
        <w:t xml:space="preserve">14. Profil </w:t>
      </w:r>
      <w:proofErr w:type="gramStart"/>
      <w:r w:rsidRPr="006F3856">
        <w:rPr>
          <w:rFonts w:asciiTheme="minorHAnsi" w:hAnsiTheme="minorHAnsi" w:cstheme="minorHAnsi"/>
          <w:sz w:val="24"/>
          <w:szCs w:val="24"/>
        </w:rPr>
        <w:t>et</w:t>
      </w:r>
      <w:proofErr w:type="gramEnd"/>
      <w:r w:rsidRPr="006F3856">
        <w:rPr>
          <w:rFonts w:asciiTheme="minorHAnsi" w:hAnsiTheme="minorHAnsi" w:cstheme="minorHAnsi"/>
          <w:sz w:val="24"/>
          <w:szCs w:val="24"/>
        </w:rPr>
        <w:t xml:space="preserve"> Qualifications Requises</w:t>
      </w:r>
    </w:p>
    <w:p w14:paraId="74B57A96" w14:textId="77777777" w:rsidR="00A41A66" w:rsidRPr="006F3856" w:rsidRDefault="00A41A66"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Diplôme minimum Bac +4 en Administration, Gestion des Ressources Humaines ou domaine connexe.</w:t>
      </w:r>
    </w:p>
    <w:p w14:paraId="712CB96F" w14:textId="77777777" w:rsidR="00A41A66" w:rsidRPr="006F3856" w:rsidRDefault="00A41A66"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Au moins 4 ans d’expérience en gestion administrative et/ou en gestion des ressources humaines.</w:t>
      </w:r>
    </w:p>
    <w:p w14:paraId="5BD2DBB9" w14:textId="2B456A22" w:rsidR="00A41A66" w:rsidRPr="006F3856" w:rsidRDefault="00A41A66"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Minimum 5 ans d’expérience au sein d’une ONG internationale.</w:t>
      </w:r>
    </w:p>
    <w:p w14:paraId="4344208C" w14:textId="77777777" w:rsidR="00A41A66" w:rsidRPr="006F3856" w:rsidRDefault="00A41A66"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Bonne maîtrise des outils et procédures liés à l’administration et à la gestion des ressources humaines.</w:t>
      </w:r>
    </w:p>
    <w:p w14:paraId="27A17A9F" w14:textId="0B211258" w:rsidR="00A41A66" w:rsidRPr="006F3856" w:rsidRDefault="00A41A66"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Expérience avérée dans la gestion et le développement du personnel, avec capacité à diriger, motiver et renforcer les compétences des équipes.</w:t>
      </w:r>
    </w:p>
    <w:p w14:paraId="0EC9814E" w14:textId="79C1634B" w:rsidR="00553112" w:rsidRPr="006F3856" w:rsidRDefault="00553112"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Minimum 3 ans d’</w:t>
      </w:r>
      <w:r w:rsidR="00C50EAC" w:rsidRPr="006F3856">
        <w:rPr>
          <w:rFonts w:asciiTheme="minorHAnsi" w:hAnsiTheme="minorHAnsi" w:cstheme="minorHAnsi"/>
          <w:lang w:val="fr-FR"/>
        </w:rPr>
        <w:t>expérience</w:t>
      </w:r>
      <w:r w:rsidRPr="006F3856">
        <w:rPr>
          <w:rFonts w:asciiTheme="minorHAnsi" w:hAnsiTheme="minorHAnsi" w:cstheme="minorHAnsi"/>
          <w:lang w:val="fr-FR"/>
        </w:rPr>
        <w:t xml:space="preserve"> en droit du travail et en </w:t>
      </w:r>
      <w:r w:rsidR="00C50EAC" w:rsidRPr="006F3856">
        <w:rPr>
          <w:rFonts w:asciiTheme="minorHAnsi" w:hAnsiTheme="minorHAnsi" w:cstheme="minorHAnsi"/>
          <w:lang w:val="fr-FR"/>
        </w:rPr>
        <w:t>fiscalité</w:t>
      </w:r>
      <w:r w:rsidRPr="006F3856">
        <w:rPr>
          <w:rFonts w:asciiTheme="minorHAnsi" w:hAnsiTheme="minorHAnsi" w:cstheme="minorHAnsi"/>
          <w:lang w:val="fr-FR"/>
        </w:rPr>
        <w:t xml:space="preserve"> </w:t>
      </w:r>
      <w:r w:rsidR="00C50EAC">
        <w:rPr>
          <w:rFonts w:asciiTheme="minorHAnsi" w:hAnsiTheme="minorHAnsi" w:cstheme="minorHAnsi"/>
          <w:lang w:val="fr-FR"/>
        </w:rPr>
        <w:t>H</w:t>
      </w:r>
      <w:r w:rsidR="00C50EAC" w:rsidRPr="006F3856">
        <w:rPr>
          <w:rFonts w:asciiTheme="minorHAnsi" w:hAnsiTheme="minorHAnsi" w:cstheme="minorHAnsi"/>
          <w:lang w:val="fr-FR"/>
        </w:rPr>
        <w:t>aïtiens</w:t>
      </w:r>
    </w:p>
    <w:p w14:paraId="7BF23222" w14:textId="456CAE2E" w:rsidR="00553112" w:rsidRPr="006F3856" w:rsidRDefault="00553112"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 xml:space="preserve">Excellente communication </w:t>
      </w:r>
      <w:r w:rsidR="00C50EAC" w:rsidRPr="006F3856">
        <w:rPr>
          <w:rFonts w:asciiTheme="minorHAnsi" w:hAnsiTheme="minorHAnsi" w:cstheme="minorHAnsi"/>
          <w:lang w:val="fr-FR"/>
        </w:rPr>
        <w:t>écrite</w:t>
      </w:r>
      <w:r w:rsidRPr="006F3856">
        <w:rPr>
          <w:rFonts w:asciiTheme="minorHAnsi" w:hAnsiTheme="minorHAnsi" w:cstheme="minorHAnsi"/>
          <w:lang w:val="fr-FR"/>
        </w:rPr>
        <w:t xml:space="preserve"> et orale</w:t>
      </w:r>
    </w:p>
    <w:p w14:paraId="78E9DE7B" w14:textId="77777777" w:rsidR="00A41A66" w:rsidRPr="006F3856" w:rsidRDefault="00A41A66"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lastRenderedPageBreak/>
        <w:t>Expérience dans l’établissement de relations avec des institutions gouvernementales et la collaboration avec des partenaires.</w:t>
      </w:r>
    </w:p>
    <w:p w14:paraId="3F0901C8" w14:textId="77777777" w:rsidR="00A41A66" w:rsidRPr="006F3856" w:rsidRDefault="00A41A66"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Capacité démontrée à obtenir des résultats dans des environnements de travail difficiles.</w:t>
      </w:r>
    </w:p>
    <w:p w14:paraId="57961B1D" w14:textId="77777777" w:rsidR="00A41A66" w:rsidRPr="006F3856" w:rsidRDefault="00A41A66"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Excellentes compétences en constitution d’équipes, renforcement des capacités et travail avec des groupes multiculturels.</w:t>
      </w:r>
    </w:p>
    <w:p w14:paraId="349B0FFC" w14:textId="77777777" w:rsidR="00A41A66" w:rsidRPr="006F3856" w:rsidRDefault="00A41A66"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Forte aptitude à l’organisation, à la planification et au respect des délais, même sous pression.</w:t>
      </w:r>
    </w:p>
    <w:p w14:paraId="3BC11854" w14:textId="77777777" w:rsidR="00A41A66" w:rsidRPr="006F3856" w:rsidRDefault="00A41A66"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Capacité à travailler de manière autonome et à gérer un volume important de travail.</w:t>
      </w:r>
    </w:p>
    <w:p w14:paraId="79CF29ED" w14:textId="77777777" w:rsidR="00A41A66" w:rsidRPr="006F3856" w:rsidRDefault="00A41A66"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Bonne maîtrise de Microsoft Office Professional.</w:t>
      </w:r>
    </w:p>
    <w:p w14:paraId="1B885A04" w14:textId="70D3B0D0" w:rsidR="00A41A66" w:rsidRPr="006F3856" w:rsidRDefault="00A41A66"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Maîtrise du français</w:t>
      </w:r>
      <w:r w:rsidR="00553112" w:rsidRPr="006F3856">
        <w:rPr>
          <w:rFonts w:asciiTheme="minorHAnsi" w:hAnsiTheme="minorHAnsi" w:cstheme="minorHAnsi"/>
          <w:lang w:val="fr-FR"/>
        </w:rPr>
        <w:t xml:space="preserve">, </w:t>
      </w:r>
      <w:r w:rsidR="00C50EAC" w:rsidRPr="006F3856">
        <w:rPr>
          <w:rFonts w:asciiTheme="minorHAnsi" w:hAnsiTheme="minorHAnsi" w:cstheme="minorHAnsi"/>
          <w:lang w:val="fr-FR"/>
        </w:rPr>
        <w:t>Créole</w:t>
      </w:r>
      <w:r w:rsidRPr="006F3856">
        <w:rPr>
          <w:rFonts w:asciiTheme="minorHAnsi" w:hAnsiTheme="minorHAnsi" w:cstheme="minorHAnsi"/>
          <w:lang w:val="fr-FR"/>
        </w:rPr>
        <w:t xml:space="preserve"> et de l’anglais, à l’oral comme à l’écrit.</w:t>
      </w:r>
    </w:p>
    <w:p w14:paraId="58F21B1A" w14:textId="77777777" w:rsidR="00A41A66" w:rsidRPr="006F3856" w:rsidRDefault="00A41A66" w:rsidP="00C50EAC">
      <w:pPr>
        <w:pStyle w:val="NormalWeb"/>
        <w:numPr>
          <w:ilvl w:val="0"/>
          <w:numId w:val="13"/>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Empathie et engagement envers les objectifs et la mission de l’organisation.</w:t>
      </w:r>
    </w:p>
    <w:p w14:paraId="2EED457E" w14:textId="77777777" w:rsidR="00FB2222" w:rsidRPr="006F3856" w:rsidRDefault="00FB2222" w:rsidP="00FB2222">
      <w:pPr>
        <w:jc w:val="both"/>
        <w:rPr>
          <w:rFonts w:asciiTheme="minorHAnsi" w:hAnsiTheme="minorHAnsi" w:cstheme="minorHAnsi"/>
          <w:sz w:val="24"/>
          <w:szCs w:val="24"/>
          <w:lang w:val="fr-FR" w:eastAsia="en-IE"/>
        </w:rPr>
      </w:pPr>
    </w:p>
    <w:p w14:paraId="5EE05526" w14:textId="77777777" w:rsidR="00A41A66" w:rsidRPr="006F3856" w:rsidRDefault="00A41A66" w:rsidP="00A41A66">
      <w:pPr>
        <w:pStyle w:val="Heading3"/>
        <w:spacing w:before="0" w:beforeAutospacing="0" w:after="0" w:afterAutospacing="0"/>
        <w:jc w:val="both"/>
        <w:rPr>
          <w:rFonts w:asciiTheme="minorHAnsi" w:hAnsiTheme="minorHAnsi" w:cstheme="minorHAnsi"/>
          <w:sz w:val="24"/>
          <w:szCs w:val="24"/>
        </w:rPr>
      </w:pPr>
      <w:r w:rsidRPr="006F3856">
        <w:rPr>
          <w:rFonts w:asciiTheme="minorHAnsi" w:hAnsiTheme="minorHAnsi" w:cstheme="minorHAnsi"/>
          <w:sz w:val="24"/>
          <w:szCs w:val="24"/>
        </w:rPr>
        <w:t xml:space="preserve">Compétences </w:t>
      </w:r>
      <w:proofErr w:type="gramStart"/>
      <w:r w:rsidRPr="006F3856">
        <w:rPr>
          <w:rFonts w:asciiTheme="minorHAnsi" w:hAnsiTheme="minorHAnsi" w:cstheme="minorHAnsi"/>
          <w:sz w:val="24"/>
          <w:szCs w:val="24"/>
        </w:rPr>
        <w:t>et</w:t>
      </w:r>
      <w:proofErr w:type="gramEnd"/>
      <w:r w:rsidRPr="006F3856">
        <w:rPr>
          <w:rFonts w:asciiTheme="minorHAnsi" w:hAnsiTheme="minorHAnsi" w:cstheme="minorHAnsi"/>
          <w:sz w:val="24"/>
          <w:szCs w:val="24"/>
        </w:rPr>
        <w:t xml:space="preserve"> Qualités Personnelles Souhaitées</w:t>
      </w:r>
    </w:p>
    <w:p w14:paraId="5F2F8E82" w14:textId="77777777" w:rsidR="00A41A66" w:rsidRPr="006F3856" w:rsidRDefault="00A41A66" w:rsidP="00C50EAC">
      <w:pPr>
        <w:pStyle w:val="NormalWeb"/>
        <w:numPr>
          <w:ilvl w:val="0"/>
          <w:numId w:val="14"/>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Sensibilité culturelle et empathie envers les autres.</w:t>
      </w:r>
    </w:p>
    <w:p w14:paraId="3E7B0D29" w14:textId="77777777" w:rsidR="00A41A66" w:rsidRPr="006F3856" w:rsidRDefault="00A41A66" w:rsidP="00C50EAC">
      <w:pPr>
        <w:pStyle w:val="NormalWeb"/>
        <w:numPr>
          <w:ilvl w:val="0"/>
          <w:numId w:val="14"/>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Capacité à travailler sous pression et à respecter des délais stricts.</w:t>
      </w:r>
    </w:p>
    <w:p w14:paraId="11B4A202" w14:textId="77777777" w:rsidR="00A41A66" w:rsidRPr="006F3856" w:rsidRDefault="00A41A66" w:rsidP="00C50EAC">
      <w:pPr>
        <w:pStyle w:val="NormalWeb"/>
        <w:numPr>
          <w:ilvl w:val="0"/>
          <w:numId w:val="14"/>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Sens de l’humour et attitude positive.</w:t>
      </w:r>
    </w:p>
    <w:p w14:paraId="59B7DE79" w14:textId="77777777" w:rsidR="00A41A66" w:rsidRPr="006F3856" w:rsidRDefault="00A41A66" w:rsidP="00C50EAC">
      <w:pPr>
        <w:pStyle w:val="NormalWeb"/>
        <w:numPr>
          <w:ilvl w:val="0"/>
          <w:numId w:val="14"/>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Orientation vers la recherche de solutions et esprit proactif.</w:t>
      </w:r>
    </w:p>
    <w:p w14:paraId="7DDEA730" w14:textId="77777777" w:rsidR="00A41A66" w:rsidRPr="006F3856" w:rsidRDefault="00A41A66" w:rsidP="00C50EAC">
      <w:pPr>
        <w:pStyle w:val="NormalWeb"/>
        <w:numPr>
          <w:ilvl w:val="0"/>
          <w:numId w:val="14"/>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Compétences informatiques pertinentes, incluant au minimum la maîtrise de Microsoft Office.</w:t>
      </w:r>
    </w:p>
    <w:p w14:paraId="3784DC06" w14:textId="13B2EE93" w:rsidR="00553112" w:rsidRPr="006F3856" w:rsidRDefault="00A41A66" w:rsidP="00C50EAC">
      <w:pPr>
        <w:pStyle w:val="NormalWeb"/>
        <w:numPr>
          <w:ilvl w:val="0"/>
          <w:numId w:val="14"/>
        </w:numPr>
        <w:spacing w:before="0" w:beforeAutospacing="0" w:after="0" w:afterAutospacing="0"/>
        <w:jc w:val="both"/>
        <w:rPr>
          <w:rFonts w:asciiTheme="minorHAnsi" w:hAnsiTheme="minorHAnsi" w:cstheme="minorHAnsi"/>
          <w:lang w:val="fr-FR"/>
        </w:rPr>
      </w:pPr>
      <w:r w:rsidRPr="006F3856">
        <w:rPr>
          <w:rFonts w:asciiTheme="minorHAnsi" w:hAnsiTheme="minorHAnsi" w:cstheme="minorHAnsi"/>
          <w:lang w:val="fr-FR"/>
        </w:rPr>
        <w:t xml:space="preserve">Connaissance des </w:t>
      </w:r>
      <w:r w:rsidRPr="006F3856">
        <w:rPr>
          <w:rStyle w:val="Strong"/>
          <w:rFonts w:asciiTheme="minorHAnsi" w:eastAsia="Arial" w:hAnsiTheme="minorHAnsi" w:cstheme="minorHAnsi"/>
          <w:b w:val="0"/>
          <w:lang w:val="fr-FR"/>
        </w:rPr>
        <w:t>standards et principe humanitaires</w:t>
      </w:r>
      <w:r w:rsidRPr="006F3856">
        <w:rPr>
          <w:rFonts w:asciiTheme="minorHAnsi" w:hAnsiTheme="minorHAnsi" w:cstheme="minorHAnsi"/>
          <w:lang w:val="fr-FR"/>
        </w:rPr>
        <w:t xml:space="preserve"> et de leur application pratique dans le cadre du travail.</w:t>
      </w:r>
    </w:p>
    <w:p w14:paraId="355FCD31" w14:textId="2A1AF5A1" w:rsidR="00553112" w:rsidRPr="00161488" w:rsidRDefault="00EE181C" w:rsidP="00553112">
      <w:pPr>
        <w:spacing w:before="100" w:beforeAutospacing="1" w:after="100" w:afterAutospacing="1"/>
        <w:jc w:val="both"/>
        <w:rPr>
          <w:rFonts w:asciiTheme="minorHAnsi" w:eastAsia="Times New Roman" w:hAnsiTheme="minorHAnsi" w:cstheme="minorHAnsi"/>
          <w:sz w:val="24"/>
          <w:szCs w:val="24"/>
          <w:lang w:val="fr-029" w:eastAsia="fr-FR"/>
        </w:rPr>
      </w:pPr>
      <w:r w:rsidRPr="00161488">
        <w:rPr>
          <w:rFonts w:asciiTheme="minorHAnsi" w:hAnsiTheme="minorHAnsi" w:cstheme="minorHAnsi"/>
          <w:sz w:val="24"/>
          <w:szCs w:val="24"/>
          <w:lang w:val="fr-029" w:eastAsia="fr-FR"/>
        </w:rPr>
        <w:t xml:space="preserve">Les candidatures </w:t>
      </w:r>
      <w:r w:rsidR="00161488" w:rsidRPr="00161488">
        <w:rPr>
          <w:rFonts w:asciiTheme="minorHAnsi" w:hAnsiTheme="minorHAnsi" w:cstheme="minorHAnsi"/>
          <w:sz w:val="24"/>
          <w:szCs w:val="24"/>
          <w:lang w:val="fr-029" w:eastAsia="fr-FR"/>
        </w:rPr>
        <w:t>féminines</w:t>
      </w:r>
      <w:r w:rsidRPr="00161488">
        <w:rPr>
          <w:rFonts w:asciiTheme="minorHAnsi" w:hAnsiTheme="minorHAnsi" w:cstheme="minorHAnsi"/>
          <w:sz w:val="24"/>
          <w:szCs w:val="24"/>
          <w:lang w:val="fr-029" w:eastAsia="fr-FR"/>
        </w:rPr>
        <w:t xml:space="preserve"> son</w:t>
      </w:r>
      <w:r w:rsidR="00161488">
        <w:rPr>
          <w:rFonts w:asciiTheme="minorHAnsi" w:hAnsiTheme="minorHAnsi" w:cstheme="minorHAnsi"/>
          <w:sz w:val="24"/>
          <w:szCs w:val="24"/>
          <w:lang w:val="fr-029" w:eastAsia="fr-FR"/>
        </w:rPr>
        <w:t>t vivement</w:t>
      </w:r>
      <w:r w:rsidRPr="00161488">
        <w:rPr>
          <w:rFonts w:asciiTheme="minorHAnsi" w:hAnsiTheme="minorHAnsi" w:cstheme="minorHAnsi"/>
          <w:sz w:val="24"/>
          <w:szCs w:val="24"/>
          <w:lang w:val="fr-029" w:eastAsia="fr-FR"/>
        </w:rPr>
        <w:t xml:space="preserve"> </w:t>
      </w:r>
      <w:r w:rsidR="00161488" w:rsidRPr="00161488">
        <w:rPr>
          <w:rFonts w:asciiTheme="minorHAnsi" w:hAnsiTheme="minorHAnsi" w:cstheme="minorHAnsi"/>
          <w:sz w:val="24"/>
          <w:szCs w:val="24"/>
          <w:lang w:val="fr-029" w:eastAsia="fr-FR"/>
        </w:rPr>
        <w:t>encourag</w:t>
      </w:r>
      <w:r w:rsidR="00161488">
        <w:rPr>
          <w:rFonts w:asciiTheme="minorHAnsi" w:hAnsiTheme="minorHAnsi" w:cstheme="minorHAnsi"/>
          <w:sz w:val="24"/>
          <w:szCs w:val="24"/>
          <w:lang w:val="fr-029" w:eastAsia="fr-FR"/>
        </w:rPr>
        <w:t>é</w:t>
      </w:r>
      <w:r w:rsidR="00161488" w:rsidRPr="00161488">
        <w:rPr>
          <w:rFonts w:asciiTheme="minorHAnsi" w:hAnsiTheme="minorHAnsi" w:cstheme="minorHAnsi"/>
          <w:sz w:val="24"/>
          <w:szCs w:val="24"/>
          <w:lang w:val="fr-029" w:eastAsia="fr-FR"/>
        </w:rPr>
        <w:t>es</w:t>
      </w:r>
      <w:r w:rsidR="00553112" w:rsidRPr="00161488">
        <w:rPr>
          <w:rFonts w:asciiTheme="minorHAnsi" w:hAnsiTheme="minorHAnsi" w:cstheme="minorHAnsi"/>
          <w:sz w:val="24"/>
          <w:szCs w:val="24"/>
          <w:lang w:val="fr-029" w:eastAsia="fr-FR"/>
        </w:rPr>
        <w:t>.</w:t>
      </w:r>
      <w:r w:rsidR="00161488">
        <w:rPr>
          <w:rFonts w:asciiTheme="minorHAnsi" w:hAnsiTheme="minorHAnsi" w:cstheme="minorHAnsi"/>
          <w:sz w:val="24"/>
          <w:szCs w:val="24"/>
          <w:lang w:val="fr-029" w:eastAsia="fr-FR"/>
        </w:rPr>
        <w:t xml:space="preserve"> </w:t>
      </w:r>
    </w:p>
    <w:p w14:paraId="374FB3DB" w14:textId="4A3E3ECB" w:rsidR="00553112" w:rsidRPr="00161488" w:rsidRDefault="00EE181C" w:rsidP="00553112">
      <w:pPr>
        <w:spacing w:before="100" w:beforeAutospacing="1" w:after="100" w:afterAutospacing="1"/>
        <w:jc w:val="both"/>
        <w:rPr>
          <w:rFonts w:asciiTheme="minorHAnsi" w:hAnsiTheme="minorHAnsi" w:cstheme="minorHAnsi"/>
          <w:sz w:val="24"/>
          <w:szCs w:val="24"/>
          <w:lang w:val="fr-029" w:eastAsia="fr-FR"/>
        </w:rPr>
      </w:pPr>
      <w:r w:rsidRPr="00161488">
        <w:rPr>
          <w:rFonts w:asciiTheme="minorHAnsi" w:hAnsiTheme="minorHAnsi" w:cstheme="minorHAnsi"/>
          <w:b/>
          <w:bCs/>
          <w:sz w:val="24"/>
          <w:szCs w:val="24"/>
          <w:lang w:val="fr-029" w:eastAsia="fr-FR"/>
        </w:rPr>
        <w:t>Comment appliquer</w:t>
      </w:r>
      <w:r w:rsidR="00553112" w:rsidRPr="00161488">
        <w:rPr>
          <w:rFonts w:asciiTheme="minorHAnsi" w:hAnsiTheme="minorHAnsi" w:cstheme="minorHAnsi"/>
          <w:b/>
          <w:bCs/>
          <w:sz w:val="24"/>
          <w:szCs w:val="24"/>
          <w:lang w:val="fr-029" w:eastAsia="fr-FR"/>
        </w:rPr>
        <w:t>:</w:t>
      </w:r>
    </w:p>
    <w:p w14:paraId="07B3B759" w14:textId="7F6E8600" w:rsidR="00553112" w:rsidRPr="00161488" w:rsidRDefault="00161488" w:rsidP="00553112">
      <w:pPr>
        <w:spacing w:before="100" w:beforeAutospacing="1" w:after="100" w:afterAutospacing="1"/>
        <w:jc w:val="both"/>
        <w:rPr>
          <w:rFonts w:asciiTheme="minorHAnsi" w:hAnsiTheme="minorHAnsi" w:cstheme="minorHAnsi"/>
          <w:sz w:val="24"/>
          <w:szCs w:val="24"/>
          <w:lang w:val="fr-029" w:eastAsia="fr-FR"/>
        </w:rPr>
      </w:pPr>
      <w:r w:rsidRPr="00161488">
        <w:rPr>
          <w:rFonts w:asciiTheme="minorHAnsi" w:hAnsiTheme="minorHAnsi" w:cstheme="minorHAnsi"/>
          <w:sz w:val="24"/>
          <w:szCs w:val="24"/>
          <w:lang w:val="fr-029" w:eastAsia="fr-FR"/>
        </w:rPr>
        <w:lastRenderedPageBreak/>
        <w:t>Prière</w:t>
      </w:r>
      <w:r w:rsidR="00EE181C" w:rsidRPr="00161488">
        <w:rPr>
          <w:rFonts w:asciiTheme="minorHAnsi" w:hAnsiTheme="minorHAnsi" w:cstheme="minorHAnsi"/>
          <w:sz w:val="24"/>
          <w:szCs w:val="24"/>
          <w:lang w:val="fr-029" w:eastAsia="fr-FR"/>
        </w:rPr>
        <w:t xml:space="preserve"> de préciser la mention “Coordinateur/</w:t>
      </w:r>
      <w:proofErr w:type="spellStart"/>
      <w:r w:rsidR="00EE181C" w:rsidRPr="00161488">
        <w:rPr>
          <w:rFonts w:asciiTheme="minorHAnsi" w:hAnsiTheme="minorHAnsi" w:cstheme="minorHAnsi"/>
          <w:sz w:val="24"/>
          <w:szCs w:val="24"/>
          <w:lang w:val="fr-029" w:eastAsia="fr-FR"/>
        </w:rPr>
        <w:t>trice</w:t>
      </w:r>
      <w:proofErr w:type="spellEnd"/>
      <w:r w:rsidR="00EE181C" w:rsidRPr="00161488">
        <w:rPr>
          <w:rFonts w:asciiTheme="minorHAnsi" w:hAnsiTheme="minorHAnsi" w:cstheme="minorHAnsi"/>
          <w:sz w:val="24"/>
          <w:szCs w:val="24"/>
          <w:lang w:val="fr-029" w:eastAsia="fr-FR"/>
        </w:rPr>
        <w:t xml:space="preserve"> des Ressources Humaines</w:t>
      </w:r>
      <w:r w:rsidR="00553112" w:rsidRPr="00161488">
        <w:rPr>
          <w:rFonts w:asciiTheme="minorHAnsi" w:hAnsiTheme="minorHAnsi" w:cstheme="minorHAnsi"/>
          <w:sz w:val="24"/>
          <w:szCs w:val="24"/>
          <w:lang w:val="fr-029" w:eastAsia="fr-FR"/>
        </w:rPr>
        <w:t xml:space="preserve">" </w:t>
      </w:r>
      <w:r w:rsidR="00EE181C" w:rsidRPr="00161488">
        <w:rPr>
          <w:rFonts w:asciiTheme="minorHAnsi" w:hAnsiTheme="minorHAnsi" w:cstheme="minorHAnsi"/>
          <w:sz w:val="24"/>
          <w:szCs w:val="24"/>
          <w:lang w:val="fr-029" w:eastAsia="fr-FR"/>
        </w:rPr>
        <w:t xml:space="preserve">dans l’objet du message. Envoyer votre </w:t>
      </w:r>
      <w:r w:rsidRPr="00161488">
        <w:rPr>
          <w:rFonts w:asciiTheme="minorHAnsi" w:hAnsiTheme="minorHAnsi" w:cstheme="minorHAnsi"/>
          <w:sz w:val="24"/>
          <w:szCs w:val="24"/>
          <w:lang w:val="fr-029" w:eastAsia="fr-FR"/>
        </w:rPr>
        <w:t>lettre</w:t>
      </w:r>
      <w:r w:rsidR="00EE181C" w:rsidRPr="00161488">
        <w:rPr>
          <w:rFonts w:asciiTheme="minorHAnsi" w:hAnsiTheme="minorHAnsi" w:cstheme="minorHAnsi"/>
          <w:sz w:val="24"/>
          <w:szCs w:val="24"/>
          <w:lang w:val="fr-029" w:eastAsia="fr-FR"/>
        </w:rPr>
        <w:t xml:space="preserve"> de motivation, </w:t>
      </w:r>
      <w:r w:rsidRPr="00161488">
        <w:rPr>
          <w:rFonts w:asciiTheme="minorHAnsi" w:hAnsiTheme="minorHAnsi" w:cstheme="minorHAnsi"/>
          <w:sz w:val="24"/>
          <w:szCs w:val="24"/>
          <w:lang w:val="fr-029" w:eastAsia="fr-FR"/>
        </w:rPr>
        <w:t>diplômes</w:t>
      </w:r>
      <w:r w:rsidR="00553112" w:rsidRPr="00161488">
        <w:rPr>
          <w:rFonts w:asciiTheme="minorHAnsi" w:hAnsiTheme="minorHAnsi" w:cstheme="minorHAnsi"/>
          <w:sz w:val="24"/>
          <w:szCs w:val="24"/>
          <w:lang w:val="fr-029" w:eastAsia="fr-FR"/>
        </w:rPr>
        <w:t xml:space="preserve">, </w:t>
      </w:r>
      <w:r w:rsidRPr="00161488">
        <w:rPr>
          <w:rFonts w:asciiTheme="minorHAnsi" w:hAnsiTheme="minorHAnsi" w:cstheme="minorHAnsi"/>
          <w:sz w:val="24"/>
          <w:szCs w:val="24"/>
          <w:lang w:val="fr-029" w:eastAsia="fr-FR"/>
        </w:rPr>
        <w:t>références</w:t>
      </w:r>
      <w:r w:rsidR="00EE181C" w:rsidRPr="00161488">
        <w:rPr>
          <w:rFonts w:asciiTheme="minorHAnsi" w:hAnsiTheme="minorHAnsi" w:cstheme="minorHAnsi"/>
          <w:sz w:val="24"/>
          <w:szCs w:val="24"/>
          <w:lang w:val="fr-029" w:eastAsia="fr-FR"/>
        </w:rPr>
        <w:t xml:space="preserve"> </w:t>
      </w:r>
      <w:r w:rsidR="00553112" w:rsidRPr="00161488">
        <w:rPr>
          <w:rFonts w:asciiTheme="minorHAnsi" w:hAnsiTheme="minorHAnsi" w:cstheme="minorHAnsi"/>
          <w:sz w:val="24"/>
          <w:szCs w:val="24"/>
          <w:lang w:val="fr-029" w:eastAsia="fr-FR"/>
        </w:rPr>
        <w:t>profession</w:t>
      </w:r>
      <w:r w:rsidR="00EE181C" w:rsidRPr="00161488">
        <w:rPr>
          <w:rFonts w:asciiTheme="minorHAnsi" w:hAnsiTheme="minorHAnsi" w:cstheme="minorHAnsi"/>
          <w:sz w:val="24"/>
          <w:szCs w:val="24"/>
          <w:lang w:val="fr-029" w:eastAsia="fr-FR"/>
        </w:rPr>
        <w:t>nel</w:t>
      </w:r>
      <w:r w:rsidR="00553112" w:rsidRPr="00161488">
        <w:rPr>
          <w:rFonts w:asciiTheme="minorHAnsi" w:hAnsiTheme="minorHAnsi" w:cstheme="minorHAnsi"/>
          <w:sz w:val="24"/>
          <w:szCs w:val="24"/>
          <w:lang w:val="fr-029" w:eastAsia="fr-FR"/>
        </w:rPr>
        <w:t>l</w:t>
      </w:r>
      <w:r w:rsidR="00EE181C" w:rsidRPr="00161488">
        <w:rPr>
          <w:rFonts w:asciiTheme="minorHAnsi" w:hAnsiTheme="minorHAnsi" w:cstheme="minorHAnsi"/>
          <w:sz w:val="24"/>
          <w:szCs w:val="24"/>
          <w:lang w:val="fr-029" w:eastAsia="fr-FR"/>
        </w:rPr>
        <w:t>es</w:t>
      </w:r>
      <w:r w:rsidR="00553112" w:rsidRPr="00161488">
        <w:rPr>
          <w:rFonts w:asciiTheme="minorHAnsi" w:hAnsiTheme="minorHAnsi" w:cstheme="minorHAnsi"/>
          <w:sz w:val="24"/>
          <w:szCs w:val="24"/>
          <w:lang w:val="fr-029" w:eastAsia="fr-FR"/>
        </w:rPr>
        <w:t xml:space="preserve"> </w:t>
      </w:r>
      <w:r w:rsidR="00EE181C" w:rsidRPr="00161488">
        <w:rPr>
          <w:rFonts w:asciiTheme="minorHAnsi" w:hAnsiTheme="minorHAnsi" w:cstheme="minorHAnsi"/>
          <w:sz w:val="24"/>
          <w:szCs w:val="24"/>
          <w:lang w:val="fr-029" w:eastAsia="fr-FR"/>
        </w:rPr>
        <w:t xml:space="preserve">ainsi que votre curriculum Vitae </w:t>
      </w:r>
      <w:r w:rsidRPr="00161488">
        <w:rPr>
          <w:rFonts w:asciiTheme="minorHAnsi" w:hAnsiTheme="minorHAnsi" w:cstheme="minorHAnsi"/>
          <w:sz w:val="24"/>
          <w:szCs w:val="24"/>
          <w:lang w:val="fr-029" w:eastAsia="fr-FR"/>
        </w:rPr>
        <w:t>à</w:t>
      </w:r>
      <w:r w:rsidR="00EE181C" w:rsidRPr="00161488">
        <w:rPr>
          <w:rFonts w:asciiTheme="minorHAnsi" w:hAnsiTheme="minorHAnsi" w:cstheme="minorHAnsi"/>
          <w:sz w:val="24"/>
          <w:szCs w:val="24"/>
          <w:lang w:val="fr-029" w:eastAsia="fr-FR"/>
        </w:rPr>
        <w:t xml:space="preserve"> l’adresse suivante avant le 17 Octobre, 2025</w:t>
      </w:r>
      <w:r w:rsidR="00553112" w:rsidRPr="00161488">
        <w:rPr>
          <w:rFonts w:asciiTheme="minorHAnsi" w:hAnsiTheme="minorHAnsi" w:cstheme="minorHAnsi"/>
          <w:sz w:val="24"/>
          <w:szCs w:val="24"/>
          <w:lang w:val="fr-029" w:eastAsia="fr-FR"/>
        </w:rPr>
        <w:t xml:space="preserve">: </w:t>
      </w:r>
      <w:hyperlink r:id="rId10" w:history="1">
        <w:r w:rsidR="00553112" w:rsidRPr="00161488">
          <w:rPr>
            <w:rStyle w:val="Hyperlink"/>
            <w:rFonts w:asciiTheme="minorHAnsi" w:hAnsiTheme="minorHAnsi" w:cstheme="minorHAnsi"/>
            <w:sz w:val="24"/>
            <w:szCs w:val="24"/>
            <w:lang w:val="fr-029" w:eastAsia="fr-FR"/>
          </w:rPr>
          <w:t>wrhadmin@wr.org</w:t>
        </w:r>
      </w:hyperlink>
    </w:p>
    <w:p w14:paraId="5847D3E0" w14:textId="2B53C8DE" w:rsidR="00DA0A64" w:rsidRPr="00161488" w:rsidRDefault="00EE181C" w:rsidP="00C50EAC">
      <w:pPr>
        <w:spacing w:before="100" w:beforeAutospacing="1" w:after="100" w:afterAutospacing="1"/>
        <w:jc w:val="both"/>
        <w:rPr>
          <w:rFonts w:asciiTheme="minorHAnsi" w:hAnsiTheme="minorHAnsi" w:cstheme="minorHAnsi"/>
          <w:sz w:val="24"/>
          <w:szCs w:val="24"/>
          <w:lang w:val="fr-029" w:eastAsia="fr-FR"/>
        </w:rPr>
      </w:pPr>
      <w:r w:rsidRPr="00161488">
        <w:rPr>
          <w:rFonts w:asciiTheme="minorHAnsi" w:hAnsiTheme="minorHAnsi" w:cstheme="minorHAnsi"/>
          <w:sz w:val="24"/>
          <w:szCs w:val="24"/>
          <w:lang w:val="fr-029" w:eastAsia="fr-FR"/>
        </w:rPr>
        <w:t xml:space="preserve">Les Candidats/es </w:t>
      </w:r>
      <w:r w:rsidR="00553112" w:rsidRPr="00161488">
        <w:rPr>
          <w:rFonts w:asciiTheme="minorHAnsi" w:hAnsiTheme="minorHAnsi" w:cstheme="minorHAnsi"/>
          <w:sz w:val="24"/>
          <w:szCs w:val="24"/>
          <w:lang w:val="fr-029" w:eastAsia="fr-FR"/>
        </w:rPr>
        <w:t>Non-</w:t>
      </w:r>
      <w:r w:rsidR="00161488" w:rsidRPr="00161488">
        <w:rPr>
          <w:rFonts w:asciiTheme="minorHAnsi" w:hAnsiTheme="minorHAnsi" w:cstheme="minorHAnsi"/>
          <w:sz w:val="24"/>
          <w:szCs w:val="24"/>
          <w:lang w:val="fr-029" w:eastAsia="fr-FR"/>
        </w:rPr>
        <w:t>conforment</w:t>
      </w:r>
      <w:r w:rsidRPr="00161488">
        <w:rPr>
          <w:rFonts w:asciiTheme="minorHAnsi" w:hAnsiTheme="minorHAnsi" w:cstheme="minorHAnsi"/>
          <w:sz w:val="24"/>
          <w:szCs w:val="24"/>
          <w:lang w:val="fr-029" w:eastAsia="fr-FR"/>
        </w:rPr>
        <w:t xml:space="preserve"> ne seront pas </w:t>
      </w:r>
      <w:r w:rsidR="00161488" w:rsidRPr="00161488">
        <w:rPr>
          <w:rFonts w:asciiTheme="minorHAnsi" w:hAnsiTheme="minorHAnsi" w:cstheme="minorHAnsi"/>
          <w:sz w:val="24"/>
          <w:szCs w:val="24"/>
          <w:lang w:val="fr-029" w:eastAsia="fr-FR"/>
        </w:rPr>
        <w:t>considérés</w:t>
      </w:r>
      <w:r w:rsidRPr="00161488">
        <w:rPr>
          <w:rFonts w:asciiTheme="minorHAnsi" w:hAnsiTheme="minorHAnsi" w:cstheme="minorHAnsi"/>
          <w:sz w:val="24"/>
          <w:szCs w:val="24"/>
          <w:lang w:val="fr-029" w:eastAsia="fr-FR"/>
        </w:rPr>
        <w:t xml:space="preserve"> ni </w:t>
      </w:r>
      <w:r w:rsidR="00161488" w:rsidRPr="00161488">
        <w:rPr>
          <w:rFonts w:asciiTheme="minorHAnsi" w:hAnsiTheme="minorHAnsi" w:cstheme="minorHAnsi"/>
          <w:sz w:val="24"/>
          <w:szCs w:val="24"/>
          <w:lang w:val="fr-029" w:eastAsia="fr-FR"/>
        </w:rPr>
        <w:t>sélectionnés</w:t>
      </w:r>
      <w:r w:rsidR="00553112" w:rsidRPr="00161488">
        <w:rPr>
          <w:rFonts w:asciiTheme="minorHAnsi" w:hAnsiTheme="minorHAnsi" w:cstheme="minorHAnsi"/>
          <w:sz w:val="24"/>
          <w:szCs w:val="24"/>
          <w:lang w:val="fr-029" w:eastAsia="fr-FR"/>
        </w:rPr>
        <w:t>.</w:t>
      </w:r>
    </w:p>
    <w:sectPr w:rsidR="00DA0A64" w:rsidRPr="00161488" w:rsidSect="00E57EF6">
      <w:headerReference w:type="default" r:id="rId11"/>
      <w:pgSz w:w="12240" w:h="15840"/>
      <w:pgMar w:top="1440" w:right="90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3924A" w14:textId="77777777" w:rsidR="00CE2D83" w:rsidRDefault="00CE2D83" w:rsidP="00E7343A">
      <w:pPr>
        <w:spacing w:line="240" w:lineRule="auto"/>
      </w:pPr>
      <w:r>
        <w:separator/>
      </w:r>
    </w:p>
  </w:endnote>
  <w:endnote w:type="continuationSeparator" w:id="0">
    <w:p w14:paraId="69951150" w14:textId="77777777" w:rsidR="00CE2D83" w:rsidRDefault="00CE2D83" w:rsidP="00E73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EFF03" w14:textId="77777777" w:rsidR="00CE2D83" w:rsidRDefault="00CE2D83" w:rsidP="00E7343A">
      <w:pPr>
        <w:spacing w:line="240" w:lineRule="auto"/>
      </w:pPr>
      <w:r>
        <w:separator/>
      </w:r>
    </w:p>
  </w:footnote>
  <w:footnote w:type="continuationSeparator" w:id="0">
    <w:p w14:paraId="3FC1A942" w14:textId="77777777" w:rsidR="00CE2D83" w:rsidRDefault="00CE2D83" w:rsidP="00E73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F06E" w14:textId="666D2B90" w:rsidR="00E7343A" w:rsidRDefault="0088411A" w:rsidP="003A18B5">
    <w:pPr>
      <w:pStyle w:val="Header"/>
      <w:jc w:val="right"/>
    </w:pPr>
    <w:r w:rsidRPr="002A5D6C">
      <w:rPr>
        <w:rFonts w:asciiTheme="minorHAnsi" w:hAnsiTheme="minorHAnsi" w:cstheme="minorHAnsi"/>
        <w:noProof/>
        <w:sz w:val="20"/>
        <w:lang w:val="en-US"/>
      </w:rPr>
      <w:drawing>
        <wp:inline distT="0" distB="0" distL="0" distR="0" wp14:anchorId="052D177F" wp14:editId="2DEB10FF">
          <wp:extent cx="1821452" cy="338327"/>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821452" cy="338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726"/>
    <w:multiLevelType w:val="multilevel"/>
    <w:tmpl w:val="680E8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A74E1C"/>
    <w:multiLevelType w:val="hybridMultilevel"/>
    <w:tmpl w:val="70562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B576C0"/>
    <w:multiLevelType w:val="multilevel"/>
    <w:tmpl w:val="F13074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027CFD"/>
    <w:multiLevelType w:val="multilevel"/>
    <w:tmpl w:val="70DAE3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BC6E03"/>
    <w:multiLevelType w:val="hybridMultilevel"/>
    <w:tmpl w:val="569E6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017D8E"/>
    <w:multiLevelType w:val="multilevel"/>
    <w:tmpl w:val="F9E8FA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7B342F"/>
    <w:multiLevelType w:val="multilevel"/>
    <w:tmpl w:val="35A681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AE12F5"/>
    <w:multiLevelType w:val="singleLevel"/>
    <w:tmpl w:val="189212D0"/>
    <w:lvl w:ilvl="0">
      <w:start w:val="1"/>
      <w:numFmt w:val="bullet"/>
      <w:pStyle w:val="JDBullets"/>
      <w:lvlText w:val=""/>
      <w:lvlJc w:val="left"/>
      <w:pPr>
        <w:tabs>
          <w:tab w:val="num" w:pos="360"/>
        </w:tabs>
        <w:ind w:left="360" w:hanging="360"/>
      </w:pPr>
      <w:rPr>
        <w:rFonts w:ascii="Symbol" w:hAnsi="Symbol" w:hint="default"/>
      </w:rPr>
    </w:lvl>
  </w:abstractNum>
  <w:abstractNum w:abstractNumId="8" w15:restartNumberingAfterBreak="0">
    <w:nsid w:val="27F47DD6"/>
    <w:multiLevelType w:val="hybridMultilevel"/>
    <w:tmpl w:val="4648AB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82006A2"/>
    <w:multiLevelType w:val="multilevel"/>
    <w:tmpl w:val="3594C8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82824E5"/>
    <w:multiLevelType w:val="multilevel"/>
    <w:tmpl w:val="375AED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F995715"/>
    <w:multiLevelType w:val="multilevel"/>
    <w:tmpl w:val="038EA4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D2D62CF"/>
    <w:multiLevelType w:val="multilevel"/>
    <w:tmpl w:val="CFA8EC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F14161D"/>
    <w:multiLevelType w:val="multilevel"/>
    <w:tmpl w:val="1C0654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50F0D3A"/>
    <w:multiLevelType w:val="multilevel"/>
    <w:tmpl w:val="4C9A25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A0146F8"/>
    <w:multiLevelType w:val="hybridMultilevel"/>
    <w:tmpl w:val="A30A53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5"/>
  </w:num>
  <w:num w:numId="4">
    <w:abstractNumId w:val="11"/>
  </w:num>
  <w:num w:numId="5">
    <w:abstractNumId w:val="3"/>
  </w:num>
  <w:num w:numId="6">
    <w:abstractNumId w:val="2"/>
  </w:num>
  <w:num w:numId="7">
    <w:abstractNumId w:val="0"/>
  </w:num>
  <w:num w:numId="8">
    <w:abstractNumId w:val="12"/>
  </w:num>
  <w:num w:numId="9">
    <w:abstractNumId w:val="9"/>
  </w:num>
  <w:num w:numId="10">
    <w:abstractNumId w:val="5"/>
  </w:num>
  <w:num w:numId="11">
    <w:abstractNumId w:val="14"/>
  </w:num>
  <w:num w:numId="12">
    <w:abstractNumId w:val="6"/>
  </w:num>
  <w:num w:numId="13">
    <w:abstractNumId w:val="10"/>
  </w:num>
  <w:num w:numId="14">
    <w:abstractNumId w:val="13"/>
  </w:num>
  <w:num w:numId="15">
    <w:abstractNumId w:val="4"/>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85"/>
    <w:rsid w:val="00047C3D"/>
    <w:rsid w:val="00081988"/>
    <w:rsid w:val="000C6B6C"/>
    <w:rsid w:val="000F18B5"/>
    <w:rsid w:val="00120311"/>
    <w:rsid w:val="00161488"/>
    <w:rsid w:val="0017542B"/>
    <w:rsid w:val="00175D26"/>
    <w:rsid w:val="001812DD"/>
    <w:rsid w:val="00190BAA"/>
    <w:rsid w:val="001B41EE"/>
    <w:rsid w:val="0021109C"/>
    <w:rsid w:val="00212057"/>
    <w:rsid w:val="00252FBE"/>
    <w:rsid w:val="00295D96"/>
    <w:rsid w:val="003056A7"/>
    <w:rsid w:val="00337375"/>
    <w:rsid w:val="003542C6"/>
    <w:rsid w:val="0037596C"/>
    <w:rsid w:val="003A18B5"/>
    <w:rsid w:val="003B797B"/>
    <w:rsid w:val="003D29F7"/>
    <w:rsid w:val="003D3613"/>
    <w:rsid w:val="00427D24"/>
    <w:rsid w:val="00435E58"/>
    <w:rsid w:val="00437908"/>
    <w:rsid w:val="0047062A"/>
    <w:rsid w:val="004A72DB"/>
    <w:rsid w:val="00553112"/>
    <w:rsid w:val="00585489"/>
    <w:rsid w:val="005C0905"/>
    <w:rsid w:val="00623106"/>
    <w:rsid w:val="00655714"/>
    <w:rsid w:val="006B624F"/>
    <w:rsid w:val="006C3819"/>
    <w:rsid w:val="006D0444"/>
    <w:rsid w:val="006F2E85"/>
    <w:rsid w:val="006F3856"/>
    <w:rsid w:val="00700F07"/>
    <w:rsid w:val="00720238"/>
    <w:rsid w:val="007D3FA7"/>
    <w:rsid w:val="007D47CF"/>
    <w:rsid w:val="007E285F"/>
    <w:rsid w:val="00807F0A"/>
    <w:rsid w:val="00812E7A"/>
    <w:rsid w:val="0088411A"/>
    <w:rsid w:val="008C291D"/>
    <w:rsid w:val="009D6C23"/>
    <w:rsid w:val="009E5CF9"/>
    <w:rsid w:val="00A41A66"/>
    <w:rsid w:val="00A62C03"/>
    <w:rsid w:val="00A75C0B"/>
    <w:rsid w:val="00A840CE"/>
    <w:rsid w:val="00A9128E"/>
    <w:rsid w:val="00AC5E91"/>
    <w:rsid w:val="00AD452E"/>
    <w:rsid w:val="00B06762"/>
    <w:rsid w:val="00B20F7A"/>
    <w:rsid w:val="00B4455C"/>
    <w:rsid w:val="00B701A8"/>
    <w:rsid w:val="00BB106A"/>
    <w:rsid w:val="00BE5037"/>
    <w:rsid w:val="00C25229"/>
    <w:rsid w:val="00C25480"/>
    <w:rsid w:val="00C50EAC"/>
    <w:rsid w:val="00C511F2"/>
    <w:rsid w:val="00C65A8A"/>
    <w:rsid w:val="00C87078"/>
    <w:rsid w:val="00CD6410"/>
    <w:rsid w:val="00CE2D83"/>
    <w:rsid w:val="00D74C99"/>
    <w:rsid w:val="00D81568"/>
    <w:rsid w:val="00DA0A64"/>
    <w:rsid w:val="00DB153E"/>
    <w:rsid w:val="00DC26A4"/>
    <w:rsid w:val="00DC7754"/>
    <w:rsid w:val="00E17EFC"/>
    <w:rsid w:val="00E45512"/>
    <w:rsid w:val="00E57EF6"/>
    <w:rsid w:val="00E7343A"/>
    <w:rsid w:val="00E92F17"/>
    <w:rsid w:val="00EC3A48"/>
    <w:rsid w:val="00EE181C"/>
    <w:rsid w:val="00F07FB3"/>
    <w:rsid w:val="00F363DB"/>
    <w:rsid w:val="00F4413E"/>
    <w:rsid w:val="00F6127B"/>
    <w:rsid w:val="00FA5AA2"/>
    <w:rsid w:val="00FB2222"/>
    <w:rsid w:val="00FD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F039"/>
  <w15:chartTrackingRefBased/>
  <w15:docId w15:val="{1A5BCBC4-312F-4A4B-A190-D2BA17EB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E85"/>
    <w:pPr>
      <w:spacing w:after="0" w:line="276" w:lineRule="auto"/>
    </w:pPr>
    <w:rPr>
      <w:rFonts w:ascii="Arial" w:eastAsia="Arial" w:hAnsi="Arial" w:cs="Arial"/>
      <w:lang w:val="en"/>
    </w:rPr>
  </w:style>
  <w:style w:type="paragraph" w:styleId="Heading3">
    <w:name w:val="heading 3"/>
    <w:basedOn w:val="Normal"/>
    <w:link w:val="Heading3Char"/>
    <w:uiPriority w:val="9"/>
    <w:qFormat/>
    <w:rsid w:val="00AD452E"/>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43A"/>
    <w:pPr>
      <w:tabs>
        <w:tab w:val="center" w:pos="4680"/>
        <w:tab w:val="right" w:pos="9360"/>
      </w:tabs>
      <w:spacing w:line="240" w:lineRule="auto"/>
    </w:pPr>
  </w:style>
  <w:style w:type="character" w:customStyle="1" w:styleId="HeaderChar">
    <w:name w:val="Header Char"/>
    <w:basedOn w:val="DefaultParagraphFont"/>
    <w:link w:val="Header"/>
    <w:uiPriority w:val="99"/>
    <w:rsid w:val="00E7343A"/>
    <w:rPr>
      <w:rFonts w:ascii="Arial" w:eastAsia="Arial" w:hAnsi="Arial" w:cs="Arial"/>
      <w:lang w:val="en"/>
    </w:rPr>
  </w:style>
  <w:style w:type="paragraph" w:styleId="Footer">
    <w:name w:val="footer"/>
    <w:basedOn w:val="Normal"/>
    <w:link w:val="FooterChar"/>
    <w:uiPriority w:val="99"/>
    <w:unhideWhenUsed/>
    <w:rsid w:val="00E7343A"/>
    <w:pPr>
      <w:tabs>
        <w:tab w:val="center" w:pos="4680"/>
        <w:tab w:val="right" w:pos="9360"/>
      </w:tabs>
      <w:spacing w:line="240" w:lineRule="auto"/>
    </w:pPr>
  </w:style>
  <w:style w:type="character" w:customStyle="1" w:styleId="FooterChar">
    <w:name w:val="Footer Char"/>
    <w:basedOn w:val="DefaultParagraphFont"/>
    <w:link w:val="Footer"/>
    <w:uiPriority w:val="99"/>
    <w:rsid w:val="00E7343A"/>
    <w:rPr>
      <w:rFonts w:ascii="Arial" w:eastAsia="Arial" w:hAnsi="Arial" w:cs="Arial"/>
      <w:lang w:val="en"/>
    </w:rPr>
  </w:style>
  <w:style w:type="paragraph" w:styleId="ListParagraph">
    <w:name w:val="List Paragraph"/>
    <w:basedOn w:val="Normal"/>
    <w:uiPriority w:val="34"/>
    <w:qFormat/>
    <w:rsid w:val="003D3613"/>
    <w:pPr>
      <w:ind w:left="720"/>
      <w:contextualSpacing/>
    </w:pPr>
  </w:style>
  <w:style w:type="paragraph" w:styleId="BalloonText">
    <w:name w:val="Balloon Text"/>
    <w:basedOn w:val="Normal"/>
    <w:link w:val="BalloonTextChar"/>
    <w:uiPriority w:val="99"/>
    <w:semiHidden/>
    <w:unhideWhenUsed/>
    <w:rsid w:val="00DB15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53E"/>
    <w:rPr>
      <w:rFonts w:ascii="Segoe UI" w:eastAsia="Arial" w:hAnsi="Segoe UI" w:cs="Segoe UI"/>
      <w:sz w:val="18"/>
      <w:szCs w:val="18"/>
      <w:lang w:val="en"/>
    </w:rPr>
  </w:style>
  <w:style w:type="paragraph" w:customStyle="1" w:styleId="itemlist1">
    <w:name w:val="item list 1"/>
    <w:basedOn w:val="Normal"/>
    <w:rsid w:val="006D0444"/>
    <w:pPr>
      <w:spacing w:before="100" w:after="60" w:line="240" w:lineRule="auto"/>
      <w:ind w:left="900" w:hanging="540"/>
      <w:jc w:val="both"/>
    </w:pPr>
    <w:rPr>
      <w:rFonts w:ascii="Palatino" w:eastAsia="Times New Roman" w:hAnsi="Palatino" w:cs="Palatino"/>
      <w:sz w:val="24"/>
      <w:szCs w:val="20"/>
      <w:lang w:val="en-GB"/>
    </w:rPr>
  </w:style>
  <w:style w:type="paragraph" w:customStyle="1" w:styleId="JDTitle">
    <w:name w:val="JD Title"/>
    <w:basedOn w:val="BodyText2"/>
    <w:rsid w:val="006D0444"/>
    <w:pPr>
      <w:spacing w:before="240" w:after="80" w:line="240" w:lineRule="auto"/>
    </w:pPr>
    <w:rPr>
      <w:rFonts w:eastAsia="Times New Roman" w:cs="Times New Roman"/>
      <w:b/>
      <w:sz w:val="20"/>
      <w:szCs w:val="20"/>
      <w:lang w:val="en-GB"/>
    </w:rPr>
  </w:style>
  <w:style w:type="paragraph" w:customStyle="1" w:styleId="JDBullets">
    <w:name w:val="JD Bullets"/>
    <w:basedOn w:val="BodyText2"/>
    <w:rsid w:val="006D0444"/>
    <w:pPr>
      <w:numPr>
        <w:numId w:val="1"/>
      </w:numPr>
      <w:tabs>
        <w:tab w:val="clear" w:pos="360"/>
      </w:tabs>
      <w:spacing w:before="80" w:after="80" w:line="240" w:lineRule="auto"/>
      <w:ind w:left="720"/>
    </w:pPr>
    <w:rPr>
      <w:rFonts w:eastAsia="Times New Roman" w:cs="Times New Roman"/>
      <w:sz w:val="20"/>
      <w:szCs w:val="20"/>
      <w:lang w:val="en-GB"/>
    </w:rPr>
  </w:style>
  <w:style w:type="paragraph" w:styleId="BodyText2">
    <w:name w:val="Body Text 2"/>
    <w:basedOn w:val="Normal"/>
    <w:link w:val="BodyText2Char"/>
    <w:uiPriority w:val="99"/>
    <w:semiHidden/>
    <w:unhideWhenUsed/>
    <w:rsid w:val="006D0444"/>
    <w:pPr>
      <w:spacing w:after="120" w:line="480" w:lineRule="auto"/>
    </w:pPr>
  </w:style>
  <w:style w:type="character" w:customStyle="1" w:styleId="BodyText2Char">
    <w:name w:val="Body Text 2 Char"/>
    <w:basedOn w:val="DefaultParagraphFont"/>
    <w:link w:val="BodyText2"/>
    <w:uiPriority w:val="99"/>
    <w:semiHidden/>
    <w:rsid w:val="006D0444"/>
    <w:rPr>
      <w:rFonts w:ascii="Arial" w:eastAsia="Arial" w:hAnsi="Arial" w:cs="Arial"/>
      <w:lang w:val="en"/>
    </w:rPr>
  </w:style>
  <w:style w:type="paragraph" w:styleId="NoSpacing">
    <w:name w:val="No Spacing"/>
    <w:uiPriority w:val="1"/>
    <w:qFormat/>
    <w:rsid w:val="00B4455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056A7"/>
    <w:rPr>
      <w:sz w:val="16"/>
      <w:szCs w:val="16"/>
    </w:rPr>
  </w:style>
  <w:style w:type="paragraph" w:styleId="CommentText">
    <w:name w:val="annotation text"/>
    <w:basedOn w:val="Normal"/>
    <w:link w:val="CommentTextChar"/>
    <w:uiPriority w:val="99"/>
    <w:semiHidden/>
    <w:unhideWhenUsed/>
    <w:rsid w:val="003056A7"/>
    <w:pPr>
      <w:spacing w:line="240" w:lineRule="auto"/>
    </w:pPr>
    <w:rPr>
      <w:sz w:val="20"/>
      <w:szCs w:val="20"/>
    </w:rPr>
  </w:style>
  <w:style w:type="character" w:customStyle="1" w:styleId="CommentTextChar">
    <w:name w:val="Comment Text Char"/>
    <w:basedOn w:val="DefaultParagraphFont"/>
    <w:link w:val="CommentText"/>
    <w:uiPriority w:val="99"/>
    <w:semiHidden/>
    <w:rsid w:val="003056A7"/>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3056A7"/>
    <w:rPr>
      <w:b/>
      <w:bCs/>
    </w:rPr>
  </w:style>
  <w:style w:type="character" w:customStyle="1" w:styleId="CommentSubjectChar">
    <w:name w:val="Comment Subject Char"/>
    <w:basedOn w:val="CommentTextChar"/>
    <w:link w:val="CommentSubject"/>
    <w:uiPriority w:val="99"/>
    <w:semiHidden/>
    <w:rsid w:val="003056A7"/>
    <w:rPr>
      <w:rFonts w:ascii="Arial" w:eastAsia="Arial" w:hAnsi="Arial" w:cs="Arial"/>
      <w:b/>
      <w:bCs/>
      <w:sz w:val="20"/>
      <w:szCs w:val="20"/>
      <w:lang w:val="en"/>
    </w:rPr>
  </w:style>
  <w:style w:type="paragraph" w:customStyle="1" w:styleId="TableParagraph">
    <w:name w:val="Table Paragraph"/>
    <w:basedOn w:val="Normal"/>
    <w:uiPriority w:val="1"/>
    <w:qFormat/>
    <w:rsid w:val="003056A7"/>
    <w:pPr>
      <w:widowControl w:val="0"/>
      <w:autoSpaceDE w:val="0"/>
      <w:autoSpaceDN w:val="0"/>
      <w:spacing w:line="240" w:lineRule="auto"/>
    </w:pPr>
    <w:rPr>
      <w:rFonts w:ascii="Calibri" w:eastAsia="Calibri" w:hAnsi="Calibri" w:cs="Calibri"/>
      <w:lang w:val="en-US"/>
    </w:rPr>
  </w:style>
  <w:style w:type="paragraph" w:styleId="BodyTextIndent">
    <w:name w:val="Body Text Indent"/>
    <w:basedOn w:val="Normal"/>
    <w:link w:val="BodyTextIndentChar"/>
    <w:uiPriority w:val="99"/>
    <w:semiHidden/>
    <w:unhideWhenUsed/>
    <w:rsid w:val="00DA0A64"/>
    <w:pPr>
      <w:spacing w:after="120"/>
      <w:ind w:left="360"/>
    </w:pPr>
  </w:style>
  <w:style w:type="character" w:customStyle="1" w:styleId="BodyTextIndentChar">
    <w:name w:val="Body Text Indent Char"/>
    <w:basedOn w:val="DefaultParagraphFont"/>
    <w:link w:val="BodyTextIndent"/>
    <w:uiPriority w:val="99"/>
    <w:semiHidden/>
    <w:rsid w:val="00DA0A64"/>
    <w:rPr>
      <w:rFonts w:ascii="Arial" w:eastAsia="Arial" w:hAnsi="Arial" w:cs="Arial"/>
      <w:lang w:val="en"/>
    </w:rPr>
  </w:style>
  <w:style w:type="paragraph" w:styleId="Title">
    <w:name w:val="Title"/>
    <w:basedOn w:val="Normal"/>
    <w:link w:val="TitleChar"/>
    <w:qFormat/>
    <w:rsid w:val="00FB2222"/>
    <w:pPr>
      <w:spacing w:line="240" w:lineRule="auto"/>
      <w:jc w:val="center"/>
    </w:pPr>
    <w:rPr>
      <w:rFonts w:eastAsia="Times New Roman"/>
      <w:sz w:val="40"/>
      <w:szCs w:val="24"/>
      <w:u w:val="single"/>
      <w:lang w:val="fr-FR" w:eastAsia="fr-FR"/>
    </w:rPr>
  </w:style>
  <w:style w:type="character" w:customStyle="1" w:styleId="TitleChar">
    <w:name w:val="Title Char"/>
    <w:basedOn w:val="DefaultParagraphFont"/>
    <w:link w:val="Title"/>
    <w:rsid w:val="00FB2222"/>
    <w:rPr>
      <w:rFonts w:ascii="Arial" w:eastAsia="Times New Roman" w:hAnsi="Arial" w:cs="Arial"/>
      <w:sz w:val="40"/>
      <w:szCs w:val="24"/>
      <w:u w:val="single"/>
      <w:lang w:val="fr-FR" w:eastAsia="fr-FR"/>
    </w:rPr>
  </w:style>
  <w:style w:type="character" w:customStyle="1" w:styleId="hps">
    <w:name w:val="hps"/>
    <w:rsid w:val="00FB2222"/>
  </w:style>
  <w:style w:type="character" w:customStyle="1" w:styleId="longtext">
    <w:name w:val="long_text"/>
    <w:rsid w:val="00FB2222"/>
  </w:style>
  <w:style w:type="paragraph" w:styleId="NormalWeb">
    <w:name w:val="Normal (Web)"/>
    <w:basedOn w:val="Normal"/>
    <w:uiPriority w:val="99"/>
    <w:unhideWhenUsed/>
    <w:rsid w:val="00FA5A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AD452E"/>
    <w:rPr>
      <w:rFonts w:ascii="Times New Roman" w:eastAsia="Times New Roman" w:hAnsi="Times New Roman" w:cs="Times New Roman"/>
      <w:b/>
      <w:bCs/>
      <w:sz w:val="27"/>
      <w:szCs w:val="27"/>
    </w:rPr>
  </w:style>
  <w:style w:type="character" w:styleId="Strong">
    <w:name w:val="Strong"/>
    <w:basedOn w:val="DefaultParagraphFont"/>
    <w:uiPriority w:val="22"/>
    <w:qFormat/>
    <w:rsid w:val="00AD452E"/>
    <w:rPr>
      <w:b/>
      <w:bCs/>
    </w:rPr>
  </w:style>
  <w:style w:type="paragraph" w:styleId="HTMLPreformatted">
    <w:name w:val="HTML Preformatted"/>
    <w:basedOn w:val="Normal"/>
    <w:link w:val="HTMLPreformattedChar"/>
    <w:uiPriority w:val="99"/>
    <w:semiHidden/>
    <w:unhideWhenUsed/>
    <w:rsid w:val="0055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53112"/>
    <w:rPr>
      <w:rFonts w:ascii="Courier New" w:eastAsia="Times New Roman" w:hAnsi="Courier New" w:cs="Courier New"/>
      <w:sz w:val="20"/>
      <w:szCs w:val="20"/>
    </w:rPr>
  </w:style>
  <w:style w:type="character" w:customStyle="1" w:styleId="y2iqfc">
    <w:name w:val="y2iqfc"/>
    <w:basedOn w:val="DefaultParagraphFont"/>
    <w:rsid w:val="00553112"/>
  </w:style>
  <w:style w:type="character" w:styleId="Hyperlink">
    <w:name w:val="Hyperlink"/>
    <w:basedOn w:val="DefaultParagraphFont"/>
    <w:uiPriority w:val="99"/>
    <w:semiHidden/>
    <w:unhideWhenUsed/>
    <w:rsid w:val="005531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6097">
      <w:bodyDiv w:val="1"/>
      <w:marLeft w:val="0"/>
      <w:marRight w:val="0"/>
      <w:marTop w:val="0"/>
      <w:marBottom w:val="0"/>
      <w:divBdr>
        <w:top w:val="none" w:sz="0" w:space="0" w:color="auto"/>
        <w:left w:val="none" w:sz="0" w:space="0" w:color="auto"/>
        <w:bottom w:val="none" w:sz="0" w:space="0" w:color="auto"/>
        <w:right w:val="none" w:sz="0" w:space="0" w:color="auto"/>
      </w:divBdr>
    </w:div>
    <w:div w:id="219249201">
      <w:bodyDiv w:val="1"/>
      <w:marLeft w:val="0"/>
      <w:marRight w:val="0"/>
      <w:marTop w:val="0"/>
      <w:marBottom w:val="0"/>
      <w:divBdr>
        <w:top w:val="none" w:sz="0" w:space="0" w:color="auto"/>
        <w:left w:val="none" w:sz="0" w:space="0" w:color="auto"/>
        <w:bottom w:val="none" w:sz="0" w:space="0" w:color="auto"/>
        <w:right w:val="none" w:sz="0" w:space="0" w:color="auto"/>
      </w:divBdr>
    </w:div>
    <w:div w:id="383914207">
      <w:bodyDiv w:val="1"/>
      <w:marLeft w:val="0"/>
      <w:marRight w:val="0"/>
      <w:marTop w:val="0"/>
      <w:marBottom w:val="0"/>
      <w:divBdr>
        <w:top w:val="none" w:sz="0" w:space="0" w:color="auto"/>
        <w:left w:val="none" w:sz="0" w:space="0" w:color="auto"/>
        <w:bottom w:val="none" w:sz="0" w:space="0" w:color="auto"/>
        <w:right w:val="none" w:sz="0" w:space="0" w:color="auto"/>
      </w:divBdr>
    </w:div>
    <w:div w:id="401489717">
      <w:bodyDiv w:val="1"/>
      <w:marLeft w:val="0"/>
      <w:marRight w:val="0"/>
      <w:marTop w:val="0"/>
      <w:marBottom w:val="0"/>
      <w:divBdr>
        <w:top w:val="none" w:sz="0" w:space="0" w:color="auto"/>
        <w:left w:val="none" w:sz="0" w:space="0" w:color="auto"/>
        <w:bottom w:val="none" w:sz="0" w:space="0" w:color="auto"/>
        <w:right w:val="none" w:sz="0" w:space="0" w:color="auto"/>
      </w:divBdr>
    </w:div>
    <w:div w:id="414279524">
      <w:bodyDiv w:val="1"/>
      <w:marLeft w:val="0"/>
      <w:marRight w:val="0"/>
      <w:marTop w:val="0"/>
      <w:marBottom w:val="0"/>
      <w:divBdr>
        <w:top w:val="none" w:sz="0" w:space="0" w:color="auto"/>
        <w:left w:val="none" w:sz="0" w:space="0" w:color="auto"/>
        <w:bottom w:val="none" w:sz="0" w:space="0" w:color="auto"/>
        <w:right w:val="none" w:sz="0" w:space="0" w:color="auto"/>
      </w:divBdr>
    </w:div>
    <w:div w:id="475344285">
      <w:bodyDiv w:val="1"/>
      <w:marLeft w:val="0"/>
      <w:marRight w:val="0"/>
      <w:marTop w:val="0"/>
      <w:marBottom w:val="0"/>
      <w:divBdr>
        <w:top w:val="none" w:sz="0" w:space="0" w:color="auto"/>
        <w:left w:val="none" w:sz="0" w:space="0" w:color="auto"/>
        <w:bottom w:val="none" w:sz="0" w:space="0" w:color="auto"/>
        <w:right w:val="none" w:sz="0" w:space="0" w:color="auto"/>
      </w:divBdr>
    </w:div>
    <w:div w:id="584605494">
      <w:bodyDiv w:val="1"/>
      <w:marLeft w:val="0"/>
      <w:marRight w:val="0"/>
      <w:marTop w:val="0"/>
      <w:marBottom w:val="0"/>
      <w:divBdr>
        <w:top w:val="none" w:sz="0" w:space="0" w:color="auto"/>
        <w:left w:val="none" w:sz="0" w:space="0" w:color="auto"/>
        <w:bottom w:val="none" w:sz="0" w:space="0" w:color="auto"/>
        <w:right w:val="none" w:sz="0" w:space="0" w:color="auto"/>
      </w:divBdr>
    </w:div>
    <w:div w:id="797145181">
      <w:bodyDiv w:val="1"/>
      <w:marLeft w:val="0"/>
      <w:marRight w:val="0"/>
      <w:marTop w:val="0"/>
      <w:marBottom w:val="0"/>
      <w:divBdr>
        <w:top w:val="none" w:sz="0" w:space="0" w:color="auto"/>
        <w:left w:val="none" w:sz="0" w:space="0" w:color="auto"/>
        <w:bottom w:val="none" w:sz="0" w:space="0" w:color="auto"/>
        <w:right w:val="none" w:sz="0" w:space="0" w:color="auto"/>
      </w:divBdr>
    </w:div>
    <w:div w:id="997610751">
      <w:bodyDiv w:val="1"/>
      <w:marLeft w:val="0"/>
      <w:marRight w:val="0"/>
      <w:marTop w:val="0"/>
      <w:marBottom w:val="0"/>
      <w:divBdr>
        <w:top w:val="none" w:sz="0" w:space="0" w:color="auto"/>
        <w:left w:val="none" w:sz="0" w:space="0" w:color="auto"/>
        <w:bottom w:val="none" w:sz="0" w:space="0" w:color="auto"/>
        <w:right w:val="none" w:sz="0" w:space="0" w:color="auto"/>
      </w:divBdr>
    </w:div>
    <w:div w:id="1091782873">
      <w:bodyDiv w:val="1"/>
      <w:marLeft w:val="0"/>
      <w:marRight w:val="0"/>
      <w:marTop w:val="0"/>
      <w:marBottom w:val="0"/>
      <w:divBdr>
        <w:top w:val="none" w:sz="0" w:space="0" w:color="auto"/>
        <w:left w:val="none" w:sz="0" w:space="0" w:color="auto"/>
        <w:bottom w:val="none" w:sz="0" w:space="0" w:color="auto"/>
        <w:right w:val="none" w:sz="0" w:space="0" w:color="auto"/>
      </w:divBdr>
    </w:div>
    <w:div w:id="1180437536">
      <w:bodyDiv w:val="1"/>
      <w:marLeft w:val="0"/>
      <w:marRight w:val="0"/>
      <w:marTop w:val="0"/>
      <w:marBottom w:val="0"/>
      <w:divBdr>
        <w:top w:val="none" w:sz="0" w:space="0" w:color="auto"/>
        <w:left w:val="none" w:sz="0" w:space="0" w:color="auto"/>
        <w:bottom w:val="none" w:sz="0" w:space="0" w:color="auto"/>
        <w:right w:val="none" w:sz="0" w:space="0" w:color="auto"/>
      </w:divBdr>
    </w:div>
    <w:div w:id="1220441293">
      <w:bodyDiv w:val="1"/>
      <w:marLeft w:val="0"/>
      <w:marRight w:val="0"/>
      <w:marTop w:val="0"/>
      <w:marBottom w:val="0"/>
      <w:divBdr>
        <w:top w:val="none" w:sz="0" w:space="0" w:color="auto"/>
        <w:left w:val="none" w:sz="0" w:space="0" w:color="auto"/>
        <w:bottom w:val="none" w:sz="0" w:space="0" w:color="auto"/>
        <w:right w:val="none" w:sz="0" w:space="0" w:color="auto"/>
      </w:divBdr>
    </w:div>
    <w:div w:id="1355424200">
      <w:bodyDiv w:val="1"/>
      <w:marLeft w:val="0"/>
      <w:marRight w:val="0"/>
      <w:marTop w:val="0"/>
      <w:marBottom w:val="0"/>
      <w:divBdr>
        <w:top w:val="none" w:sz="0" w:space="0" w:color="auto"/>
        <w:left w:val="none" w:sz="0" w:space="0" w:color="auto"/>
        <w:bottom w:val="none" w:sz="0" w:space="0" w:color="auto"/>
        <w:right w:val="none" w:sz="0" w:space="0" w:color="auto"/>
      </w:divBdr>
    </w:div>
    <w:div w:id="1521432453">
      <w:bodyDiv w:val="1"/>
      <w:marLeft w:val="0"/>
      <w:marRight w:val="0"/>
      <w:marTop w:val="0"/>
      <w:marBottom w:val="0"/>
      <w:divBdr>
        <w:top w:val="none" w:sz="0" w:space="0" w:color="auto"/>
        <w:left w:val="none" w:sz="0" w:space="0" w:color="auto"/>
        <w:bottom w:val="none" w:sz="0" w:space="0" w:color="auto"/>
        <w:right w:val="none" w:sz="0" w:space="0" w:color="auto"/>
      </w:divBdr>
    </w:div>
    <w:div w:id="1522237016">
      <w:bodyDiv w:val="1"/>
      <w:marLeft w:val="0"/>
      <w:marRight w:val="0"/>
      <w:marTop w:val="0"/>
      <w:marBottom w:val="0"/>
      <w:divBdr>
        <w:top w:val="none" w:sz="0" w:space="0" w:color="auto"/>
        <w:left w:val="none" w:sz="0" w:space="0" w:color="auto"/>
        <w:bottom w:val="none" w:sz="0" w:space="0" w:color="auto"/>
        <w:right w:val="none" w:sz="0" w:space="0" w:color="auto"/>
      </w:divBdr>
    </w:div>
    <w:div w:id="1661041021">
      <w:bodyDiv w:val="1"/>
      <w:marLeft w:val="0"/>
      <w:marRight w:val="0"/>
      <w:marTop w:val="0"/>
      <w:marBottom w:val="0"/>
      <w:divBdr>
        <w:top w:val="none" w:sz="0" w:space="0" w:color="auto"/>
        <w:left w:val="none" w:sz="0" w:space="0" w:color="auto"/>
        <w:bottom w:val="none" w:sz="0" w:space="0" w:color="auto"/>
        <w:right w:val="none" w:sz="0" w:space="0" w:color="auto"/>
      </w:divBdr>
    </w:div>
    <w:div w:id="1672178860">
      <w:bodyDiv w:val="1"/>
      <w:marLeft w:val="0"/>
      <w:marRight w:val="0"/>
      <w:marTop w:val="0"/>
      <w:marBottom w:val="0"/>
      <w:divBdr>
        <w:top w:val="none" w:sz="0" w:space="0" w:color="auto"/>
        <w:left w:val="none" w:sz="0" w:space="0" w:color="auto"/>
        <w:bottom w:val="none" w:sz="0" w:space="0" w:color="auto"/>
        <w:right w:val="none" w:sz="0" w:space="0" w:color="auto"/>
      </w:divBdr>
    </w:div>
    <w:div w:id="1696496006">
      <w:bodyDiv w:val="1"/>
      <w:marLeft w:val="0"/>
      <w:marRight w:val="0"/>
      <w:marTop w:val="0"/>
      <w:marBottom w:val="0"/>
      <w:divBdr>
        <w:top w:val="none" w:sz="0" w:space="0" w:color="auto"/>
        <w:left w:val="none" w:sz="0" w:space="0" w:color="auto"/>
        <w:bottom w:val="none" w:sz="0" w:space="0" w:color="auto"/>
        <w:right w:val="none" w:sz="0" w:space="0" w:color="auto"/>
      </w:divBdr>
    </w:div>
    <w:div w:id="1769957445">
      <w:bodyDiv w:val="1"/>
      <w:marLeft w:val="0"/>
      <w:marRight w:val="0"/>
      <w:marTop w:val="0"/>
      <w:marBottom w:val="0"/>
      <w:divBdr>
        <w:top w:val="none" w:sz="0" w:space="0" w:color="auto"/>
        <w:left w:val="none" w:sz="0" w:space="0" w:color="auto"/>
        <w:bottom w:val="none" w:sz="0" w:space="0" w:color="auto"/>
        <w:right w:val="none" w:sz="0" w:space="0" w:color="auto"/>
      </w:divBdr>
    </w:div>
    <w:div w:id="2030375719">
      <w:bodyDiv w:val="1"/>
      <w:marLeft w:val="0"/>
      <w:marRight w:val="0"/>
      <w:marTop w:val="0"/>
      <w:marBottom w:val="0"/>
      <w:divBdr>
        <w:top w:val="none" w:sz="0" w:space="0" w:color="auto"/>
        <w:left w:val="none" w:sz="0" w:space="0" w:color="auto"/>
        <w:bottom w:val="none" w:sz="0" w:space="0" w:color="auto"/>
        <w:right w:val="none" w:sz="0" w:space="0" w:color="auto"/>
      </w:divBdr>
    </w:div>
    <w:div w:id="20681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rhadmin@wr.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bc37fa3-a51f-4d19-9dc9-692ab0d470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02787C290DAA428C74B3FA5C88E1D2" ma:contentTypeVersion="14" ma:contentTypeDescription="Create a new document." ma:contentTypeScope="" ma:versionID="e0724785337048cc7ab66e1be6e819eb">
  <xsd:schema xmlns:xsd="http://www.w3.org/2001/XMLSchema" xmlns:xs="http://www.w3.org/2001/XMLSchema" xmlns:p="http://schemas.microsoft.com/office/2006/metadata/properties" xmlns:ns3="abc37fa3-a51f-4d19-9dc9-692ab0d4707d" xmlns:ns4="652ad372-a93e-42cf-ac51-3744aa7889ec" targetNamespace="http://schemas.microsoft.com/office/2006/metadata/properties" ma:root="true" ma:fieldsID="303588757393c4c3f8f2ae3fd92cc406" ns3:_="" ns4:_="">
    <xsd:import namespace="abc37fa3-a51f-4d19-9dc9-692ab0d4707d"/>
    <xsd:import namespace="652ad372-a93e-42cf-ac51-3744aa7889e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37fa3-a51f-4d19-9dc9-692ab0d4707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2ad372-a93e-42cf-ac51-3744aa7889e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117C8-D7A7-4BE9-9962-9896D3B52234}">
  <ds:schemaRefs>
    <ds:schemaRef ds:uri="http://schemas.microsoft.com/sharepoint/v3/contenttype/forms"/>
  </ds:schemaRefs>
</ds:datastoreItem>
</file>

<file path=customXml/itemProps2.xml><?xml version="1.0" encoding="utf-8"?>
<ds:datastoreItem xmlns:ds="http://schemas.openxmlformats.org/officeDocument/2006/customXml" ds:itemID="{ADFA115D-BD55-4C51-857A-493BC8DBA8FC}">
  <ds:schemaRefs>
    <ds:schemaRef ds:uri="652ad372-a93e-42cf-ac51-3744aa7889ec"/>
    <ds:schemaRef ds:uri="http://purl.org/dc/elements/1.1/"/>
    <ds:schemaRef ds:uri="abc37fa3-a51f-4d19-9dc9-692ab0d4707d"/>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8119FA2-C9E6-43A1-9698-8EBE39E4F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37fa3-a51f-4d19-9dc9-692ab0d4707d"/>
    <ds:schemaRef ds:uri="652ad372-a93e-42cf-ac51-3744aa788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2593</Words>
  <Characters>14786</Characters>
  <Application>Microsoft Office Word</Application>
  <DocSecurity>4</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Phtama Esther Pyram</dc:creator>
  <cp:keywords/>
  <dc:description/>
  <cp:lastModifiedBy>Francesca Gabriel</cp:lastModifiedBy>
  <cp:revision>2</cp:revision>
  <cp:lastPrinted>2020-01-29T19:08:00Z</cp:lastPrinted>
  <dcterms:created xsi:type="dcterms:W3CDTF">2025-10-07T20:14:00Z</dcterms:created>
  <dcterms:modified xsi:type="dcterms:W3CDTF">2025-10-07T20:14:00Z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0x0101004D02787C290DAA428C74B3FA5C88E1D2</vt:lpwstr>
  </property>
</Properties>
</file>