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2D34C" w14:textId="77777777" w:rsidR="0013113F" w:rsidRPr="00FF0996" w:rsidRDefault="0013113F" w:rsidP="0013113F">
      <w:pPr>
        <w:jc w:val="center"/>
        <w:rPr>
          <w:rFonts w:ascii="Arial" w:hAnsi="Arial" w:cs="Arial"/>
          <w:b/>
          <w:bCs/>
        </w:rPr>
      </w:pPr>
      <w:r w:rsidRPr="00FF0996">
        <w:rPr>
          <w:rFonts w:ascii="Arial" w:hAnsi="Arial" w:cs="Arial"/>
          <w:b/>
          <w:bCs/>
        </w:rPr>
        <w:t>JOB DESCRIPTION</w:t>
      </w:r>
    </w:p>
    <w:p w14:paraId="49DF15AF" w14:textId="0C5720E4" w:rsidR="0013113F" w:rsidRPr="004752D6" w:rsidRDefault="0013113F" w:rsidP="0013113F">
      <w:pPr>
        <w:pStyle w:val="NoSpacing"/>
      </w:pPr>
      <w:r w:rsidRPr="00FF0996">
        <w:t>Position Title:</w:t>
      </w:r>
      <w:r w:rsidR="00F47A8A">
        <w:tab/>
      </w:r>
      <w:r w:rsidR="00F47A8A">
        <w:tab/>
      </w:r>
      <w:r w:rsidRPr="00FF0996">
        <w:t xml:space="preserve">Finance </w:t>
      </w:r>
      <w:r>
        <w:t>Manager</w:t>
      </w:r>
      <w:r w:rsidRPr="00FF0996">
        <w:t xml:space="preserve">           </w:t>
      </w:r>
      <w:r w:rsidRPr="00FF0996">
        <w:tab/>
      </w:r>
      <w:r>
        <w:t xml:space="preserve"> </w:t>
      </w:r>
      <w:r w:rsidRPr="00FF0996">
        <w:br/>
        <w:t>Reports To:</w:t>
      </w:r>
      <w:r w:rsidR="00F47A8A">
        <w:tab/>
      </w:r>
      <w:r w:rsidR="00F47A8A">
        <w:tab/>
      </w:r>
      <w:r w:rsidRPr="0013113F">
        <w:t xml:space="preserve">Finance </w:t>
      </w:r>
      <w:r w:rsidR="009065EA">
        <w:t xml:space="preserve">&amp; Operations </w:t>
      </w:r>
      <w:r w:rsidRPr="0013113F">
        <w:t>Director</w:t>
      </w:r>
      <w:r w:rsidRPr="0013113F">
        <w:tab/>
      </w:r>
    </w:p>
    <w:p w14:paraId="651F6EAA" w14:textId="45861F25" w:rsidR="0013113F" w:rsidRPr="009065EA" w:rsidRDefault="0013113F" w:rsidP="0013113F">
      <w:pPr>
        <w:pStyle w:val="NoSpacing"/>
        <w:rPr>
          <w:lang w:val="fr-FR"/>
        </w:rPr>
      </w:pPr>
      <w:proofErr w:type="spellStart"/>
      <w:r w:rsidRPr="009065EA">
        <w:rPr>
          <w:lang w:val="fr-FR"/>
        </w:rPr>
        <w:t>Work</w:t>
      </w:r>
      <w:proofErr w:type="spellEnd"/>
      <w:r w:rsidRPr="009065EA">
        <w:rPr>
          <w:lang w:val="fr-FR"/>
        </w:rPr>
        <w:t xml:space="preserve"> location:</w:t>
      </w:r>
      <w:r w:rsidR="00F47A8A">
        <w:rPr>
          <w:lang w:val="fr-FR"/>
        </w:rPr>
        <w:tab/>
      </w:r>
      <w:r w:rsidR="00F47A8A">
        <w:rPr>
          <w:lang w:val="fr-FR"/>
        </w:rPr>
        <w:tab/>
      </w:r>
      <w:r w:rsidR="009065EA" w:rsidRPr="009065EA">
        <w:rPr>
          <w:lang w:val="fr-FR"/>
        </w:rPr>
        <w:t xml:space="preserve">Port au Prince, </w:t>
      </w:r>
      <w:proofErr w:type="spellStart"/>
      <w:r w:rsidR="009065EA" w:rsidRPr="009065EA">
        <w:rPr>
          <w:lang w:val="fr-FR"/>
        </w:rPr>
        <w:t>Haiti</w:t>
      </w:r>
      <w:proofErr w:type="spellEnd"/>
    </w:p>
    <w:p w14:paraId="0C28508C" w14:textId="430F13E9" w:rsidR="0013113F" w:rsidRPr="0013113F" w:rsidRDefault="0013113F" w:rsidP="0013113F">
      <w:pPr>
        <w:pStyle w:val="NoSpacing"/>
      </w:pPr>
      <w:r>
        <w:t xml:space="preserve">Date </w:t>
      </w:r>
      <w:proofErr w:type="gramStart"/>
      <w:r>
        <w:t>Developed:</w:t>
      </w:r>
      <w:proofErr w:type="gramEnd"/>
      <w:r w:rsidR="00F47A8A">
        <w:tab/>
      </w:r>
      <w:r w:rsidR="009065EA">
        <w:t xml:space="preserve">26 October </w:t>
      </w:r>
      <w:r>
        <w:t>202</w:t>
      </w:r>
      <w:r w:rsidR="009065EA">
        <w:t>6</w:t>
      </w:r>
    </w:p>
    <w:p w14:paraId="7A0493CD" w14:textId="3407F2FF" w:rsidR="0013113F" w:rsidRPr="004213C9" w:rsidRDefault="0013113F" w:rsidP="0013113F">
      <w:pPr>
        <w:pStyle w:val="NoSpacing"/>
        <w:rPr>
          <w:rFonts w:cstheme="minorHAnsi"/>
        </w:rPr>
      </w:pPr>
      <w:r w:rsidRPr="0013113F">
        <w:t xml:space="preserve">Department: </w:t>
      </w:r>
      <w:r w:rsidRPr="0013113F">
        <w:tab/>
      </w:r>
      <w:r w:rsidRPr="0013113F">
        <w:tab/>
      </w:r>
      <w:r w:rsidR="009065EA">
        <w:t xml:space="preserve">Finance &amp; </w:t>
      </w:r>
      <w:r w:rsidR="00896A29">
        <w:t>Operations</w:t>
      </w:r>
    </w:p>
    <w:p w14:paraId="4E777DCE" w14:textId="399DFD10" w:rsidR="0013113F" w:rsidRPr="004213C9" w:rsidRDefault="0013113F" w:rsidP="0013113F">
      <w:pPr>
        <w:spacing w:beforeLines="60" w:before="144" w:afterLines="60" w:after="144"/>
        <w:jc w:val="both"/>
        <w:rPr>
          <w:rFonts w:cstheme="minorHAnsi"/>
          <w:b/>
          <w:bCs/>
        </w:rPr>
      </w:pPr>
      <w:r w:rsidRPr="004213C9">
        <w:rPr>
          <w:rFonts w:cstheme="minorHAnsi"/>
        </w:rPr>
        <w:t xml:space="preserve">This is </w:t>
      </w:r>
      <w:r w:rsidR="00896A29">
        <w:rPr>
          <w:rFonts w:cstheme="minorHAnsi"/>
        </w:rPr>
        <w:t>a</w:t>
      </w:r>
      <w:r w:rsidR="00F33E96">
        <w:rPr>
          <w:rFonts w:cstheme="minorHAnsi"/>
        </w:rPr>
        <w:t xml:space="preserve"> national </w:t>
      </w:r>
      <w:r w:rsidR="00857629">
        <w:rPr>
          <w:rFonts w:cstheme="minorHAnsi"/>
        </w:rPr>
        <w:t>pos</w:t>
      </w:r>
      <w:r w:rsidR="00857629" w:rsidRPr="004213C9">
        <w:rPr>
          <w:rFonts w:cstheme="minorHAnsi"/>
        </w:rPr>
        <w:t>t</w:t>
      </w:r>
      <w:r w:rsidRPr="004213C9">
        <w:rPr>
          <w:rFonts w:cstheme="minorHAnsi"/>
        </w:rPr>
        <w:t xml:space="preserve"> located in </w:t>
      </w:r>
      <w:r w:rsidR="00857629" w:rsidRPr="00857629">
        <w:t>Port au Prince, Haiti</w:t>
      </w:r>
      <w:r w:rsidRPr="004213C9">
        <w:rPr>
          <w:rFonts w:cstheme="minorHAnsi"/>
        </w:rPr>
        <w:t xml:space="preserve">, with expected travel to field locations. </w:t>
      </w:r>
    </w:p>
    <w:p w14:paraId="02C86E0B" w14:textId="6023FAC7" w:rsidR="0013113F" w:rsidRPr="004213C9" w:rsidRDefault="0013113F" w:rsidP="1A4636B2">
      <w:pPr>
        <w:spacing w:beforeLines="60" w:before="144" w:afterLines="60" w:after="144"/>
        <w:jc w:val="both"/>
        <w:rPr>
          <w:b/>
          <w:bCs/>
        </w:rPr>
      </w:pPr>
      <w:r w:rsidRPr="1A4636B2">
        <w:rPr>
          <w:b/>
          <w:bCs/>
        </w:rPr>
        <w:t>POSITION SUMMARY</w:t>
      </w:r>
      <w:r w:rsidR="4C9242DA" w:rsidRPr="1A4636B2">
        <w:rPr>
          <w:b/>
          <w:bCs/>
        </w:rPr>
        <w:t>:</w:t>
      </w:r>
      <w:r w:rsidRPr="1A4636B2">
        <w:rPr>
          <w:b/>
          <w:bCs/>
        </w:rPr>
        <w:t xml:space="preserve"> </w:t>
      </w:r>
    </w:p>
    <w:p w14:paraId="38278CB3" w14:textId="0D86939D" w:rsidR="00137553" w:rsidRDefault="0013113F" w:rsidP="00137553">
      <w:pPr>
        <w:spacing w:beforeLines="60" w:before="144" w:afterLines="60" w:after="144"/>
        <w:jc w:val="both"/>
        <w:rPr>
          <w:rFonts w:cstheme="minorHAnsi"/>
        </w:rPr>
      </w:pPr>
      <w:r w:rsidRPr="004213C9">
        <w:rPr>
          <w:rFonts w:cstheme="minorHAnsi"/>
        </w:rPr>
        <w:t xml:space="preserve">The </w:t>
      </w:r>
      <w:r w:rsidR="00570FDE">
        <w:rPr>
          <w:rFonts w:cstheme="minorHAnsi"/>
        </w:rPr>
        <w:t xml:space="preserve">Finance Manager, under the leadership and direction of the </w:t>
      </w:r>
      <w:r w:rsidR="00A56726" w:rsidRPr="0013113F">
        <w:t xml:space="preserve">Finance </w:t>
      </w:r>
      <w:r w:rsidR="00A56726">
        <w:t xml:space="preserve">&amp; Operations </w:t>
      </w:r>
      <w:r w:rsidR="00A56726" w:rsidRPr="0013113F">
        <w:t>Director</w:t>
      </w:r>
      <w:r w:rsidR="00567889">
        <w:t xml:space="preserve"> (FOD)</w:t>
      </w:r>
      <w:r w:rsidR="00570FDE">
        <w:rPr>
          <w:rFonts w:cstheme="minorHAnsi"/>
        </w:rPr>
        <w:t>, is responsible for the financial management of t</w:t>
      </w:r>
      <w:r w:rsidR="00D44823">
        <w:rPr>
          <w:rFonts w:cstheme="minorHAnsi"/>
        </w:rPr>
        <w:t xml:space="preserve">he </w:t>
      </w:r>
      <w:r w:rsidR="002A7FC5">
        <w:rPr>
          <w:rFonts w:cstheme="minorHAnsi"/>
        </w:rPr>
        <w:t>Haiti</w:t>
      </w:r>
      <w:r w:rsidR="00D44823">
        <w:rPr>
          <w:rFonts w:cstheme="minorHAnsi"/>
        </w:rPr>
        <w:t xml:space="preserve"> grant portfolio from start-up through </w:t>
      </w:r>
      <w:proofErr w:type="gramStart"/>
      <w:r w:rsidR="00D44823">
        <w:rPr>
          <w:rFonts w:cstheme="minorHAnsi"/>
        </w:rPr>
        <w:t>close-out</w:t>
      </w:r>
      <w:proofErr w:type="gramEnd"/>
      <w:r w:rsidR="00D44823">
        <w:rPr>
          <w:rFonts w:cstheme="minorHAnsi"/>
        </w:rPr>
        <w:t xml:space="preserve">. </w:t>
      </w:r>
      <w:r w:rsidR="00137553" w:rsidRPr="00137553">
        <w:rPr>
          <w:rFonts w:cstheme="minorHAnsi"/>
        </w:rPr>
        <w:t>The Finance Manager will also be responsible for supervising the Finance team and strengthening its capacity, both at the national level and in field offices, while working closely with the Compliance, Operations, and Human Resources teams. This role will contribute to strengthening internal controls, ensuring audit readiness, mitigating financial risks, and promoting the transparent and responsible use of resources.</w:t>
      </w:r>
    </w:p>
    <w:p w14:paraId="5AD8BF65" w14:textId="1ACAD68C" w:rsidR="0013113F" w:rsidRDefault="00D44823" w:rsidP="00D44823">
      <w:pPr>
        <w:spacing w:beforeLines="60" w:before="144" w:afterLines="60" w:after="144"/>
        <w:jc w:val="both"/>
        <w:rPr>
          <w:rFonts w:cstheme="minorHAnsi"/>
        </w:rPr>
      </w:pPr>
      <w:r>
        <w:t xml:space="preserve">The Finance Manager ensures proper financial management, accountability, planning, and reporting in alignment with the goals of the grant, World Relief financial procedures, donor regulations, and the grant agreement in coordination with the </w:t>
      </w:r>
      <w:r w:rsidR="00021A50">
        <w:t>Finance Coordinator</w:t>
      </w:r>
      <w:r>
        <w:t xml:space="preserve">, Operations </w:t>
      </w:r>
      <w:r w:rsidR="00021A50">
        <w:t>Coordinator</w:t>
      </w:r>
      <w:r>
        <w:t xml:space="preserve">, and HR </w:t>
      </w:r>
      <w:r w:rsidR="00021A50">
        <w:t>Coordinator</w:t>
      </w:r>
      <w:r>
        <w:t>. The Finance Manager is responsible f</w:t>
      </w:r>
      <w:r w:rsidR="0013113F" w:rsidRPr="004213C9">
        <w:rPr>
          <w:rFonts w:cstheme="minorHAnsi"/>
        </w:rPr>
        <w:t xml:space="preserve">or the </w:t>
      </w:r>
      <w:r w:rsidR="00570FDE">
        <w:rPr>
          <w:rFonts w:cstheme="minorHAnsi"/>
        </w:rPr>
        <w:t xml:space="preserve">management and </w:t>
      </w:r>
      <w:r w:rsidR="0013113F" w:rsidRPr="004213C9">
        <w:rPr>
          <w:rFonts w:cstheme="minorHAnsi"/>
        </w:rPr>
        <w:t>development of the</w:t>
      </w:r>
      <w:r w:rsidR="00570FDE">
        <w:rPr>
          <w:rFonts w:cstheme="minorHAnsi"/>
        </w:rPr>
        <w:t xml:space="preserve"> finance team</w:t>
      </w:r>
      <w:r>
        <w:rPr>
          <w:rFonts w:cstheme="minorHAnsi"/>
        </w:rPr>
        <w:t xml:space="preserve"> </w:t>
      </w:r>
      <w:r w:rsidR="00570FDE">
        <w:rPr>
          <w:rFonts w:cstheme="minorHAnsi"/>
        </w:rPr>
        <w:t xml:space="preserve">at the national and field </w:t>
      </w:r>
      <w:r>
        <w:rPr>
          <w:rFonts w:cstheme="minorHAnsi"/>
        </w:rPr>
        <w:t xml:space="preserve">office </w:t>
      </w:r>
      <w:r w:rsidR="00570FDE">
        <w:rPr>
          <w:rFonts w:cstheme="minorHAnsi"/>
        </w:rPr>
        <w:t>level</w:t>
      </w:r>
      <w:r w:rsidR="0013113F" w:rsidRPr="004213C9">
        <w:rPr>
          <w:rFonts w:cstheme="minorHAnsi"/>
        </w:rPr>
        <w:t>.</w:t>
      </w:r>
      <w:r w:rsidR="00570FDE">
        <w:rPr>
          <w:rFonts w:cstheme="minorHAnsi"/>
        </w:rPr>
        <w:t xml:space="preserve"> </w:t>
      </w:r>
    </w:p>
    <w:p w14:paraId="663EF1DD" w14:textId="77777777" w:rsidR="00D44823" w:rsidRPr="004213C9" w:rsidRDefault="00D44823" w:rsidP="00D44823">
      <w:pPr>
        <w:pStyle w:val="Heading1"/>
        <w:jc w:val="both"/>
        <w:rPr>
          <w:rFonts w:asciiTheme="minorHAnsi" w:hAnsiTheme="minorHAnsi" w:cstheme="minorHAnsi"/>
          <w:b/>
          <w:bCs/>
          <w:sz w:val="22"/>
          <w:szCs w:val="22"/>
          <w:u w:val="none"/>
        </w:rPr>
      </w:pPr>
      <w:r w:rsidRPr="004213C9">
        <w:rPr>
          <w:rFonts w:asciiTheme="minorHAnsi" w:hAnsiTheme="minorHAnsi" w:cstheme="minorHAnsi"/>
          <w:b/>
          <w:bCs/>
          <w:sz w:val="22"/>
          <w:szCs w:val="22"/>
          <w:u w:val="none"/>
        </w:rPr>
        <w:t>SPECIFIC JOB DUTIES:</w:t>
      </w:r>
    </w:p>
    <w:p w14:paraId="6EDD8D2B" w14:textId="77777777" w:rsidR="00D44823" w:rsidRPr="004213C9" w:rsidRDefault="00D44823" w:rsidP="00A76BF4">
      <w:pPr>
        <w:spacing w:after="0"/>
        <w:jc w:val="both"/>
        <w:rPr>
          <w:rFonts w:cstheme="minorHAnsi"/>
        </w:rPr>
      </w:pPr>
      <w:r>
        <w:rPr>
          <w:rFonts w:cstheme="minorHAnsi"/>
          <w:b/>
        </w:rPr>
        <w:t xml:space="preserve">Accounting </w:t>
      </w:r>
    </w:p>
    <w:p w14:paraId="4282A3CD" w14:textId="77777777" w:rsidR="00DE3E18" w:rsidRPr="00DE3E18" w:rsidRDefault="00DE3E18" w:rsidP="00DE3E18">
      <w:pPr>
        <w:pStyle w:val="ListParagraph"/>
        <w:numPr>
          <w:ilvl w:val="0"/>
          <w:numId w:val="24"/>
        </w:numPr>
        <w:spacing w:after="0" w:line="240" w:lineRule="auto"/>
        <w:jc w:val="both"/>
        <w:rPr>
          <w:rFonts w:cstheme="minorHAnsi"/>
        </w:rPr>
      </w:pPr>
      <w:r w:rsidRPr="00DE3E18">
        <w:rPr>
          <w:rFonts w:cstheme="minorHAnsi"/>
        </w:rPr>
        <w:t>Maintain internal accounting system and records, and verify for reliability, completeness, accuracy and integrity of financial management information systems, documentation and reports</w:t>
      </w:r>
    </w:p>
    <w:p w14:paraId="7D625790" w14:textId="77777777" w:rsidR="00DE3E18" w:rsidRPr="00DE3E18" w:rsidRDefault="00DE3E18" w:rsidP="00DE3E18">
      <w:pPr>
        <w:pStyle w:val="ListParagraph"/>
        <w:numPr>
          <w:ilvl w:val="0"/>
          <w:numId w:val="24"/>
        </w:numPr>
        <w:spacing w:after="0" w:line="240" w:lineRule="auto"/>
        <w:jc w:val="both"/>
        <w:rPr>
          <w:rFonts w:cstheme="minorHAnsi"/>
        </w:rPr>
      </w:pPr>
      <w:r w:rsidRPr="00DE3E18">
        <w:rPr>
          <w:rFonts w:cstheme="minorHAnsi"/>
        </w:rPr>
        <w:lastRenderedPageBreak/>
        <w:t>Performing or supervising the posting of entries ensuring proper controls are enforced and appropriate systems in place to maintain all required supporting documentation.</w:t>
      </w:r>
    </w:p>
    <w:p w14:paraId="3F734C20" w14:textId="4FC85613" w:rsidR="00DE3E18" w:rsidRPr="00DE3E18" w:rsidRDefault="00DE3E18" w:rsidP="00DE3E18">
      <w:pPr>
        <w:pStyle w:val="ListParagraph"/>
        <w:numPr>
          <w:ilvl w:val="0"/>
          <w:numId w:val="24"/>
        </w:numPr>
        <w:spacing w:after="0" w:line="240" w:lineRule="auto"/>
        <w:jc w:val="both"/>
        <w:rPr>
          <w:rFonts w:cstheme="minorHAnsi"/>
        </w:rPr>
      </w:pPr>
      <w:r w:rsidRPr="00DE3E18">
        <w:rPr>
          <w:rFonts w:cstheme="minorHAnsi"/>
        </w:rPr>
        <w:t xml:space="preserve">Review expenses on a monthly basis to </w:t>
      </w:r>
      <w:r w:rsidR="00AC662E" w:rsidRPr="00DE3E18">
        <w:rPr>
          <w:rFonts w:cstheme="minorHAnsi"/>
        </w:rPr>
        <w:t>ensure</w:t>
      </w:r>
      <w:r w:rsidRPr="00DE3E18">
        <w:rPr>
          <w:rFonts w:cstheme="minorHAnsi"/>
        </w:rPr>
        <w:t xml:space="preserve"> the correctness of booking/coding, eligibility and compliance with the donor policies and procedures. </w:t>
      </w:r>
    </w:p>
    <w:p w14:paraId="0B6334A8" w14:textId="77777777" w:rsidR="00D44823" w:rsidRDefault="00DE3E18" w:rsidP="00DE3E18">
      <w:pPr>
        <w:pStyle w:val="ListParagraph"/>
        <w:numPr>
          <w:ilvl w:val="0"/>
          <w:numId w:val="24"/>
        </w:numPr>
        <w:spacing w:after="0" w:line="240" w:lineRule="auto"/>
        <w:jc w:val="both"/>
        <w:rPr>
          <w:rFonts w:cstheme="minorHAnsi"/>
        </w:rPr>
      </w:pPr>
      <w:r w:rsidRPr="00DE3E18">
        <w:rPr>
          <w:rFonts w:cstheme="minorHAnsi"/>
        </w:rPr>
        <w:t xml:space="preserve">Review </w:t>
      </w:r>
      <w:r>
        <w:rPr>
          <w:rFonts w:cstheme="minorHAnsi"/>
        </w:rPr>
        <w:t xml:space="preserve">and supervise the reclassifications of expenses as needed or requested </w:t>
      </w:r>
      <w:r w:rsidRPr="00DE3E18">
        <w:rPr>
          <w:rFonts w:cstheme="minorHAnsi"/>
        </w:rPr>
        <w:t>in line with donor regulations and WR financial policies</w:t>
      </w:r>
    </w:p>
    <w:p w14:paraId="64947AA7" w14:textId="77777777" w:rsidR="00DE3E18" w:rsidRPr="00DE3E18" w:rsidRDefault="00DE3E18" w:rsidP="00DE3E18">
      <w:pPr>
        <w:pStyle w:val="ListParagraph"/>
        <w:numPr>
          <w:ilvl w:val="0"/>
          <w:numId w:val="24"/>
        </w:numPr>
        <w:spacing w:after="0" w:line="240" w:lineRule="auto"/>
        <w:jc w:val="both"/>
        <w:rPr>
          <w:rFonts w:cstheme="minorHAnsi"/>
        </w:rPr>
      </w:pPr>
      <w:r>
        <w:rPr>
          <w:rFonts w:cstheme="minorHAnsi"/>
        </w:rPr>
        <w:t>Supervise and assist with the a</w:t>
      </w:r>
      <w:r w:rsidRPr="00DE3E18">
        <w:rPr>
          <w:rFonts w:cstheme="minorHAnsi"/>
        </w:rPr>
        <w:t>llocat</w:t>
      </w:r>
      <w:r>
        <w:rPr>
          <w:rFonts w:cstheme="minorHAnsi"/>
        </w:rPr>
        <w:t>ion of shared</w:t>
      </w:r>
      <w:r w:rsidRPr="00DE3E18">
        <w:rPr>
          <w:rFonts w:cstheme="minorHAnsi"/>
        </w:rPr>
        <w:t xml:space="preserve"> costs as per </w:t>
      </w:r>
      <w:r>
        <w:rPr>
          <w:rFonts w:cstheme="minorHAnsi"/>
        </w:rPr>
        <w:t>World Relief</w:t>
      </w:r>
      <w:r w:rsidRPr="00DE3E18">
        <w:rPr>
          <w:rFonts w:cstheme="minorHAnsi"/>
        </w:rPr>
        <w:t xml:space="preserve"> cost allocation </w:t>
      </w:r>
      <w:r>
        <w:rPr>
          <w:rFonts w:cstheme="minorHAnsi"/>
        </w:rPr>
        <w:t>systems and policies</w:t>
      </w:r>
    </w:p>
    <w:p w14:paraId="21B49F01" w14:textId="77777777" w:rsidR="00DE3E18" w:rsidRPr="00DE3E18" w:rsidRDefault="00DE3E18" w:rsidP="00DE3E18">
      <w:pPr>
        <w:pStyle w:val="ListParagraph"/>
        <w:numPr>
          <w:ilvl w:val="0"/>
          <w:numId w:val="24"/>
        </w:numPr>
        <w:spacing w:after="0" w:line="240" w:lineRule="auto"/>
        <w:jc w:val="both"/>
        <w:rPr>
          <w:rFonts w:cstheme="minorHAnsi"/>
        </w:rPr>
      </w:pPr>
      <w:r w:rsidRPr="00DE3E18">
        <w:rPr>
          <w:rFonts w:cstheme="minorHAnsi"/>
        </w:rPr>
        <w:t>Lead the monthly &amp; yearly financial closing process</w:t>
      </w:r>
    </w:p>
    <w:p w14:paraId="672A6659" w14:textId="06E785F7" w:rsidR="00D44823" w:rsidRPr="001A54EA" w:rsidRDefault="00D86822" w:rsidP="004D2423">
      <w:pPr>
        <w:pStyle w:val="ListParagraph"/>
        <w:numPr>
          <w:ilvl w:val="0"/>
          <w:numId w:val="24"/>
        </w:numPr>
        <w:spacing w:after="0" w:line="240" w:lineRule="auto"/>
        <w:jc w:val="both"/>
        <w:rPr>
          <w:rFonts w:cstheme="minorHAnsi"/>
          <w:b/>
        </w:rPr>
      </w:pPr>
      <w:r w:rsidRPr="001A54EA">
        <w:rPr>
          <w:rFonts w:cstheme="minorHAnsi"/>
        </w:rPr>
        <w:t xml:space="preserve">Under the </w:t>
      </w:r>
      <w:r w:rsidR="001A54EA" w:rsidRPr="40B947DE">
        <w:t xml:space="preserve">direction </w:t>
      </w:r>
      <w:r w:rsidRPr="001A54EA">
        <w:rPr>
          <w:rFonts w:cstheme="minorHAnsi"/>
        </w:rPr>
        <w:t xml:space="preserve">of the </w:t>
      </w:r>
      <w:r w:rsidR="00FA5769" w:rsidRPr="0013113F">
        <w:t xml:space="preserve">Finance </w:t>
      </w:r>
      <w:r w:rsidR="00FA5769">
        <w:t xml:space="preserve">&amp; Operations </w:t>
      </w:r>
      <w:r w:rsidR="00FA5769" w:rsidRPr="0013113F">
        <w:t>Director</w:t>
      </w:r>
      <w:r w:rsidRPr="001A54EA">
        <w:rPr>
          <w:rFonts w:cstheme="minorHAnsi"/>
        </w:rPr>
        <w:t>,</w:t>
      </w:r>
      <w:r w:rsidR="001A54EA" w:rsidRPr="001A54EA">
        <w:rPr>
          <w:rFonts w:cstheme="minorHAnsi"/>
        </w:rPr>
        <w:t xml:space="preserve"> delegate staff for the reconciliation of </w:t>
      </w:r>
      <w:r w:rsidR="00DE3E18" w:rsidRPr="001A54EA">
        <w:rPr>
          <w:rFonts w:cstheme="minorHAnsi"/>
        </w:rPr>
        <w:t>all balance sheet account</w:t>
      </w:r>
      <w:r w:rsidR="001A54EA" w:rsidRPr="001A54EA">
        <w:rPr>
          <w:rFonts w:cstheme="minorHAnsi"/>
        </w:rPr>
        <w:t>s</w:t>
      </w:r>
      <w:r w:rsidR="00FA5769">
        <w:rPr>
          <w:rFonts w:cstheme="minorHAnsi"/>
        </w:rPr>
        <w:t>.</w:t>
      </w:r>
      <w:r w:rsidR="001A54EA" w:rsidRPr="001A54EA">
        <w:rPr>
          <w:rFonts w:cstheme="minorHAnsi"/>
        </w:rPr>
        <w:t xml:space="preserve"> </w:t>
      </w:r>
    </w:p>
    <w:p w14:paraId="1BAFF9ED" w14:textId="77777777" w:rsidR="001A54EA" w:rsidRPr="001A54EA" w:rsidRDefault="001A54EA" w:rsidP="001A54EA">
      <w:pPr>
        <w:spacing w:after="0" w:line="240" w:lineRule="auto"/>
        <w:ind w:left="360"/>
        <w:jc w:val="both"/>
        <w:rPr>
          <w:rFonts w:cstheme="minorHAnsi"/>
          <w:b/>
        </w:rPr>
      </w:pPr>
    </w:p>
    <w:p w14:paraId="5DAB6C7B" w14:textId="6E0204BD" w:rsidR="00D44823" w:rsidRDefault="00D44823" w:rsidP="00D44823">
      <w:pPr>
        <w:spacing w:after="0" w:line="240" w:lineRule="auto"/>
        <w:rPr>
          <w:rFonts w:cstheme="minorHAnsi"/>
          <w:b/>
        </w:rPr>
      </w:pPr>
      <w:r w:rsidRPr="00D44823">
        <w:rPr>
          <w:rFonts w:cstheme="minorHAnsi"/>
          <w:b/>
        </w:rPr>
        <w:t>Audits &amp; Due Diligence</w:t>
      </w:r>
    </w:p>
    <w:p w14:paraId="707A1790" w14:textId="76C93447" w:rsidR="00DE3E18" w:rsidRPr="00DE3E18" w:rsidRDefault="000005E1" w:rsidP="00A76BF4">
      <w:pPr>
        <w:pStyle w:val="ListParagraph"/>
        <w:numPr>
          <w:ilvl w:val="0"/>
          <w:numId w:val="25"/>
        </w:numPr>
        <w:spacing w:after="0" w:line="240" w:lineRule="auto"/>
        <w:jc w:val="both"/>
      </w:pPr>
      <w:r w:rsidRPr="000005E1">
        <w:t>Lead the preparation and coordination of required documentation for institutional, donor, and project audits, as well as other financial reviews and due diligence exercises, working with the Finance Coordinator and relevant departments, under the overall supervision of the Finance &amp; Operations Director</w:t>
      </w:r>
      <w:r w:rsidR="003E478C">
        <w:t>.</w:t>
      </w:r>
      <w:r w:rsidR="00DE3E18" w:rsidRPr="40B947DE">
        <w:t xml:space="preserve"> </w:t>
      </w:r>
    </w:p>
    <w:p w14:paraId="02EB378F" w14:textId="7015BD75" w:rsidR="00DE3E18" w:rsidRPr="00DE3E18" w:rsidRDefault="00DE3E18" w:rsidP="00A76BF4">
      <w:pPr>
        <w:pStyle w:val="ListParagraph"/>
        <w:numPr>
          <w:ilvl w:val="0"/>
          <w:numId w:val="25"/>
        </w:numPr>
        <w:spacing w:after="0" w:line="240" w:lineRule="auto"/>
        <w:jc w:val="both"/>
      </w:pPr>
      <w:r w:rsidRPr="40B947DE">
        <w:t xml:space="preserve">Under the direction of the </w:t>
      </w:r>
      <w:r w:rsidR="003E478C" w:rsidRPr="0013113F">
        <w:t xml:space="preserve">Finance </w:t>
      </w:r>
      <w:r w:rsidR="003E478C">
        <w:t xml:space="preserve">&amp; Operations </w:t>
      </w:r>
      <w:r w:rsidR="003E478C" w:rsidRPr="0013113F">
        <w:t>Director</w:t>
      </w:r>
      <w:r w:rsidRPr="40B947DE">
        <w:t>, manage the implement</w:t>
      </w:r>
      <w:r w:rsidR="37E2C456" w:rsidRPr="40B947DE">
        <w:t xml:space="preserve">ation and </w:t>
      </w:r>
      <w:r w:rsidRPr="40B947DE">
        <w:t xml:space="preserve">follow-up plans based on audit findings and recommendations. </w:t>
      </w:r>
    </w:p>
    <w:p w14:paraId="5DCCEBBA" w14:textId="48D119FD" w:rsidR="40B947DE" w:rsidRDefault="40B947DE" w:rsidP="40B947DE">
      <w:pPr>
        <w:spacing w:after="0" w:line="240" w:lineRule="auto"/>
      </w:pPr>
    </w:p>
    <w:p w14:paraId="6A05A809" w14:textId="711A1E4E" w:rsidR="00D44823" w:rsidRDefault="00D44823" w:rsidP="00D44823">
      <w:pPr>
        <w:spacing w:after="0" w:line="240" w:lineRule="auto"/>
        <w:rPr>
          <w:rFonts w:cstheme="minorHAnsi"/>
          <w:b/>
        </w:rPr>
      </w:pPr>
      <w:r w:rsidRPr="00D44823">
        <w:rPr>
          <w:rFonts w:cstheme="minorHAnsi"/>
          <w:b/>
        </w:rPr>
        <w:t>Budgets</w:t>
      </w:r>
    </w:p>
    <w:p w14:paraId="6EAD13EB" w14:textId="55BEFFDC" w:rsidR="00DE3E18" w:rsidRPr="00673CB9" w:rsidRDefault="00DE3E18" w:rsidP="00A76BF4">
      <w:pPr>
        <w:pStyle w:val="ListParagraph"/>
        <w:numPr>
          <w:ilvl w:val="0"/>
          <w:numId w:val="26"/>
        </w:numPr>
        <w:spacing w:after="0" w:line="240" w:lineRule="auto"/>
        <w:jc w:val="both"/>
      </w:pPr>
      <w:r w:rsidRPr="40B947DE">
        <w:rPr>
          <w:rFonts w:ascii="Calibri" w:eastAsia="Times New Roman" w:hAnsi="Calibri" w:cs="Calibri"/>
          <w:color w:val="000000" w:themeColor="text1"/>
        </w:rPr>
        <w:t xml:space="preserve">Supervise the entry </w:t>
      </w:r>
      <w:r w:rsidR="007D4FCE" w:rsidRPr="40B947DE">
        <w:rPr>
          <w:rFonts w:ascii="Calibri" w:eastAsia="Times New Roman" w:hAnsi="Calibri" w:cs="Calibri"/>
          <w:color w:val="000000" w:themeColor="text1"/>
        </w:rPr>
        <w:t xml:space="preserve">and revision </w:t>
      </w:r>
      <w:r w:rsidRPr="40B947DE">
        <w:rPr>
          <w:rFonts w:ascii="Calibri" w:eastAsia="Times New Roman" w:hAnsi="Calibri" w:cs="Calibri"/>
          <w:color w:val="000000" w:themeColor="text1"/>
        </w:rPr>
        <w:t xml:space="preserve">of </w:t>
      </w:r>
      <w:r w:rsidR="007D4FCE" w:rsidRPr="40B947DE">
        <w:rPr>
          <w:rFonts w:ascii="Calibri" w:eastAsia="Times New Roman" w:hAnsi="Calibri" w:cs="Calibri"/>
          <w:color w:val="000000" w:themeColor="text1"/>
        </w:rPr>
        <w:t xml:space="preserve">donor-approved grant </w:t>
      </w:r>
      <w:r w:rsidRPr="40B947DE">
        <w:rPr>
          <w:rFonts w:ascii="Calibri" w:eastAsia="Times New Roman" w:hAnsi="Calibri" w:cs="Calibri"/>
          <w:color w:val="000000" w:themeColor="text1"/>
        </w:rPr>
        <w:t>budgets</w:t>
      </w:r>
      <w:r w:rsidR="007D4FCE" w:rsidRPr="40B947DE">
        <w:rPr>
          <w:rFonts w:ascii="Calibri" w:eastAsia="Times New Roman" w:hAnsi="Calibri" w:cs="Calibri"/>
          <w:color w:val="000000" w:themeColor="text1"/>
        </w:rPr>
        <w:t xml:space="preserve"> into the financial software system on a timely basis </w:t>
      </w:r>
    </w:p>
    <w:p w14:paraId="1B6A8F5D" w14:textId="5E9F9B3D" w:rsidR="00673CB9" w:rsidRPr="00976C0E" w:rsidRDefault="00673CB9" w:rsidP="00A76BF4">
      <w:pPr>
        <w:pStyle w:val="ListParagraph"/>
        <w:numPr>
          <w:ilvl w:val="0"/>
          <w:numId w:val="26"/>
        </w:numPr>
        <w:spacing w:after="0" w:line="240" w:lineRule="auto"/>
        <w:jc w:val="both"/>
      </w:pPr>
      <w:r>
        <w:t xml:space="preserve">Support the </w:t>
      </w:r>
      <w:r w:rsidR="00890ADB" w:rsidRPr="0013113F">
        <w:t xml:space="preserve">Finance </w:t>
      </w:r>
      <w:r w:rsidR="00890ADB">
        <w:t xml:space="preserve">&amp; Operations </w:t>
      </w:r>
      <w:r w:rsidR="00890ADB" w:rsidRPr="0013113F">
        <w:t>Director</w:t>
      </w:r>
      <w:r>
        <w:t xml:space="preserve"> in the creation</w:t>
      </w:r>
      <w:r w:rsidR="005C7EC5">
        <w:t xml:space="preserve">, </w:t>
      </w:r>
      <w:r>
        <w:t xml:space="preserve">review </w:t>
      </w:r>
      <w:r w:rsidR="005C7EC5">
        <w:t xml:space="preserve">and upload </w:t>
      </w:r>
      <w:r>
        <w:t>of new budgets</w:t>
      </w:r>
      <w:r w:rsidR="00D86822">
        <w:t>, if necessary</w:t>
      </w:r>
    </w:p>
    <w:p w14:paraId="5A39BBE3" w14:textId="77777777" w:rsidR="00DE3E18" w:rsidRPr="00DE3E18" w:rsidRDefault="00DE3E18" w:rsidP="007D4FCE">
      <w:pPr>
        <w:pStyle w:val="ListParagraph"/>
        <w:spacing w:after="0" w:line="240" w:lineRule="auto"/>
        <w:rPr>
          <w:rFonts w:cstheme="minorHAnsi"/>
          <w:b/>
        </w:rPr>
      </w:pPr>
    </w:p>
    <w:p w14:paraId="41C8F396" w14:textId="1573975D" w:rsidR="00EE3D9B" w:rsidRDefault="00D44823" w:rsidP="00D44823">
      <w:pPr>
        <w:spacing w:after="0" w:line="240" w:lineRule="auto"/>
        <w:rPr>
          <w:rFonts w:cstheme="minorHAnsi"/>
          <w:b/>
        </w:rPr>
      </w:pPr>
      <w:r w:rsidRPr="00D44823">
        <w:rPr>
          <w:rFonts w:cstheme="minorHAnsi"/>
          <w:b/>
        </w:rPr>
        <w:t>Cash Management</w:t>
      </w:r>
    </w:p>
    <w:p w14:paraId="7843B807" w14:textId="01FBC314" w:rsidR="00EE3D9B" w:rsidRDefault="00EE3D9B" w:rsidP="00EE3D9B">
      <w:pPr>
        <w:pStyle w:val="ListParagraph"/>
        <w:numPr>
          <w:ilvl w:val="0"/>
          <w:numId w:val="23"/>
        </w:numPr>
        <w:spacing w:after="0" w:line="240" w:lineRule="auto"/>
        <w:rPr>
          <w:rFonts w:cstheme="minorHAnsi"/>
          <w:bCs/>
        </w:rPr>
      </w:pPr>
      <w:r>
        <w:rPr>
          <w:rFonts w:cstheme="minorHAnsi"/>
          <w:bCs/>
        </w:rPr>
        <w:t xml:space="preserve">Oversee the timely preparation, review, and approval of all monthly bank </w:t>
      </w:r>
      <w:r w:rsidR="00AC2BDA">
        <w:rPr>
          <w:rFonts w:cstheme="minorHAnsi"/>
          <w:bCs/>
        </w:rPr>
        <w:t>accounts</w:t>
      </w:r>
      <w:r>
        <w:rPr>
          <w:rFonts w:cstheme="minorHAnsi"/>
          <w:bCs/>
        </w:rPr>
        <w:t xml:space="preserve"> and cash reconciliations</w:t>
      </w:r>
    </w:p>
    <w:p w14:paraId="41413EBC" w14:textId="77777777" w:rsidR="00EE3D9B" w:rsidRDefault="00EE3D9B" w:rsidP="00EE3D9B">
      <w:pPr>
        <w:pStyle w:val="ListParagraph"/>
        <w:numPr>
          <w:ilvl w:val="0"/>
          <w:numId w:val="23"/>
        </w:numPr>
        <w:spacing w:after="0" w:line="240" w:lineRule="auto"/>
        <w:rPr>
          <w:rFonts w:cstheme="minorHAnsi"/>
          <w:bCs/>
        </w:rPr>
      </w:pPr>
      <w:r>
        <w:rPr>
          <w:rFonts w:cstheme="minorHAnsi"/>
          <w:bCs/>
        </w:rPr>
        <w:lastRenderedPageBreak/>
        <w:t>Supervise all bank account activities</w:t>
      </w:r>
    </w:p>
    <w:p w14:paraId="0BCED68F" w14:textId="77777777" w:rsidR="00EE3D9B" w:rsidRDefault="00EE3D9B" w:rsidP="00EE3D9B">
      <w:pPr>
        <w:pStyle w:val="ListParagraph"/>
        <w:numPr>
          <w:ilvl w:val="0"/>
          <w:numId w:val="23"/>
        </w:numPr>
        <w:spacing w:after="0" w:line="240" w:lineRule="auto"/>
        <w:rPr>
          <w:rFonts w:cstheme="minorHAnsi"/>
          <w:bCs/>
        </w:rPr>
      </w:pPr>
      <w:r>
        <w:rPr>
          <w:rFonts w:cstheme="minorHAnsi"/>
          <w:bCs/>
        </w:rPr>
        <w:t>Ensure internal control procedures are followed for all cash disbursements, receipts, and transfers</w:t>
      </w:r>
    </w:p>
    <w:p w14:paraId="407490FA" w14:textId="6C0586A8" w:rsidR="00EE3D9B" w:rsidRDefault="00EE3D9B" w:rsidP="4AD30B47">
      <w:pPr>
        <w:pStyle w:val="ListParagraph"/>
        <w:numPr>
          <w:ilvl w:val="0"/>
          <w:numId w:val="23"/>
        </w:numPr>
        <w:spacing w:after="0" w:line="240" w:lineRule="auto"/>
      </w:pPr>
      <w:r w:rsidRPr="4AD30B47">
        <w:t>Work with field finance</w:t>
      </w:r>
      <w:r w:rsidR="00145CD8">
        <w:t>s</w:t>
      </w:r>
      <w:r w:rsidRPr="4AD30B47">
        <w:t xml:space="preserve"> to develop accurate cash forecasts at the state level</w:t>
      </w:r>
      <w:r w:rsidR="7AB6EE2B" w:rsidRPr="4AD30B47">
        <w:t>;</w:t>
      </w:r>
      <w:r w:rsidRPr="4AD30B47">
        <w:t xml:space="preserve"> Prepare monthly report and analysis of forecasts with respect to actual expenditure to improve forecast accuracy over time. </w:t>
      </w:r>
    </w:p>
    <w:p w14:paraId="6D80869F" w14:textId="7D2929AE" w:rsidR="00EE3D9B" w:rsidRPr="00EE3D9B" w:rsidRDefault="00EE3D9B" w:rsidP="00364701">
      <w:pPr>
        <w:pStyle w:val="ListParagraph"/>
        <w:numPr>
          <w:ilvl w:val="0"/>
          <w:numId w:val="23"/>
        </w:numPr>
        <w:spacing w:after="0" w:line="240" w:lineRule="auto"/>
        <w:rPr>
          <w:rFonts w:cstheme="minorHAnsi"/>
          <w:bCs/>
        </w:rPr>
      </w:pPr>
      <w:r w:rsidRPr="00EE3D9B">
        <w:rPr>
          <w:rFonts w:cstheme="minorHAnsi"/>
          <w:bCs/>
        </w:rPr>
        <w:t xml:space="preserve">Monitor cash usage and requirements and advise the </w:t>
      </w:r>
      <w:r w:rsidR="00145CD8" w:rsidRPr="0013113F">
        <w:t xml:space="preserve">Finance </w:t>
      </w:r>
      <w:r w:rsidR="00145CD8">
        <w:t xml:space="preserve">&amp; Operations </w:t>
      </w:r>
      <w:r w:rsidR="00145CD8" w:rsidRPr="0013113F">
        <w:t>Director</w:t>
      </w:r>
      <w:r w:rsidRPr="00EE3D9B">
        <w:rPr>
          <w:rFonts w:cstheme="minorHAnsi"/>
          <w:bCs/>
        </w:rPr>
        <w:t xml:space="preserve"> of possible unusual activity or requirements</w:t>
      </w:r>
    </w:p>
    <w:p w14:paraId="72A3D3EC" w14:textId="77777777" w:rsidR="00D44823" w:rsidRDefault="00D44823" w:rsidP="00D44823">
      <w:pPr>
        <w:spacing w:after="0" w:line="240" w:lineRule="auto"/>
        <w:rPr>
          <w:rFonts w:cstheme="minorHAnsi"/>
          <w:b/>
        </w:rPr>
      </w:pPr>
    </w:p>
    <w:p w14:paraId="0D0B940D" w14:textId="3E77CA6B" w:rsidR="00D44823" w:rsidRDefault="00D44823" w:rsidP="00D44823">
      <w:pPr>
        <w:spacing w:after="0" w:line="240" w:lineRule="auto"/>
        <w:rPr>
          <w:rFonts w:cstheme="minorHAnsi"/>
          <w:b/>
        </w:rPr>
      </w:pPr>
      <w:r w:rsidRPr="00D44823">
        <w:rPr>
          <w:rFonts w:cstheme="minorHAnsi"/>
          <w:b/>
        </w:rPr>
        <w:t>Contract management</w:t>
      </w:r>
    </w:p>
    <w:p w14:paraId="582F06A6" w14:textId="727C1A83" w:rsidR="00C5643C" w:rsidRPr="00575DC2" w:rsidRDefault="00C5643C" w:rsidP="00D44823">
      <w:pPr>
        <w:pStyle w:val="ListParagraph"/>
        <w:numPr>
          <w:ilvl w:val="0"/>
          <w:numId w:val="27"/>
        </w:numPr>
        <w:spacing w:after="0" w:line="240" w:lineRule="auto"/>
        <w:jc w:val="both"/>
        <w:rPr>
          <w:b/>
          <w:bCs/>
        </w:rPr>
      </w:pPr>
      <w:r w:rsidRPr="00C5643C">
        <w:rPr>
          <w:rFonts w:cstheme="minorHAnsi"/>
          <w:bCs/>
        </w:rPr>
        <w:t>Coordinate with the Operations Coordinator to ensure timely processing of payments under approved contracts and maintain accurate records of contract-related payables and supporting documentation.</w:t>
      </w:r>
    </w:p>
    <w:p w14:paraId="0A6121C4" w14:textId="77777777" w:rsidR="00575DC2" w:rsidRPr="00C5643C" w:rsidRDefault="00575DC2" w:rsidP="00575DC2">
      <w:pPr>
        <w:pStyle w:val="ListParagraph"/>
        <w:spacing w:after="0" w:line="240" w:lineRule="auto"/>
        <w:ind w:left="360"/>
        <w:jc w:val="both"/>
        <w:rPr>
          <w:b/>
          <w:bCs/>
        </w:rPr>
      </w:pPr>
    </w:p>
    <w:p w14:paraId="60061E4C" w14:textId="7036ADBA" w:rsidR="00D44823" w:rsidRPr="00575DC2" w:rsidRDefault="00D44823" w:rsidP="00D44823">
      <w:pPr>
        <w:spacing w:after="0" w:line="240" w:lineRule="auto"/>
        <w:rPr>
          <w:rFonts w:cstheme="minorHAnsi"/>
          <w:b/>
        </w:rPr>
      </w:pPr>
      <w:r w:rsidRPr="00575DC2">
        <w:rPr>
          <w:rFonts w:cstheme="minorHAnsi"/>
          <w:b/>
        </w:rPr>
        <w:t>External representation</w:t>
      </w:r>
    </w:p>
    <w:p w14:paraId="39E4C6C4" w14:textId="77777777" w:rsidR="007D4FCE" w:rsidRPr="007D4FCE" w:rsidRDefault="007D4FCE" w:rsidP="00A76BF4">
      <w:pPr>
        <w:pStyle w:val="ListParagraph"/>
        <w:numPr>
          <w:ilvl w:val="0"/>
          <w:numId w:val="27"/>
        </w:numPr>
        <w:spacing w:after="0" w:line="240" w:lineRule="auto"/>
        <w:jc w:val="both"/>
        <w:rPr>
          <w:rFonts w:cstheme="minorHAnsi"/>
          <w:b/>
        </w:rPr>
      </w:pPr>
      <w:r>
        <w:rPr>
          <w:rFonts w:cstheme="minorHAnsi"/>
          <w:bCs/>
        </w:rPr>
        <w:t>As necessary, represent World Relief in meetings with donors, auditors, government, and other stakeholders</w:t>
      </w:r>
    </w:p>
    <w:p w14:paraId="44EAFD9C" w14:textId="77777777" w:rsidR="007D4FCE" w:rsidRDefault="007D4FCE" w:rsidP="00D44823">
      <w:pPr>
        <w:spacing w:after="0" w:line="240" w:lineRule="auto"/>
        <w:rPr>
          <w:rFonts w:cstheme="minorHAnsi"/>
          <w:b/>
        </w:rPr>
      </w:pPr>
    </w:p>
    <w:p w14:paraId="3656B9AB" w14:textId="7E5C0BC3" w:rsidR="0036335A" w:rsidRPr="00575DC2" w:rsidRDefault="00D44823" w:rsidP="00D44823">
      <w:pPr>
        <w:spacing w:after="0" w:line="240" w:lineRule="auto"/>
        <w:rPr>
          <w:rFonts w:cstheme="minorHAnsi"/>
          <w:b/>
        </w:rPr>
      </w:pPr>
      <w:r w:rsidRPr="00575DC2">
        <w:rPr>
          <w:rFonts w:cstheme="minorHAnsi"/>
          <w:b/>
        </w:rPr>
        <w:t>Grant Management</w:t>
      </w:r>
    </w:p>
    <w:p w14:paraId="5832BFBC" w14:textId="7949A1D5" w:rsidR="00E06867" w:rsidRPr="00983777" w:rsidRDefault="00E06867" w:rsidP="00E06867">
      <w:pPr>
        <w:pStyle w:val="ListParagraph"/>
        <w:numPr>
          <w:ilvl w:val="0"/>
          <w:numId w:val="20"/>
        </w:numPr>
        <w:spacing w:after="0" w:line="240" w:lineRule="auto"/>
        <w:jc w:val="both"/>
        <w:rPr>
          <w:rFonts w:ascii="Calibri" w:eastAsia="Times New Roman" w:hAnsi="Calibri" w:cs="Calibri"/>
          <w:color w:val="000000"/>
        </w:rPr>
      </w:pPr>
      <w:r w:rsidRPr="00983777">
        <w:rPr>
          <w:rFonts w:ascii="Calibri" w:eastAsia="Times New Roman" w:hAnsi="Calibri" w:cs="Calibri"/>
          <w:color w:val="000000"/>
        </w:rPr>
        <w:t>Supervise and support the timely preparation of interim and final financial reports to donors, ensuring that all project expenditures are accurately recorded, properly supported, eligible, and reported in accordance with donor requirements and grant agreements, for review and approval by the Finance &amp; Operations Director</w:t>
      </w:r>
    </w:p>
    <w:p w14:paraId="607D029E" w14:textId="77777777" w:rsidR="00976C0E" w:rsidRDefault="00976C0E" w:rsidP="00A76BF4">
      <w:pPr>
        <w:pStyle w:val="ListParagraph"/>
        <w:numPr>
          <w:ilvl w:val="0"/>
          <w:numId w:val="20"/>
        </w:numPr>
        <w:spacing w:after="0" w:line="240" w:lineRule="auto"/>
        <w:jc w:val="both"/>
        <w:rPr>
          <w:rFonts w:cstheme="minorHAnsi"/>
          <w:bCs/>
        </w:rPr>
      </w:pPr>
      <w:r>
        <w:rPr>
          <w:rFonts w:cstheme="minorHAnsi"/>
          <w:bCs/>
        </w:rPr>
        <w:t>Ensure that all expenditures are classified to the appropriate grant</w:t>
      </w:r>
    </w:p>
    <w:p w14:paraId="693057BC" w14:textId="19B14FEE" w:rsidR="00EE3D9B" w:rsidRDefault="00EE3D9B" w:rsidP="00A76BF4">
      <w:pPr>
        <w:pStyle w:val="ListParagraph"/>
        <w:numPr>
          <w:ilvl w:val="0"/>
          <w:numId w:val="20"/>
        </w:numPr>
        <w:spacing w:after="0" w:line="240" w:lineRule="auto"/>
        <w:jc w:val="both"/>
        <w:rPr>
          <w:rFonts w:cstheme="minorHAnsi"/>
          <w:bCs/>
        </w:rPr>
      </w:pPr>
      <w:r>
        <w:rPr>
          <w:rFonts w:cstheme="minorHAnsi"/>
          <w:bCs/>
        </w:rPr>
        <w:t>Supervise the preparation and review of budget vs actual reports to ensure maximum utilization of budgets and to provide guidance and recommendations to program team</w:t>
      </w:r>
      <w:r w:rsidR="00C02DBB">
        <w:rPr>
          <w:rFonts w:cstheme="minorHAnsi"/>
          <w:bCs/>
        </w:rPr>
        <w:t>s</w:t>
      </w:r>
    </w:p>
    <w:p w14:paraId="5475D3BA" w14:textId="77777777" w:rsidR="00976C0E" w:rsidRPr="00976C0E" w:rsidRDefault="00976C0E" w:rsidP="00A76BF4">
      <w:pPr>
        <w:pStyle w:val="ListParagraph"/>
        <w:numPr>
          <w:ilvl w:val="0"/>
          <w:numId w:val="20"/>
        </w:numPr>
        <w:spacing w:after="0" w:line="240" w:lineRule="auto"/>
        <w:jc w:val="both"/>
        <w:rPr>
          <w:rFonts w:cstheme="minorHAnsi"/>
          <w:bCs/>
        </w:rPr>
      </w:pPr>
      <w:r w:rsidRPr="00976C0E">
        <w:rPr>
          <w:rFonts w:cstheme="minorHAnsi"/>
          <w:bCs/>
        </w:rPr>
        <w:t xml:space="preserve">Lead </w:t>
      </w:r>
      <w:r>
        <w:rPr>
          <w:rFonts w:cstheme="minorHAnsi"/>
          <w:bCs/>
        </w:rPr>
        <w:t>the financial aspects of all grant</w:t>
      </w:r>
      <w:r w:rsidRPr="00976C0E">
        <w:rPr>
          <w:rFonts w:cstheme="minorHAnsi"/>
          <w:bCs/>
        </w:rPr>
        <w:t xml:space="preserve"> close</w:t>
      </w:r>
      <w:r>
        <w:rPr>
          <w:rFonts w:cstheme="minorHAnsi"/>
          <w:bCs/>
        </w:rPr>
        <w:t>-</w:t>
      </w:r>
      <w:r w:rsidRPr="00976C0E">
        <w:rPr>
          <w:rFonts w:cstheme="minorHAnsi"/>
          <w:bCs/>
        </w:rPr>
        <w:t xml:space="preserve">out processes </w:t>
      </w:r>
    </w:p>
    <w:p w14:paraId="45FB0818" w14:textId="77777777" w:rsidR="00D44823" w:rsidRDefault="00D44823" w:rsidP="00D44823">
      <w:pPr>
        <w:spacing w:after="0" w:line="240" w:lineRule="auto"/>
        <w:rPr>
          <w:rFonts w:cstheme="minorHAnsi"/>
          <w:b/>
        </w:rPr>
      </w:pPr>
    </w:p>
    <w:p w14:paraId="6D791D0C" w14:textId="77777777" w:rsidR="00D44823" w:rsidRDefault="00D44823" w:rsidP="00D44823">
      <w:pPr>
        <w:spacing w:after="0" w:line="240" w:lineRule="auto"/>
        <w:rPr>
          <w:rFonts w:cstheme="minorHAnsi"/>
          <w:b/>
        </w:rPr>
      </w:pPr>
      <w:r w:rsidRPr="00D44823">
        <w:rPr>
          <w:rFonts w:cstheme="minorHAnsi"/>
          <w:b/>
        </w:rPr>
        <w:t xml:space="preserve">HO Liaison </w:t>
      </w:r>
    </w:p>
    <w:p w14:paraId="6018D46D" w14:textId="62D444B4" w:rsidR="17995FCC" w:rsidRDefault="009832FD" w:rsidP="00A76BF4">
      <w:pPr>
        <w:pStyle w:val="ListParagraph"/>
        <w:numPr>
          <w:ilvl w:val="0"/>
          <w:numId w:val="25"/>
        </w:numPr>
        <w:spacing w:after="0" w:line="240" w:lineRule="auto"/>
        <w:jc w:val="both"/>
      </w:pPr>
      <w:r>
        <w:lastRenderedPageBreak/>
        <w:t>Supervise and support</w:t>
      </w:r>
      <w:r w:rsidR="00E90908">
        <w:t xml:space="preserve"> in</w:t>
      </w:r>
      <w:r>
        <w:t xml:space="preserve"> </w:t>
      </w:r>
      <w:r w:rsidR="17995FCC" w:rsidRPr="40B947DE">
        <w:t>the</w:t>
      </w:r>
      <w:r>
        <w:t xml:space="preserve"> submission of end of month and end of year </w:t>
      </w:r>
      <w:r w:rsidR="17995FCC" w:rsidRPr="40B947DE">
        <w:t>financial r</w:t>
      </w:r>
      <w:r w:rsidR="21853E34" w:rsidRPr="40B947DE">
        <w:t>eport</w:t>
      </w:r>
      <w:r>
        <w:t>s</w:t>
      </w:r>
      <w:r w:rsidR="21853E34" w:rsidRPr="40B947DE">
        <w:t xml:space="preserve"> </w:t>
      </w:r>
      <w:r w:rsidR="17995FCC" w:rsidRPr="40B947DE">
        <w:t>to HO</w:t>
      </w:r>
    </w:p>
    <w:p w14:paraId="27B9B6FF" w14:textId="71D6BFDA" w:rsidR="5DE3E410" w:rsidRDefault="009832FD" w:rsidP="00A76BF4">
      <w:pPr>
        <w:pStyle w:val="ListParagraph"/>
        <w:numPr>
          <w:ilvl w:val="0"/>
          <w:numId w:val="25"/>
        </w:numPr>
        <w:spacing w:after="0" w:line="240" w:lineRule="auto"/>
        <w:jc w:val="both"/>
      </w:pPr>
      <w:r>
        <w:t xml:space="preserve">Under the leadership of the </w:t>
      </w:r>
      <w:r w:rsidR="00463C05" w:rsidRPr="00983777">
        <w:rPr>
          <w:rFonts w:ascii="Calibri" w:eastAsia="Times New Roman" w:hAnsi="Calibri" w:cs="Calibri"/>
          <w:color w:val="000000"/>
        </w:rPr>
        <w:t>Finance &amp; Operations Director</w:t>
      </w:r>
      <w:r>
        <w:t>, provide s</w:t>
      </w:r>
      <w:r w:rsidR="5DE3E410" w:rsidRPr="40B947DE">
        <w:t xml:space="preserve">upport on </w:t>
      </w:r>
      <w:r>
        <w:t>g</w:t>
      </w:r>
      <w:r w:rsidR="5DE3E410" w:rsidRPr="40B947DE">
        <w:t>rant reconciliation with HO.</w:t>
      </w:r>
    </w:p>
    <w:p w14:paraId="049F31CB" w14:textId="77777777" w:rsidR="007D4FCE" w:rsidRPr="00D44823" w:rsidRDefault="007D4FCE" w:rsidP="00D44823">
      <w:pPr>
        <w:spacing w:after="0" w:line="240" w:lineRule="auto"/>
        <w:rPr>
          <w:rFonts w:cstheme="minorHAnsi"/>
          <w:b/>
        </w:rPr>
      </w:pPr>
    </w:p>
    <w:p w14:paraId="62486C05" w14:textId="703865FF" w:rsidR="00976C0E" w:rsidRDefault="00D44823" w:rsidP="00976C0E">
      <w:pPr>
        <w:spacing w:after="0" w:line="240" w:lineRule="auto"/>
        <w:rPr>
          <w:rFonts w:cstheme="minorHAnsi"/>
          <w:b/>
        </w:rPr>
      </w:pPr>
      <w:r w:rsidRPr="00D44823">
        <w:rPr>
          <w:rFonts w:cstheme="minorHAnsi"/>
          <w:b/>
        </w:rPr>
        <w:t>HR Support</w:t>
      </w:r>
    </w:p>
    <w:p w14:paraId="6B122908" w14:textId="77777777" w:rsidR="00976C0E" w:rsidRDefault="00976C0E" w:rsidP="00A76BF4">
      <w:pPr>
        <w:pStyle w:val="ListParagraph"/>
        <w:numPr>
          <w:ilvl w:val="0"/>
          <w:numId w:val="22"/>
        </w:numPr>
        <w:spacing w:after="0" w:line="240" w:lineRule="auto"/>
        <w:jc w:val="both"/>
      </w:pPr>
      <w:r w:rsidRPr="40B947DE">
        <w:t xml:space="preserve">Supervise the preparation </w:t>
      </w:r>
      <w:r w:rsidR="00EE3D9B" w:rsidRPr="40B947DE">
        <w:t xml:space="preserve">and execution </w:t>
      </w:r>
      <w:r w:rsidRPr="40B947DE">
        <w:t>of national payroll ensuring that the related accounting entries are prepared and standard financial control</w:t>
      </w:r>
      <w:r w:rsidR="00EE3D9B" w:rsidRPr="40B947DE">
        <w:t>s</w:t>
      </w:r>
      <w:r w:rsidRPr="40B947DE">
        <w:t xml:space="preserve"> are maintained </w:t>
      </w:r>
    </w:p>
    <w:p w14:paraId="0E439BFC" w14:textId="711FF02A" w:rsidR="66935CDD" w:rsidRDefault="00DF0733" w:rsidP="00A76BF4">
      <w:pPr>
        <w:pStyle w:val="ListParagraph"/>
        <w:numPr>
          <w:ilvl w:val="0"/>
          <w:numId w:val="22"/>
        </w:numPr>
        <w:spacing w:after="0" w:line="240" w:lineRule="auto"/>
        <w:jc w:val="both"/>
      </w:pPr>
      <w:r w:rsidRPr="00DF0733">
        <w:t>Review monthly payroll tax deductions and statutory social security contributions, including those payable to the Office of National Old-Age Insurance (ONA) and the Office of Occupational Accident, Sickness and Maternity Insurance (OFATMA), for accuracy and ensure timely remittance in coordination with the Human Resources Coordinator.</w:t>
      </w:r>
    </w:p>
    <w:p w14:paraId="54A84AEA" w14:textId="4125BFD0" w:rsidR="38226164" w:rsidRDefault="38226164" w:rsidP="00A76BF4">
      <w:pPr>
        <w:pStyle w:val="ListParagraph"/>
        <w:numPr>
          <w:ilvl w:val="0"/>
          <w:numId w:val="22"/>
        </w:numPr>
        <w:spacing w:after="0" w:line="240" w:lineRule="auto"/>
        <w:jc w:val="both"/>
      </w:pPr>
      <w:r w:rsidRPr="40B947DE">
        <w:t>Review final severance payments for staff to confirm accuracy and obligations</w:t>
      </w:r>
    </w:p>
    <w:p w14:paraId="4101652C" w14:textId="77777777" w:rsidR="00D44823" w:rsidRDefault="00D44823" w:rsidP="00D44823">
      <w:pPr>
        <w:spacing w:after="0" w:line="240" w:lineRule="auto"/>
        <w:rPr>
          <w:rFonts w:cstheme="minorHAnsi"/>
          <w:b/>
        </w:rPr>
      </w:pPr>
    </w:p>
    <w:p w14:paraId="4DDBEF00" w14:textId="2E31510C" w:rsidR="007D4FCE" w:rsidRDefault="00D44823" w:rsidP="00D44823">
      <w:pPr>
        <w:spacing w:after="0" w:line="240" w:lineRule="auto"/>
        <w:rPr>
          <w:rFonts w:cstheme="minorHAnsi"/>
          <w:b/>
        </w:rPr>
      </w:pPr>
      <w:r w:rsidRPr="00D44823">
        <w:rPr>
          <w:rFonts w:cstheme="minorHAnsi"/>
          <w:b/>
        </w:rPr>
        <w:t>Organizational Development</w:t>
      </w:r>
    </w:p>
    <w:p w14:paraId="3461D779" w14:textId="581EAE6B" w:rsidR="00D44823" w:rsidRDefault="007D4FCE" w:rsidP="00A76BF4">
      <w:pPr>
        <w:pStyle w:val="ListParagraph"/>
        <w:numPr>
          <w:ilvl w:val="0"/>
          <w:numId w:val="25"/>
        </w:numPr>
        <w:spacing w:after="0" w:line="240" w:lineRule="auto"/>
        <w:jc w:val="both"/>
      </w:pPr>
      <w:r w:rsidRPr="40B947DE">
        <w:t xml:space="preserve">Support the </w:t>
      </w:r>
      <w:r w:rsidR="00AF415B">
        <w:t xml:space="preserve">FOD </w:t>
      </w:r>
      <w:r w:rsidRPr="40B947DE">
        <w:t xml:space="preserve">and the Operations </w:t>
      </w:r>
      <w:r w:rsidR="00AF415B">
        <w:t>Coordinator</w:t>
      </w:r>
      <w:r w:rsidRPr="40B947DE">
        <w:t xml:space="preserve"> in the creation of </w:t>
      </w:r>
      <w:r w:rsidR="006C96FB" w:rsidRPr="40B947DE">
        <w:t>a</w:t>
      </w:r>
      <w:r w:rsidR="009A4C47">
        <w:t xml:space="preserve"> </w:t>
      </w:r>
      <w:r w:rsidR="006C96FB" w:rsidRPr="40B947DE">
        <w:t xml:space="preserve">risk-aware, anti-fraud, and collaborative working </w:t>
      </w:r>
      <w:r w:rsidRPr="40B947DE">
        <w:t>culture</w:t>
      </w:r>
    </w:p>
    <w:p w14:paraId="2CF689FB" w14:textId="46EAB45A" w:rsidR="292B7EE9" w:rsidRDefault="292B7EE9" w:rsidP="00A76BF4">
      <w:pPr>
        <w:pStyle w:val="ListParagraph"/>
        <w:numPr>
          <w:ilvl w:val="0"/>
          <w:numId w:val="25"/>
        </w:numPr>
        <w:spacing w:after="0" w:line="240" w:lineRule="auto"/>
        <w:jc w:val="both"/>
      </w:pPr>
      <w:r w:rsidRPr="40B947DE">
        <w:t>Provide capacity and training to finance staff</w:t>
      </w:r>
    </w:p>
    <w:p w14:paraId="1419BFCB" w14:textId="34FF0364" w:rsidR="4AD30B47" w:rsidRDefault="4AD30B47" w:rsidP="4AD30B47">
      <w:pPr>
        <w:spacing w:after="0" w:line="240" w:lineRule="auto"/>
      </w:pPr>
    </w:p>
    <w:p w14:paraId="3CF2D8B6" w14:textId="56BE065B" w:rsidR="007D4FCE" w:rsidRDefault="00D44823" w:rsidP="00D44823">
      <w:pPr>
        <w:spacing w:after="0" w:line="240" w:lineRule="auto"/>
        <w:rPr>
          <w:rFonts w:cstheme="minorHAnsi"/>
          <w:b/>
        </w:rPr>
      </w:pPr>
      <w:r w:rsidRPr="00D44823">
        <w:rPr>
          <w:rFonts w:cstheme="minorHAnsi"/>
          <w:b/>
        </w:rPr>
        <w:t>Partner Management</w:t>
      </w:r>
    </w:p>
    <w:p w14:paraId="6967ECA5" w14:textId="0635C626" w:rsidR="0072213B" w:rsidRDefault="0072213B" w:rsidP="00A76BF4">
      <w:pPr>
        <w:pStyle w:val="ListParagraph"/>
        <w:numPr>
          <w:ilvl w:val="0"/>
          <w:numId w:val="25"/>
        </w:numPr>
        <w:spacing w:after="0" w:line="240" w:lineRule="auto"/>
        <w:jc w:val="both"/>
        <w:rPr>
          <w:rFonts w:cstheme="minorHAnsi"/>
          <w:bCs/>
        </w:rPr>
      </w:pPr>
      <w:r w:rsidRPr="1A4636B2">
        <w:t xml:space="preserve">Supervise the preparation and execution of payments according to the terms of all approved sub-awards ensuring that the related accounting entries are </w:t>
      </w:r>
      <w:r w:rsidR="009A4C47" w:rsidRPr="1A4636B2">
        <w:t>prepared,</w:t>
      </w:r>
      <w:r w:rsidRPr="1A4636B2">
        <w:t xml:space="preserve"> and standard financial controls are maintained </w:t>
      </w:r>
    </w:p>
    <w:p w14:paraId="0FB78278" w14:textId="77777777" w:rsidR="00D44823" w:rsidRDefault="00D44823" w:rsidP="00D44823">
      <w:pPr>
        <w:spacing w:after="0" w:line="240" w:lineRule="auto"/>
        <w:rPr>
          <w:rFonts w:cstheme="minorHAnsi"/>
          <w:b/>
        </w:rPr>
      </w:pPr>
    </w:p>
    <w:p w14:paraId="1FC39945" w14:textId="505DF6D0" w:rsidR="0036335A" w:rsidRDefault="00D44823" w:rsidP="00D44823">
      <w:pPr>
        <w:spacing w:after="0" w:line="240" w:lineRule="auto"/>
        <w:rPr>
          <w:rFonts w:cstheme="minorHAnsi"/>
          <w:b/>
        </w:rPr>
      </w:pPr>
      <w:r w:rsidRPr="00D44823">
        <w:rPr>
          <w:rFonts w:cstheme="minorHAnsi"/>
          <w:b/>
        </w:rPr>
        <w:t>Policy and Internal Controls</w:t>
      </w:r>
    </w:p>
    <w:p w14:paraId="6F412CD2" w14:textId="77777777" w:rsidR="0036335A" w:rsidRDefault="0036335A" w:rsidP="0036335A">
      <w:pPr>
        <w:pStyle w:val="ListParagraph"/>
        <w:numPr>
          <w:ilvl w:val="0"/>
          <w:numId w:val="20"/>
        </w:numPr>
        <w:spacing w:after="0" w:line="240" w:lineRule="auto"/>
        <w:rPr>
          <w:rFonts w:ascii="Calibri" w:eastAsia="Times New Roman" w:hAnsi="Calibri" w:cs="Calibri"/>
          <w:color w:val="000000"/>
        </w:rPr>
      </w:pPr>
      <w:r w:rsidRPr="0036335A">
        <w:rPr>
          <w:rFonts w:ascii="Calibri" w:eastAsia="Times New Roman" w:hAnsi="Calibri" w:cs="Calibri"/>
          <w:color w:val="000000"/>
        </w:rPr>
        <w:t>Monitor procedures to prevent and mitigate against fraud as per the Fraud Prevention and Response Plan.</w:t>
      </w:r>
    </w:p>
    <w:p w14:paraId="59815B81" w14:textId="77777777" w:rsidR="0072213B" w:rsidRPr="0036335A" w:rsidRDefault="0072213B" w:rsidP="0036335A">
      <w:pPr>
        <w:pStyle w:val="ListParagraph"/>
        <w:numPr>
          <w:ilvl w:val="0"/>
          <w:numId w:val="20"/>
        </w:numPr>
        <w:spacing w:after="0" w:line="240" w:lineRule="auto"/>
        <w:rPr>
          <w:rFonts w:ascii="Calibri" w:eastAsia="Times New Roman" w:hAnsi="Calibri" w:cs="Calibri"/>
          <w:color w:val="000000"/>
        </w:rPr>
      </w:pPr>
      <w:r w:rsidRPr="0072213B">
        <w:rPr>
          <w:rFonts w:ascii="Calibri" w:eastAsia="Times New Roman" w:hAnsi="Calibri" w:cs="Calibri"/>
          <w:color w:val="000000"/>
        </w:rPr>
        <w:t>Participate in the development and</w:t>
      </w:r>
      <w:r>
        <w:rPr>
          <w:rFonts w:ascii="Calibri" w:eastAsia="Times New Roman" w:hAnsi="Calibri" w:cs="Calibri"/>
          <w:color w:val="000000"/>
        </w:rPr>
        <w:t>/</w:t>
      </w:r>
      <w:r w:rsidRPr="0072213B">
        <w:rPr>
          <w:rFonts w:ascii="Calibri" w:eastAsia="Times New Roman" w:hAnsi="Calibri" w:cs="Calibri"/>
          <w:color w:val="000000"/>
        </w:rPr>
        <w:t>or review of policies as and when appropriate</w:t>
      </w:r>
      <w:r>
        <w:rPr>
          <w:rFonts w:ascii="Calibri" w:eastAsia="Times New Roman" w:hAnsi="Calibri" w:cs="Calibri"/>
          <w:color w:val="000000"/>
        </w:rPr>
        <w:t xml:space="preserve"> </w:t>
      </w:r>
    </w:p>
    <w:p w14:paraId="0562CB0E" w14:textId="77777777" w:rsidR="0036335A" w:rsidRPr="0036335A" w:rsidRDefault="0036335A" w:rsidP="00D44823">
      <w:pPr>
        <w:spacing w:after="0" w:line="240" w:lineRule="auto"/>
        <w:rPr>
          <w:rFonts w:cstheme="minorHAnsi"/>
          <w:bCs/>
        </w:rPr>
      </w:pPr>
    </w:p>
    <w:p w14:paraId="110FFD37" w14:textId="08587445" w:rsidR="00D44823" w:rsidRDefault="00D44823" w:rsidP="00A76BF4">
      <w:pPr>
        <w:spacing w:after="0" w:line="240" w:lineRule="auto"/>
        <w:jc w:val="both"/>
        <w:rPr>
          <w:rFonts w:cstheme="minorHAnsi"/>
        </w:rPr>
      </w:pPr>
      <w:r w:rsidRPr="00D44823">
        <w:rPr>
          <w:rFonts w:cstheme="minorHAnsi"/>
          <w:b/>
        </w:rPr>
        <w:lastRenderedPageBreak/>
        <w:t>Team management</w:t>
      </w:r>
    </w:p>
    <w:p w14:paraId="26358A86" w14:textId="77777777" w:rsidR="00D44823" w:rsidRDefault="00D44823" w:rsidP="0036335A">
      <w:pPr>
        <w:pStyle w:val="ListParagraph"/>
        <w:numPr>
          <w:ilvl w:val="0"/>
          <w:numId w:val="18"/>
        </w:numPr>
        <w:spacing w:after="0" w:line="240" w:lineRule="auto"/>
        <w:jc w:val="both"/>
        <w:rPr>
          <w:rFonts w:cstheme="minorHAnsi"/>
        </w:rPr>
      </w:pPr>
      <w:r w:rsidRPr="0036335A">
        <w:rPr>
          <w:rFonts w:cstheme="minorHAnsi"/>
        </w:rPr>
        <w:t xml:space="preserve">Actively provide strong leadership to </w:t>
      </w:r>
      <w:r w:rsidR="0036335A">
        <w:rPr>
          <w:rFonts w:cstheme="minorHAnsi"/>
        </w:rPr>
        <w:t>finance</w:t>
      </w:r>
      <w:r w:rsidRPr="0036335A">
        <w:rPr>
          <w:rFonts w:cstheme="minorHAnsi"/>
        </w:rPr>
        <w:t xml:space="preserve"> team in all aspects of its oversight and operations, assigning and delegating tasks where required.</w:t>
      </w:r>
    </w:p>
    <w:p w14:paraId="47DED867" w14:textId="77777777" w:rsidR="0036335A" w:rsidRPr="0036335A" w:rsidRDefault="0036335A" w:rsidP="0036335A">
      <w:pPr>
        <w:pStyle w:val="ListParagraph"/>
        <w:numPr>
          <w:ilvl w:val="0"/>
          <w:numId w:val="18"/>
        </w:numPr>
        <w:spacing w:after="0" w:line="240" w:lineRule="auto"/>
        <w:jc w:val="both"/>
        <w:rPr>
          <w:rFonts w:cstheme="minorHAnsi"/>
        </w:rPr>
      </w:pPr>
      <w:r w:rsidRPr="0036335A">
        <w:rPr>
          <w:rFonts w:cstheme="minorHAnsi"/>
        </w:rPr>
        <w:t xml:space="preserve">Acting as the primary liaison for the </w:t>
      </w:r>
      <w:r>
        <w:rPr>
          <w:rFonts w:cstheme="minorHAnsi"/>
        </w:rPr>
        <w:t xml:space="preserve">national </w:t>
      </w:r>
      <w:r w:rsidRPr="0036335A">
        <w:rPr>
          <w:rFonts w:cstheme="minorHAnsi"/>
        </w:rPr>
        <w:t>finance staff as direct supervisor</w:t>
      </w:r>
    </w:p>
    <w:p w14:paraId="619C4400" w14:textId="661B8B3F" w:rsidR="0036335A" w:rsidRDefault="0036335A" w:rsidP="0036335A">
      <w:pPr>
        <w:pStyle w:val="ListParagraph"/>
        <w:numPr>
          <w:ilvl w:val="0"/>
          <w:numId w:val="18"/>
        </w:numPr>
        <w:spacing w:after="0" w:line="240" w:lineRule="auto"/>
        <w:jc w:val="both"/>
        <w:rPr>
          <w:rFonts w:cstheme="minorHAnsi"/>
        </w:rPr>
      </w:pPr>
      <w:r w:rsidRPr="0036335A">
        <w:rPr>
          <w:rFonts w:cstheme="minorHAnsi"/>
        </w:rPr>
        <w:t>Conduct occasional trips to field offices (minimum 1x/</w:t>
      </w:r>
      <w:r w:rsidR="0039065F">
        <w:rPr>
          <w:rFonts w:cstheme="minorHAnsi"/>
        </w:rPr>
        <w:t>region</w:t>
      </w:r>
      <w:r w:rsidRPr="0036335A">
        <w:rPr>
          <w:rFonts w:cstheme="minorHAnsi"/>
        </w:rPr>
        <w:t>/</w:t>
      </w:r>
      <w:r w:rsidR="007513AA">
        <w:rPr>
          <w:rFonts w:cstheme="minorHAnsi"/>
        </w:rPr>
        <w:t>Semester</w:t>
      </w:r>
      <w:r w:rsidRPr="0036335A">
        <w:rPr>
          <w:rFonts w:cstheme="minorHAnsi"/>
        </w:rPr>
        <w:t>) to review performance of field finance staff</w:t>
      </w:r>
      <w:r>
        <w:rPr>
          <w:rFonts w:cstheme="minorHAnsi"/>
        </w:rPr>
        <w:t xml:space="preserve"> and</w:t>
      </w:r>
      <w:r w:rsidRPr="0036335A">
        <w:rPr>
          <w:rFonts w:cstheme="minorHAnsi"/>
        </w:rPr>
        <w:t xml:space="preserve"> provide additional support</w:t>
      </w:r>
    </w:p>
    <w:p w14:paraId="6B699379" w14:textId="77777777" w:rsidR="0072213B" w:rsidRDefault="0072213B" w:rsidP="0072213B">
      <w:pPr>
        <w:spacing w:after="0" w:line="240" w:lineRule="auto"/>
        <w:jc w:val="both"/>
        <w:rPr>
          <w:rFonts w:cstheme="minorHAnsi"/>
        </w:rPr>
      </w:pPr>
    </w:p>
    <w:p w14:paraId="7378FBAA" w14:textId="77777777" w:rsidR="0072213B" w:rsidRPr="004213C9" w:rsidRDefault="0072213B" w:rsidP="0072213B">
      <w:pPr>
        <w:spacing w:beforeLines="60" w:before="144" w:afterLines="60" w:after="144"/>
        <w:jc w:val="both"/>
        <w:rPr>
          <w:rStyle w:val="printsmall"/>
          <w:rFonts w:cstheme="minorHAnsi"/>
          <w:color w:val="000000"/>
        </w:rPr>
      </w:pPr>
      <w:r w:rsidRPr="004213C9">
        <w:rPr>
          <w:rStyle w:val="printsmall"/>
          <w:rFonts w:cstheme="minorHAnsi"/>
          <w:b/>
          <w:color w:val="000000"/>
        </w:rPr>
        <w:t>REQUIREMENTS</w:t>
      </w:r>
    </w:p>
    <w:p w14:paraId="28580DC6" w14:textId="77777777" w:rsidR="0072213B" w:rsidRPr="00E7029D" w:rsidRDefault="0072213B" w:rsidP="0072213B">
      <w:pPr>
        <w:numPr>
          <w:ilvl w:val="0"/>
          <w:numId w:val="28"/>
        </w:numPr>
        <w:spacing w:after="0" w:line="240" w:lineRule="auto"/>
        <w:jc w:val="both"/>
        <w:rPr>
          <w:rFonts w:cstheme="minorHAnsi"/>
        </w:rPr>
      </w:pPr>
      <w:r w:rsidRPr="00E7029D">
        <w:rPr>
          <w:rFonts w:cstheme="minorHAnsi"/>
        </w:rPr>
        <w:t>Mature and personal Christian faith</w:t>
      </w:r>
    </w:p>
    <w:p w14:paraId="565D4AE2" w14:textId="77777777" w:rsidR="0072213B" w:rsidRPr="00E7029D" w:rsidRDefault="0072213B" w:rsidP="0072213B">
      <w:pPr>
        <w:numPr>
          <w:ilvl w:val="0"/>
          <w:numId w:val="28"/>
        </w:numPr>
        <w:spacing w:after="0" w:line="240" w:lineRule="auto"/>
        <w:jc w:val="both"/>
        <w:rPr>
          <w:rFonts w:cstheme="minorHAnsi"/>
        </w:rPr>
      </w:pPr>
      <w:r w:rsidRPr="00E7029D">
        <w:rPr>
          <w:rFonts w:cstheme="minorHAnsi"/>
        </w:rPr>
        <w:t>Committed to the mission, vision, and values of WR</w:t>
      </w:r>
    </w:p>
    <w:p w14:paraId="17A7A3F9" w14:textId="77777777" w:rsidR="0072213B" w:rsidRPr="004213C9" w:rsidRDefault="0072213B" w:rsidP="0072213B">
      <w:pPr>
        <w:numPr>
          <w:ilvl w:val="0"/>
          <w:numId w:val="28"/>
        </w:numPr>
        <w:spacing w:after="0" w:line="240" w:lineRule="auto"/>
        <w:jc w:val="both"/>
        <w:rPr>
          <w:rFonts w:cstheme="minorHAnsi"/>
        </w:rPr>
      </w:pPr>
      <w:r w:rsidRPr="004213C9">
        <w:rPr>
          <w:rFonts w:cstheme="minorHAnsi"/>
        </w:rPr>
        <w:t xml:space="preserve">University Degree in </w:t>
      </w:r>
      <w:r>
        <w:rPr>
          <w:rFonts w:cstheme="minorHAnsi"/>
        </w:rPr>
        <w:t xml:space="preserve">Finance or </w:t>
      </w:r>
      <w:r w:rsidRPr="004213C9">
        <w:rPr>
          <w:rFonts w:cstheme="minorHAnsi"/>
        </w:rPr>
        <w:t xml:space="preserve">related field. Masters’ degree preferred. Business management and leadership experience is highly valued. </w:t>
      </w:r>
    </w:p>
    <w:p w14:paraId="463B4074" w14:textId="4B6FCC2E" w:rsidR="0072213B" w:rsidRPr="004213C9" w:rsidRDefault="00E061F2" w:rsidP="0072213B">
      <w:pPr>
        <w:numPr>
          <w:ilvl w:val="0"/>
          <w:numId w:val="28"/>
        </w:numPr>
        <w:spacing w:after="0" w:line="240" w:lineRule="auto"/>
        <w:jc w:val="both"/>
        <w:rPr>
          <w:rFonts w:cstheme="minorHAnsi"/>
        </w:rPr>
      </w:pPr>
      <w:r w:rsidRPr="00E061F2">
        <w:rPr>
          <w:rFonts w:cstheme="minorHAnsi"/>
        </w:rPr>
        <w:t xml:space="preserve">A minimum of five years of progressively responsible experience in finance or accounting, preferably within an international NGO, humanitarian, or development organization, with demonstrated experience in financial management, grant compliance, budgeting, financial reporting, and team supervision. Equivalent experience in business management or financial leadership </w:t>
      </w:r>
      <w:proofErr w:type="gramStart"/>
      <w:r w:rsidRPr="00E061F2">
        <w:rPr>
          <w:rFonts w:cstheme="minorHAnsi"/>
        </w:rPr>
        <w:t>will also be considered</w:t>
      </w:r>
      <w:proofErr w:type="gramEnd"/>
      <w:r w:rsidRPr="00E061F2">
        <w:rPr>
          <w:rFonts w:cstheme="minorHAnsi"/>
        </w:rPr>
        <w:t>.</w:t>
      </w:r>
    </w:p>
    <w:p w14:paraId="5FA3F1E5" w14:textId="77777777" w:rsidR="0072213B" w:rsidRPr="004213C9" w:rsidRDefault="0072213B" w:rsidP="0072213B">
      <w:pPr>
        <w:spacing w:beforeLines="60" w:before="144" w:afterLines="60" w:after="144"/>
        <w:jc w:val="both"/>
        <w:rPr>
          <w:rFonts w:cstheme="minorHAnsi"/>
        </w:rPr>
      </w:pPr>
      <w:r w:rsidRPr="004213C9">
        <w:rPr>
          <w:rFonts w:cstheme="minorHAnsi"/>
          <w:b/>
          <w:bCs/>
        </w:rPr>
        <w:t>PHYSICAL DEMANDS</w:t>
      </w:r>
    </w:p>
    <w:p w14:paraId="459C6CCC" w14:textId="7AEE0E85" w:rsidR="0072213B" w:rsidRPr="004213C9" w:rsidRDefault="0072213B" w:rsidP="0072213B">
      <w:pPr>
        <w:spacing w:beforeLines="60" w:before="144" w:afterLines="60" w:after="144"/>
        <w:jc w:val="both"/>
        <w:rPr>
          <w:rFonts w:cstheme="minorHAnsi"/>
        </w:rPr>
      </w:pPr>
      <w:r w:rsidRPr="004213C9">
        <w:rPr>
          <w:rFonts w:cstheme="minorHAnsi"/>
        </w:rPr>
        <w:t xml:space="preserve">The physical demands described here are representative of those that </w:t>
      </w:r>
      <w:proofErr w:type="gramStart"/>
      <w:r w:rsidRPr="004213C9">
        <w:rPr>
          <w:rFonts w:cstheme="minorHAnsi"/>
        </w:rPr>
        <w:t>must be met</w:t>
      </w:r>
      <w:proofErr w:type="gramEnd"/>
      <w:r w:rsidRPr="004213C9">
        <w:rPr>
          <w:rFonts w:cstheme="minorHAnsi"/>
        </w:rPr>
        <w:t xml:space="preserve"> by an employee to successfully perform the essential functions of this job.  Reasonable </w:t>
      </w:r>
      <w:r w:rsidR="009A4C47" w:rsidRPr="004213C9">
        <w:rPr>
          <w:rFonts w:cstheme="minorHAnsi"/>
        </w:rPr>
        <w:t>accommodation</w:t>
      </w:r>
      <w:r w:rsidRPr="004213C9">
        <w:rPr>
          <w:rFonts w:cstheme="minorHAnsi"/>
        </w:rPr>
        <w:t xml:space="preserve"> </w:t>
      </w:r>
      <w:proofErr w:type="gramStart"/>
      <w:r w:rsidRPr="004213C9">
        <w:rPr>
          <w:rFonts w:cstheme="minorHAnsi"/>
        </w:rPr>
        <w:t>may be made</w:t>
      </w:r>
      <w:proofErr w:type="gramEnd"/>
      <w:r w:rsidRPr="004213C9">
        <w:rPr>
          <w:rFonts w:cstheme="minorHAnsi"/>
        </w:rPr>
        <w:t xml:space="preserve"> to enable individuals with disabilities to perform the essential functions. </w:t>
      </w:r>
    </w:p>
    <w:p w14:paraId="1DC69E0E" w14:textId="77777777" w:rsidR="0072213B" w:rsidRPr="004213C9" w:rsidRDefault="0072213B" w:rsidP="0072213B">
      <w:pPr>
        <w:numPr>
          <w:ilvl w:val="0"/>
          <w:numId w:val="28"/>
        </w:numPr>
        <w:spacing w:after="0" w:line="240" w:lineRule="auto"/>
        <w:jc w:val="both"/>
        <w:rPr>
          <w:rFonts w:cstheme="minorHAnsi"/>
        </w:rPr>
      </w:pPr>
      <w:r w:rsidRPr="004213C9">
        <w:rPr>
          <w:rFonts w:cstheme="minorHAnsi"/>
        </w:rPr>
        <w:t xml:space="preserve">While performing the duties of this job, the employee is required to have ordinary ambulatory skills sufficient to visit other locations </w:t>
      </w:r>
    </w:p>
    <w:p w14:paraId="593A7CE8" w14:textId="77777777" w:rsidR="0072213B" w:rsidRPr="004213C9" w:rsidRDefault="0072213B" w:rsidP="0072213B">
      <w:pPr>
        <w:numPr>
          <w:ilvl w:val="0"/>
          <w:numId w:val="28"/>
        </w:numPr>
        <w:spacing w:after="0" w:line="240" w:lineRule="auto"/>
        <w:jc w:val="both"/>
        <w:rPr>
          <w:rFonts w:cstheme="minorHAnsi"/>
        </w:rPr>
      </w:pPr>
      <w:r w:rsidRPr="004213C9">
        <w:rPr>
          <w:rFonts w:cstheme="minorHAnsi"/>
        </w:rPr>
        <w:t xml:space="preserve">The ability to stand, walk, stoop, kneel, crouch, and manipulate (lift, carry, move) light to medium weights of 10-15 pounds. </w:t>
      </w:r>
    </w:p>
    <w:p w14:paraId="3BD8383F" w14:textId="77777777" w:rsidR="0072213B" w:rsidRPr="004213C9" w:rsidRDefault="0072213B" w:rsidP="0072213B">
      <w:pPr>
        <w:numPr>
          <w:ilvl w:val="0"/>
          <w:numId w:val="28"/>
        </w:numPr>
        <w:spacing w:after="0" w:line="240" w:lineRule="auto"/>
        <w:jc w:val="both"/>
        <w:rPr>
          <w:rFonts w:cstheme="minorHAnsi"/>
        </w:rPr>
      </w:pPr>
      <w:r w:rsidRPr="004213C9">
        <w:rPr>
          <w:rFonts w:cstheme="minorHAnsi"/>
        </w:rPr>
        <w:lastRenderedPageBreak/>
        <w:t xml:space="preserve">Requires good hand-eye coordination, arm, hand and finger dexterity, including ability to grasp, and visual acuity to use a keyboard, operate equipment and read application information. </w:t>
      </w:r>
    </w:p>
    <w:p w14:paraId="04E78A0F" w14:textId="77777777" w:rsidR="0072213B" w:rsidRPr="004213C9" w:rsidRDefault="0072213B" w:rsidP="0072213B">
      <w:pPr>
        <w:numPr>
          <w:ilvl w:val="0"/>
          <w:numId w:val="28"/>
        </w:numPr>
        <w:spacing w:after="0" w:line="240" w:lineRule="auto"/>
        <w:jc w:val="both"/>
        <w:rPr>
          <w:rFonts w:cstheme="minorHAnsi"/>
        </w:rPr>
      </w:pPr>
      <w:r w:rsidRPr="004213C9">
        <w:rPr>
          <w:rFonts w:cstheme="minorHAnsi"/>
        </w:rPr>
        <w:t>The employee frequently is required to sit, reach with hands and arms, talk and hear.</w:t>
      </w:r>
    </w:p>
    <w:p w14:paraId="3FE9F23F" w14:textId="77777777" w:rsidR="0072213B" w:rsidRPr="004213C9" w:rsidRDefault="0072213B" w:rsidP="0072213B">
      <w:pPr>
        <w:jc w:val="both"/>
        <w:rPr>
          <w:rFonts w:cstheme="minorHAnsi"/>
        </w:rPr>
      </w:pPr>
    </w:p>
    <w:p w14:paraId="3CE5B413" w14:textId="77777777" w:rsidR="0072213B" w:rsidRPr="004213C9" w:rsidRDefault="0072213B" w:rsidP="0072213B">
      <w:pPr>
        <w:spacing w:beforeLines="60" w:before="144" w:afterLines="60" w:after="144"/>
        <w:jc w:val="both"/>
        <w:rPr>
          <w:rFonts w:cstheme="minorHAnsi"/>
        </w:rPr>
      </w:pPr>
      <w:r w:rsidRPr="004213C9">
        <w:rPr>
          <w:rFonts w:cstheme="minorHAnsi"/>
          <w:b/>
          <w:bCs/>
        </w:rPr>
        <w:t>WORK ENVIRONMENT</w:t>
      </w:r>
    </w:p>
    <w:p w14:paraId="18F7C186" w14:textId="00ABD53F" w:rsidR="0072213B" w:rsidRPr="00E7029D" w:rsidRDefault="0072213B" w:rsidP="0072213B">
      <w:pPr>
        <w:numPr>
          <w:ilvl w:val="0"/>
          <w:numId w:val="28"/>
        </w:numPr>
        <w:spacing w:after="0" w:line="240" w:lineRule="auto"/>
        <w:jc w:val="both"/>
        <w:rPr>
          <w:rFonts w:cstheme="minorHAnsi"/>
        </w:rPr>
      </w:pPr>
      <w:r>
        <w:rPr>
          <w:rFonts w:cstheme="minorHAnsi"/>
        </w:rPr>
        <w:t xml:space="preserve">This is </w:t>
      </w:r>
      <w:r w:rsidR="006640F2">
        <w:rPr>
          <w:rFonts w:cstheme="minorHAnsi"/>
        </w:rPr>
        <w:t xml:space="preserve">a national </w:t>
      </w:r>
      <w:r w:rsidR="002E51B8">
        <w:rPr>
          <w:rFonts w:cstheme="minorHAnsi"/>
        </w:rPr>
        <w:t xml:space="preserve">position </w:t>
      </w:r>
      <w:r w:rsidRPr="004213C9">
        <w:rPr>
          <w:rFonts w:cstheme="minorHAnsi"/>
        </w:rPr>
        <w:t xml:space="preserve">located in </w:t>
      </w:r>
      <w:r w:rsidR="002E51B8">
        <w:rPr>
          <w:rFonts w:cstheme="minorHAnsi"/>
        </w:rPr>
        <w:t>Port au Prince</w:t>
      </w:r>
      <w:r w:rsidRPr="004213C9">
        <w:rPr>
          <w:rFonts w:cstheme="minorHAnsi"/>
        </w:rPr>
        <w:t xml:space="preserve">, </w:t>
      </w:r>
      <w:r w:rsidR="002E51B8">
        <w:rPr>
          <w:rFonts w:cstheme="minorHAnsi"/>
        </w:rPr>
        <w:t>Haiti</w:t>
      </w:r>
      <w:r w:rsidRPr="004213C9">
        <w:rPr>
          <w:rFonts w:cstheme="minorHAnsi"/>
        </w:rPr>
        <w:t xml:space="preserve">, with expected travel to field </w:t>
      </w:r>
      <w:r>
        <w:rPr>
          <w:rFonts w:cstheme="minorHAnsi"/>
        </w:rPr>
        <w:t>locations</w:t>
      </w:r>
      <w:r w:rsidRPr="004213C9">
        <w:rPr>
          <w:rFonts w:cstheme="minorHAnsi"/>
        </w:rPr>
        <w:t xml:space="preserve">. </w:t>
      </w:r>
    </w:p>
    <w:p w14:paraId="255DB8F9" w14:textId="77777777" w:rsidR="0072213B" w:rsidRPr="00E7029D" w:rsidRDefault="0072213B" w:rsidP="0072213B">
      <w:pPr>
        <w:numPr>
          <w:ilvl w:val="0"/>
          <w:numId w:val="28"/>
        </w:numPr>
        <w:spacing w:after="0" w:line="240" w:lineRule="auto"/>
        <w:jc w:val="both"/>
        <w:rPr>
          <w:rFonts w:cstheme="minorHAnsi"/>
        </w:rPr>
      </w:pPr>
      <w:r w:rsidRPr="004213C9">
        <w:rPr>
          <w:rFonts w:cstheme="minorHAnsi"/>
        </w:rPr>
        <w:t>Great lengths of time working on computer, reading from computer screen, entering information, standing at copier or fax machine, and some time on the phone or in Skype meetings may be required.</w:t>
      </w:r>
    </w:p>
    <w:p w14:paraId="7C47C829" w14:textId="77777777" w:rsidR="0072213B" w:rsidRPr="00E7029D" w:rsidRDefault="0072213B" w:rsidP="0072213B">
      <w:pPr>
        <w:numPr>
          <w:ilvl w:val="0"/>
          <w:numId w:val="28"/>
        </w:numPr>
        <w:spacing w:after="0" w:line="240" w:lineRule="auto"/>
        <w:jc w:val="both"/>
        <w:rPr>
          <w:rFonts w:cstheme="minorHAnsi"/>
        </w:rPr>
      </w:pPr>
      <w:r w:rsidRPr="004213C9">
        <w:rPr>
          <w:rFonts w:cstheme="minorHAnsi"/>
        </w:rPr>
        <w:t>Year-end archiving activities involve repeated lifting and bending.</w:t>
      </w:r>
    </w:p>
    <w:p w14:paraId="11DEA6D3" w14:textId="77777777" w:rsidR="0072213B" w:rsidRPr="00E7029D" w:rsidRDefault="0072213B" w:rsidP="0072213B">
      <w:pPr>
        <w:numPr>
          <w:ilvl w:val="0"/>
          <w:numId w:val="28"/>
        </w:numPr>
        <w:spacing w:after="0" w:line="240" w:lineRule="auto"/>
        <w:jc w:val="both"/>
        <w:rPr>
          <w:rFonts w:cstheme="minorHAnsi"/>
        </w:rPr>
      </w:pPr>
      <w:r w:rsidRPr="004213C9">
        <w:rPr>
          <w:rFonts w:cstheme="minorHAnsi"/>
        </w:rPr>
        <w:t>Physical, emotional and intellectual demands</w:t>
      </w:r>
    </w:p>
    <w:p w14:paraId="3BDC9FA3" w14:textId="77777777" w:rsidR="0072213B" w:rsidRPr="00E7029D" w:rsidRDefault="0072213B" w:rsidP="0072213B">
      <w:pPr>
        <w:numPr>
          <w:ilvl w:val="0"/>
          <w:numId w:val="28"/>
        </w:numPr>
        <w:spacing w:after="0" w:line="240" w:lineRule="auto"/>
        <w:jc w:val="both"/>
        <w:rPr>
          <w:rFonts w:cstheme="minorHAnsi"/>
        </w:rPr>
      </w:pPr>
      <w:r w:rsidRPr="004213C9">
        <w:rPr>
          <w:rFonts w:cstheme="minorHAnsi"/>
        </w:rPr>
        <w:t>Equipment used: Employee computer (desktop or laptop), printer, and copier.</w:t>
      </w:r>
    </w:p>
    <w:p w14:paraId="61CDCEAD" w14:textId="49B44C96" w:rsidR="00D44823" w:rsidRDefault="0072213B" w:rsidP="00A76BF4">
      <w:pPr>
        <w:numPr>
          <w:ilvl w:val="0"/>
          <w:numId w:val="28"/>
        </w:numPr>
        <w:spacing w:after="0" w:line="240" w:lineRule="auto"/>
        <w:jc w:val="both"/>
        <w:rPr>
          <w:rFonts w:cstheme="minorHAnsi"/>
        </w:rPr>
      </w:pPr>
      <w:r w:rsidRPr="004213C9">
        <w:rPr>
          <w:rFonts w:cstheme="minorHAnsi"/>
        </w:rPr>
        <w:t xml:space="preserve">All of the above duties and responsibilities are essential job functions subject to reasonable accommodation. All job requirements listed indicate the minimum level of knowledge, skills and/or ability deemed necessary to perform the job proficiently. This job description is not to </w:t>
      </w:r>
      <w:proofErr w:type="gramStart"/>
      <w:r w:rsidRPr="004213C9">
        <w:rPr>
          <w:rFonts w:cstheme="minorHAnsi"/>
        </w:rPr>
        <w:t>be construed</w:t>
      </w:r>
      <w:proofErr w:type="gramEnd"/>
      <w:r w:rsidRPr="004213C9">
        <w:rPr>
          <w:rFonts w:cstheme="minorHAnsi"/>
        </w:rPr>
        <w:t xml:space="preserve"> as an exhaustive statement of duties, responsibilities or requirements. Individuals may be required to perform any other job-related instructions as requested by their supervisor, subject to reasonable accommodation. This position description is not all-inclusive and is always under review.</w:t>
      </w:r>
    </w:p>
    <w:p w14:paraId="24EAFA39" w14:textId="658E2D7A" w:rsidR="00A76BF4" w:rsidRDefault="00A76BF4" w:rsidP="00A76BF4">
      <w:pPr>
        <w:spacing w:after="0" w:line="240" w:lineRule="auto"/>
        <w:jc w:val="both"/>
        <w:rPr>
          <w:rFonts w:cstheme="minorHAnsi"/>
        </w:rPr>
      </w:pPr>
    </w:p>
    <w:p w14:paraId="5FEEB006" w14:textId="77777777" w:rsidR="00A76BF4" w:rsidRPr="00C21399" w:rsidRDefault="00A76BF4" w:rsidP="00A76BF4">
      <w:pPr>
        <w:pStyle w:val="Title"/>
        <w:contextualSpacing/>
        <w:jc w:val="both"/>
        <w:rPr>
          <w:rStyle w:val="printsmall"/>
          <w:rFonts w:asciiTheme="minorHAnsi" w:eastAsia="Calibri" w:hAnsiTheme="minorHAnsi"/>
          <w:b/>
          <w:sz w:val="22"/>
          <w:szCs w:val="22"/>
        </w:rPr>
      </w:pPr>
      <w:r w:rsidRPr="00C21399">
        <w:rPr>
          <w:rStyle w:val="printsmall"/>
          <w:rFonts w:asciiTheme="minorHAnsi" w:eastAsia="Calibri" w:hAnsiTheme="minorHAnsi"/>
          <w:sz w:val="22"/>
          <w:szCs w:val="22"/>
        </w:rPr>
        <w:t>We are proud to be an EEO/AA employer M/F/D/V. We maintain a drug-free workplace and perform pre-employment substance abuse testing.</w:t>
      </w:r>
    </w:p>
    <w:p w14:paraId="62E3C3CC" w14:textId="77777777" w:rsidR="00A76BF4" w:rsidRPr="000E1E92" w:rsidRDefault="00A76BF4" w:rsidP="00A76BF4">
      <w:pPr>
        <w:pStyle w:val="Title"/>
        <w:contextualSpacing/>
        <w:jc w:val="both"/>
        <w:rPr>
          <w:rStyle w:val="printsmall"/>
          <w:rFonts w:asciiTheme="minorHAnsi" w:eastAsia="Calibri" w:hAnsiTheme="minorHAnsi"/>
          <w:b/>
          <w:sz w:val="22"/>
          <w:szCs w:val="22"/>
        </w:rPr>
      </w:pPr>
      <w:r w:rsidRPr="00C21399">
        <w:rPr>
          <w:rFonts w:asciiTheme="minorHAnsi" w:hAnsiTheme="minorHAnsi"/>
          <w:sz w:val="22"/>
          <w:szCs w:val="22"/>
        </w:rPr>
        <w:br/>
      </w:r>
      <w:r w:rsidRPr="000E1E92">
        <w:rPr>
          <w:rStyle w:val="printsmall"/>
          <w:rFonts w:asciiTheme="minorHAnsi" w:eastAsia="Calibri" w:hAnsiTheme="minorHAnsi"/>
          <w:b/>
          <w:sz w:val="22"/>
          <w:szCs w:val="22"/>
        </w:rPr>
        <w:t xml:space="preserve">Legal Background in the United States </w:t>
      </w:r>
    </w:p>
    <w:p w14:paraId="56DB5F58" w14:textId="77777777" w:rsidR="00A76BF4" w:rsidRPr="00C21399" w:rsidRDefault="00A76BF4" w:rsidP="00A76BF4">
      <w:pPr>
        <w:pStyle w:val="Title"/>
        <w:contextualSpacing/>
        <w:jc w:val="both"/>
        <w:rPr>
          <w:rStyle w:val="printsmall"/>
          <w:rFonts w:asciiTheme="minorHAnsi" w:eastAsia="Calibri" w:hAnsiTheme="minorHAnsi"/>
          <w:b/>
          <w:sz w:val="22"/>
          <w:szCs w:val="22"/>
        </w:rPr>
      </w:pPr>
      <w:r w:rsidRPr="00C21399">
        <w:rPr>
          <w:rStyle w:val="printsmall"/>
          <w:rFonts w:asciiTheme="minorHAnsi" w:eastAsia="Calibri" w:hAnsiTheme="minorHAnsi"/>
          <w:sz w:val="22"/>
          <w:szCs w:val="22"/>
        </w:rPr>
        <w:t xml:space="preserve">World Relief is both an equal opportunity employer and a faith-based religious organization. This means that we conduct hiring without regard to race, </w:t>
      </w:r>
      <w:proofErr w:type="spellStart"/>
      <w:r w:rsidRPr="00C21399">
        <w:rPr>
          <w:rStyle w:val="printsmall"/>
          <w:rFonts w:asciiTheme="minorHAnsi" w:eastAsia="Calibri" w:hAnsiTheme="minorHAnsi"/>
          <w:sz w:val="22"/>
          <w:szCs w:val="22"/>
        </w:rPr>
        <w:t>color</w:t>
      </w:r>
      <w:proofErr w:type="spellEnd"/>
      <w:r w:rsidRPr="00C21399">
        <w:rPr>
          <w:rStyle w:val="printsmall"/>
          <w:rFonts w:asciiTheme="minorHAnsi" w:eastAsia="Calibri" w:hAnsiTheme="minorHAnsi"/>
          <w:sz w:val="22"/>
          <w:szCs w:val="22"/>
        </w:rPr>
        <w:t xml:space="preserve">, ancestry, national origin, </w:t>
      </w:r>
      <w:r w:rsidRPr="00C21399">
        <w:rPr>
          <w:rStyle w:val="printsmall"/>
          <w:rFonts w:asciiTheme="minorHAnsi" w:eastAsia="Calibri" w:hAnsiTheme="minorHAnsi"/>
          <w:sz w:val="22"/>
          <w:szCs w:val="22"/>
        </w:rPr>
        <w:lastRenderedPageBreak/>
        <w:t xml:space="preserve">citizenship, age, sex, marital status, parental status, membership in any </w:t>
      </w:r>
      <w:proofErr w:type="spellStart"/>
      <w:r w:rsidRPr="00C21399">
        <w:rPr>
          <w:rStyle w:val="printsmall"/>
          <w:rFonts w:asciiTheme="minorHAnsi" w:eastAsia="Calibri" w:hAnsiTheme="minorHAnsi"/>
          <w:sz w:val="22"/>
          <w:szCs w:val="22"/>
        </w:rPr>
        <w:t>labor</w:t>
      </w:r>
      <w:proofErr w:type="spellEnd"/>
      <w:r w:rsidRPr="00C21399">
        <w:rPr>
          <w:rStyle w:val="printsmall"/>
          <w:rFonts w:asciiTheme="minorHAnsi" w:eastAsia="Calibri" w:hAnsiTheme="minorHAnsi"/>
          <w:sz w:val="22"/>
          <w:szCs w:val="22"/>
        </w:rPr>
        <w:t xml:space="preserve"> organization, political ideology, or disability of an otherwise qualified individual. The status of World Relief as an equal opportunity employer does not prevent the organization from hiring staff based on their religious beliefs, so that all staff share the same religious commitment.</w:t>
      </w:r>
    </w:p>
    <w:p w14:paraId="38E5A4EF" w14:textId="77777777" w:rsidR="00A76BF4" w:rsidRPr="00C21399" w:rsidRDefault="00A76BF4" w:rsidP="00A76BF4">
      <w:pPr>
        <w:pStyle w:val="Title"/>
        <w:contextualSpacing/>
        <w:jc w:val="both"/>
        <w:rPr>
          <w:rFonts w:asciiTheme="minorHAnsi" w:hAnsiTheme="minorHAnsi"/>
          <w:b/>
          <w:sz w:val="22"/>
          <w:szCs w:val="22"/>
        </w:rPr>
      </w:pPr>
      <w:r w:rsidRPr="00C21399">
        <w:rPr>
          <w:rFonts w:asciiTheme="minorHAnsi" w:hAnsiTheme="minorHAnsi"/>
          <w:sz w:val="22"/>
          <w:szCs w:val="22"/>
        </w:rPr>
        <w:br/>
      </w:r>
      <w:r w:rsidRPr="00C21399">
        <w:rPr>
          <w:rStyle w:val="printsmall"/>
          <w:rFonts w:asciiTheme="minorHAnsi" w:eastAsia="Calibri" w:hAnsiTheme="minorHAnsi"/>
          <w:sz w:val="22"/>
          <w:szCs w:val="22"/>
        </w:rPr>
        <w:t>Pursuant to the Civil Rights Act of 1964, Section 702 (42 U.S.C. 2000e 1(a) World Relief has the right to, and does, hire only candidates who agree with World Relief’s Statement of Faith.</w:t>
      </w:r>
      <w:r w:rsidRPr="00C21399">
        <w:rPr>
          <w:rFonts w:asciiTheme="minorHAnsi" w:hAnsiTheme="minorHAnsi"/>
          <w:sz w:val="22"/>
          <w:szCs w:val="22"/>
        </w:rPr>
        <w:t xml:space="preserve"> </w:t>
      </w:r>
    </w:p>
    <w:p w14:paraId="46696CC7" w14:textId="7FF0C607" w:rsidR="00A76BF4" w:rsidRPr="00C21399" w:rsidRDefault="00A76BF4" w:rsidP="00A76BF4">
      <w:pPr>
        <w:pStyle w:val="Title"/>
        <w:contextualSpacing/>
        <w:jc w:val="both"/>
        <w:rPr>
          <w:rFonts w:asciiTheme="minorHAnsi" w:hAnsiTheme="minorHAnsi"/>
          <w:b/>
          <w:sz w:val="22"/>
          <w:szCs w:val="22"/>
        </w:rPr>
      </w:pPr>
    </w:p>
    <w:p w14:paraId="2C4B8CF1" w14:textId="77777777" w:rsidR="001456A3" w:rsidRDefault="001456A3" w:rsidP="001456A3">
      <w:pPr>
        <w:pStyle w:val="NormalWeb"/>
      </w:pPr>
      <w:r>
        <w:rPr>
          <w:b/>
          <w:bCs/>
        </w:rPr>
        <w:t>Please send your Diplomas, Work Certificates/Attestations, Copy of ID, Professional References, and your CV/Resume to the following address: wrhadmin@wr.org no later than October 28, 2026.</w:t>
      </w:r>
    </w:p>
    <w:p w14:paraId="696ACCB8" w14:textId="77777777" w:rsidR="001456A3" w:rsidRDefault="001456A3" w:rsidP="001456A3">
      <w:pPr>
        <w:pStyle w:val="NormalWeb"/>
      </w:pPr>
      <w:r>
        <w:rPr>
          <w:b/>
          <w:bCs/>
        </w:rPr>
        <w:t xml:space="preserve">Note: Non-compliant candidates will not be </w:t>
      </w:r>
      <w:bookmarkStart w:id="0" w:name="_GoBack"/>
      <w:bookmarkEnd w:id="0"/>
      <w:r>
        <w:rPr>
          <w:b/>
          <w:bCs/>
        </w:rPr>
        <w:t>considered or selected.</w:t>
      </w:r>
    </w:p>
    <w:p w14:paraId="71997C83" w14:textId="52E9F307" w:rsidR="00A76BF4" w:rsidRDefault="00A76BF4" w:rsidP="00A76BF4">
      <w:pPr>
        <w:pStyle w:val="Default"/>
        <w:spacing w:line="276" w:lineRule="auto"/>
        <w:jc w:val="both"/>
        <w:rPr>
          <w:rStyle w:val="printsmall"/>
          <w:rFonts w:asciiTheme="minorHAnsi" w:eastAsia="Calibri" w:hAnsiTheme="minorHAnsi" w:cs="Times New Roman"/>
          <w:bCs/>
          <w:sz w:val="22"/>
          <w:szCs w:val="22"/>
        </w:rPr>
      </w:pPr>
    </w:p>
    <w:p w14:paraId="741D3060" w14:textId="77777777" w:rsidR="001456A3" w:rsidRPr="00C21399" w:rsidRDefault="001456A3" w:rsidP="00A76BF4">
      <w:pPr>
        <w:pStyle w:val="Default"/>
        <w:spacing w:line="276" w:lineRule="auto"/>
        <w:jc w:val="both"/>
        <w:rPr>
          <w:rStyle w:val="printsmall"/>
          <w:rFonts w:asciiTheme="minorHAnsi" w:eastAsia="Calibri" w:hAnsiTheme="minorHAnsi" w:cs="Times New Roman"/>
          <w:bCs/>
          <w:sz w:val="22"/>
          <w:szCs w:val="22"/>
        </w:rPr>
      </w:pPr>
    </w:p>
    <w:p w14:paraId="1A739A2F" w14:textId="1FA5418C" w:rsidR="00A76BF4" w:rsidRPr="007418D5" w:rsidRDefault="00A76BF4" w:rsidP="007418D5">
      <w:pPr>
        <w:jc w:val="both"/>
        <w:rPr>
          <w:rFonts w:eastAsia="Calibri"/>
          <w:bCs/>
        </w:rPr>
      </w:pPr>
    </w:p>
    <w:sectPr w:rsidR="00A76BF4" w:rsidRPr="007418D5" w:rsidSect="0013113F">
      <w:headerReference w:type="default" r:id="rId10"/>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88B18" w14:textId="77777777" w:rsidR="003125C1" w:rsidRDefault="003125C1" w:rsidP="0013113F">
      <w:pPr>
        <w:spacing w:after="0" w:line="240" w:lineRule="auto"/>
      </w:pPr>
      <w:r>
        <w:separator/>
      </w:r>
    </w:p>
  </w:endnote>
  <w:endnote w:type="continuationSeparator" w:id="0">
    <w:p w14:paraId="5D13C017" w14:textId="77777777" w:rsidR="003125C1" w:rsidRDefault="003125C1" w:rsidP="00131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CE2F4" w14:textId="77777777" w:rsidR="003125C1" w:rsidRDefault="003125C1" w:rsidP="0013113F">
      <w:pPr>
        <w:spacing w:after="0" w:line="240" w:lineRule="auto"/>
      </w:pPr>
      <w:r>
        <w:separator/>
      </w:r>
    </w:p>
  </w:footnote>
  <w:footnote w:type="continuationSeparator" w:id="0">
    <w:p w14:paraId="0041DB1A" w14:textId="77777777" w:rsidR="003125C1" w:rsidRDefault="003125C1" w:rsidP="00131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53A3" w14:textId="6D2598BA" w:rsidR="0013113F" w:rsidRDefault="009D43A8">
    <w:pPr>
      <w:pStyle w:val="Header"/>
    </w:pPr>
    <w:r w:rsidRPr="000C14C3">
      <w:rPr>
        <w:noProof/>
      </w:rPr>
      <w:drawing>
        <wp:inline distT="0" distB="0" distL="0" distR="0" wp14:anchorId="5660FB4D" wp14:editId="1471CEB4">
          <wp:extent cx="2516957" cy="447040"/>
          <wp:effectExtent l="0" t="0" r="0" b="0"/>
          <wp:docPr id="1145921816" name="Picture 1145921816"/>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1"/>
                  <a:stretch>
                    <a:fillRect/>
                  </a:stretch>
                </pic:blipFill>
                <pic:spPr>
                  <a:xfrm>
                    <a:off x="0" y="0"/>
                    <a:ext cx="2633842" cy="467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22A9548"/>
    <w:lvl w:ilvl="0">
      <w:numFmt w:val="decimal"/>
      <w:lvlText w:val="*"/>
      <w:lvlJc w:val="left"/>
    </w:lvl>
  </w:abstractNum>
  <w:abstractNum w:abstractNumId="1" w15:restartNumberingAfterBreak="0">
    <w:nsid w:val="01DA48FB"/>
    <w:multiLevelType w:val="hybridMultilevel"/>
    <w:tmpl w:val="37F0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915D4"/>
    <w:multiLevelType w:val="singleLevel"/>
    <w:tmpl w:val="422A9548"/>
    <w:lvl w:ilvl="0">
      <w:numFmt w:val="decimal"/>
      <w:lvlText w:val="*"/>
      <w:lvlJc w:val="left"/>
    </w:lvl>
  </w:abstractNum>
  <w:abstractNum w:abstractNumId="3" w15:restartNumberingAfterBreak="0">
    <w:nsid w:val="0C320748"/>
    <w:multiLevelType w:val="singleLevel"/>
    <w:tmpl w:val="422A9548"/>
    <w:lvl w:ilvl="0">
      <w:numFmt w:val="decimal"/>
      <w:lvlText w:val="*"/>
      <w:lvlJc w:val="left"/>
    </w:lvl>
  </w:abstractNum>
  <w:abstractNum w:abstractNumId="4" w15:restartNumberingAfterBreak="0">
    <w:nsid w:val="0F7122A9"/>
    <w:multiLevelType w:val="singleLevel"/>
    <w:tmpl w:val="422A9548"/>
    <w:lvl w:ilvl="0">
      <w:numFmt w:val="decimal"/>
      <w:lvlText w:val="*"/>
      <w:lvlJc w:val="left"/>
    </w:lvl>
  </w:abstractNum>
  <w:abstractNum w:abstractNumId="5" w15:restartNumberingAfterBreak="0">
    <w:nsid w:val="0F914DB6"/>
    <w:multiLevelType w:val="singleLevel"/>
    <w:tmpl w:val="422A9548"/>
    <w:lvl w:ilvl="0">
      <w:numFmt w:val="decimal"/>
      <w:lvlText w:val="*"/>
      <w:lvlJc w:val="left"/>
    </w:lvl>
  </w:abstractNum>
  <w:abstractNum w:abstractNumId="6" w15:restartNumberingAfterBreak="0">
    <w:nsid w:val="10CD4723"/>
    <w:multiLevelType w:val="hybridMultilevel"/>
    <w:tmpl w:val="C070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A355D"/>
    <w:multiLevelType w:val="hybridMultilevel"/>
    <w:tmpl w:val="C6320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DB0970"/>
    <w:multiLevelType w:val="singleLevel"/>
    <w:tmpl w:val="422A9548"/>
    <w:lvl w:ilvl="0">
      <w:numFmt w:val="decimal"/>
      <w:lvlText w:val="*"/>
      <w:lvlJc w:val="left"/>
    </w:lvl>
  </w:abstractNum>
  <w:abstractNum w:abstractNumId="9" w15:restartNumberingAfterBreak="0">
    <w:nsid w:val="1C691D4A"/>
    <w:multiLevelType w:val="hybridMultilevel"/>
    <w:tmpl w:val="B798F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457024"/>
    <w:multiLevelType w:val="hybridMultilevel"/>
    <w:tmpl w:val="E5A8E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B0F33"/>
    <w:multiLevelType w:val="hybridMultilevel"/>
    <w:tmpl w:val="97B6C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994BFB"/>
    <w:multiLevelType w:val="singleLevel"/>
    <w:tmpl w:val="422A9548"/>
    <w:lvl w:ilvl="0">
      <w:numFmt w:val="decimal"/>
      <w:lvlText w:val="*"/>
      <w:lvlJc w:val="left"/>
    </w:lvl>
  </w:abstractNum>
  <w:abstractNum w:abstractNumId="13" w15:restartNumberingAfterBreak="0">
    <w:nsid w:val="34DB6FD2"/>
    <w:multiLevelType w:val="hybridMultilevel"/>
    <w:tmpl w:val="5D52A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8A1E2C"/>
    <w:multiLevelType w:val="hybridMultilevel"/>
    <w:tmpl w:val="8D3EF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DF47CE"/>
    <w:multiLevelType w:val="hybridMultilevel"/>
    <w:tmpl w:val="CA14E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F17A4"/>
    <w:multiLevelType w:val="hybridMultilevel"/>
    <w:tmpl w:val="DB026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BFA7FC1"/>
    <w:multiLevelType w:val="singleLevel"/>
    <w:tmpl w:val="422A9548"/>
    <w:lvl w:ilvl="0">
      <w:numFmt w:val="decimal"/>
      <w:lvlText w:val="*"/>
      <w:lvlJc w:val="left"/>
    </w:lvl>
  </w:abstractNum>
  <w:abstractNum w:abstractNumId="18" w15:restartNumberingAfterBreak="0">
    <w:nsid w:val="4F360670"/>
    <w:multiLevelType w:val="hybridMultilevel"/>
    <w:tmpl w:val="37EA7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2F3460"/>
    <w:multiLevelType w:val="hybridMultilevel"/>
    <w:tmpl w:val="0EF2A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9436BB4"/>
    <w:multiLevelType w:val="hybridMultilevel"/>
    <w:tmpl w:val="35404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662C2F"/>
    <w:multiLevelType w:val="singleLevel"/>
    <w:tmpl w:val="422A9548"/>
    <w:lvl w:ilvl="0">
      <w:numFmt w:val="decimal"/>
      <w:lvlText w:val="*"/>
      <w:lvlJc w:val="left"/>
    </w:lvl>
  </w:abstractNum>
  <w:abstractNum w:abstractNumId="22" w15:restartNumberingAfterBreak="0">
    <w:nsid w:val="6BB8521F"/>
    <w:multiLevelType w:val="hybridMultilevel"/>
    <w:tmpl w:val="06263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657559"/>
    <w:multiLevelType w:val="singleLevel"/>
    <w:tmpl w:val="422A9548"/>
    <w:lvl w:ilvl="0">
      <w:numFmt w:val="decimal"/>
      <w:lvlText w:val="*"/>
      <w:lvlJc w:val="left"/>
    </w:lvl>
  </w:abstractNum>
  <w:abstractNum w:abstractNumId="24" w15:restartNumberingAfterBreak="0">
    <w:nsid w:val="6ED23537"/>
    <w:multiLevelType w:val="hybridMultilevel"/>
    <w:tmpl w:val="5720D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E33638"/>
    <w:multiLevelType w:val="hybridMultilevel"/>
    <w:tmpl w:val="96A49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530418"/>
    <w:multiLevelType w:val="hybridMultilevel"/>
    <w:tmpl w:val="8EEC7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8B3784"/>
    <w:multiLevelType w:val="hybridMultilevel"/>
    <w:tmpl w:val="EBDAA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11"/>
  </w:num>
  <w:num w:numId="4">
    <w:abstractNumId w:val="1"/>
  </w:num>
  <w:num w:numId="5">
    <w:abstractNumId w:val="27"/>
  </w:num>
  <w:num w:numId="6">
    <w:abstractNumId w:val="10"/>
  </w:num>
  <w:num w:numId="7">
    <w:abstractNumId w:val="6"/>
  </w:num>
  <w:num w:numId="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abstractNumId w:val="5"/>
  </w:num>
  <w:num w:numId="10">
    <w:abstractNumId w:val="2"/>
  </w:num>
  <w:num w:numId="11">
    <w:abstractNumId w:val="3"/>
  </w:num>
  <w:num w:numId="12">
    <w:abstractNumId w:val="4"/>
  </w:num>
  <w:num w:numId="13">
    <w:abstractNumId w:val="23"/>
  </w:num>
  <w:num w:numId="14">
    <w:abstractNumId w:val="12"/>
  </w:num>
  <w:num w:numId="15">
    <w:abstractNumId w:val="8"/>
  </w:num>
  <w:num w:numId="16">
    <w:abstractNumId w:val="17"/>
  </w:num>
  <w:num w:numId="17">
    <w:abstractNumId w:val="21"/>
  </w:num>
  <w:num w:numId="18">
    <w:abstractNumId w:val="14"/>
  </w:num>
  <w:num w:numId="19">
    <w:abstractNumId w:val="24"/>
  </w:num>
  <w:num w:numId="20">
    <w:abstractNumId w:val="16"/>
  </w:num>
  <w:num w:numId="21">
    <w:abstractNumId w:val="26"/>
  </w:num>
  <w:num w:numId="22">
    <w:abstractNumId w:val="20"/>
  </w:num>
  <w:num w:numId="23">
    <w:abstractNumId w:val="9"/>
  </w:num>
  <w:num w:numId="24">
    <w:abstractNumId w:val="25"/>
  </w:num>
  <w:num w:numId="25">
    <w:abstractNumId w:val="22"/>
  </w:num>
  <w:num w:numId="26">
    <w:abstractNumId w:val="19"/>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6E8"/>
    <w:rsid w:val="000005E1"/>
    <w:rsid w:val="00021A50"/>
    <w:rsid w:val="00052C95"/>
    <w:rsid w:val="0005713A"/>
    <w:rsid w:val="000664E0"/>
    <w:rsid w:val="0013113F"/>
    <w:rsid w:val="00137553"/>
    <w:rsid w:val="001456A3"/>
    <w:rsid w:val="00145CD8"/>
    <w:rsid w:val="0019565E"/>
    <w:rsid w:val="001A54EA"/>
    <w:rsid w:val="002209EA"/>
    <w:rsid w:val="002A7FC5"/>
    <w:rsid w:val="002E51B8"/>
    <w:rsid w:val="003125C1"/>
    <w:rsid w:val="00333087"/>
    <w:rsid w:val="0036335A"/>
    <w:rsid w:val="003836E8"/>
    <w:rsid w:val="0039065F"/>
    <w:rsid w:val="003E478C"/>
    <w:rsid w:val="00463C05"/>
    <w:rsid w:val="00496748"/>
    <w:rsid w:val="004C233B"/>
    <w:rsid w:val="004D55D7"/>
    <w:rsid w:val="00567889"/>
    <w:rsid w:val="00570FDE"/>
    <w:rsid w:val="00575DC2"/>
    <w:rsid w:val="005C7EC5"/>
    <w:rsid w:val="00632968"/>
    <w:rsid w:val="006640F2"/>
    <w:rsid w:val="00673CB9"/>
    <w:rsid w:val="006C96FB"/>
    <w:rsid w:val="006E6C55"/>
    <w:rsid w:val="0072213B"/>
    <w:rsid w:val="007418D5"/>
    <w:rsid w:val="007513AA"/>
    <w:rsid w:val="007C3E79"/>
    <w:rsid w:val="007C44F5"/>
    <w:rsid w:val="007D4E34"/>
    <w:rsid w:val="007D4FCE"/>
    <w:rsid w:val="00856343"/>
    <w:rsid w:val="00857629"/>
    <w:rsid w:val="00890ADB"/>
    <w:rsid w:val="00896A29"/>
    <w:rsid w:val="009065EA"/>
    <w:rsid w:val="00976C0E"/>
    <w:rsid w:val="009832FD"/>
    <w:rsid w:val="00983777"/>
    <w:rsid w:val="00995E52"/>
    <w:rsid w:val="009A4C47"/>
    <w:rsid w:val="009D43A8"/>
    <w:rsid w:val="00A023C7"/>
    <w:rsid w:val="00A56726"/>
    <w:rsid w:val="00A76BF4"/>
    <w:rsid w:val="00AC2BDA"/>
    <w:rsid w:val="00AC662E"/>
    <w:rsid w:val="00AF415B"/>
    <w:rsid w:val="00B05D36"/>
    <w:rsid w:val="00B31FF5"/>
    <w:rsid w:val="00B979E2"/>
    <w:rsid w:val="00C02DBB"/>
    <w:rsid w:val="00C474C4"/>
    <w:rsid w:val="00C5643C"/>
    <w:rsid w:val="00CA4ADB"/>
    <w:rsid w:val="00CF0820"/>
    <w:rsid w:val="00D24125"/>
    <w:rsid w:val="00D3275B"/>
    <w:rsid w:val="00D35F79"/>
    <w:rsid w:val="00D44823"/>
    <w:rsid w:val="00D46602"/>
    <w:rsid w:val="00D86822"/>
    <w:rsid w:val="00DE3E18"/>
    <w:rsid w:val="00DF0733"/>
    <w:rsid w:val="00E061F2"/>
    <w:rsid w:val="00E06867"/>
    <w:rsid w:val="00E1630D"/>
    <w:rsid w:val="00E46222"/>
    <w:rsid w:val="00E87DAC"/>
    <w:rsid w:val="00E90908"/>
    <w:rsid w:val="00EE3D9B"/>
    <w:rsid w:val="00F33E96"/>
    <w:rsid w:val="00F47A8A"/>
    <w:rsid w:val="00FA5769"/>
    <w:rsid w:val="00FA7390"/>
    <w:rsid w:val="04F8784A"/>
    <w:rsid w:val="05A01A90"/>
    <w:rsid w:val="072140C8"/>
    <w:rsid w:val="07431351"/>
    <w:rsid w:val="1128018F"/>
    <w:rsid w:val="14AFBEC4"/>
    <w:rsid w:val="1587DC7C"/>
    <w:rsid w:val="16950BAA"/>
    <w:rsid w:val="17995FCC"/>
    <w:rsid w:val="1958AABB"/>
    <w:rsid w:val="1A4636B2"/>
    <w:rsid w:val="1D5E7729"/>
    <w:rsid w:val="1F4A63FD"/>
    <w:rsid w:val="20E6345E"/>
    <w:rsid w:val="21853E34"/>
    <w:rsid w:val="22CB8144"/>
    <w:rsid w:val="25BB64C4"/>
    <w:rsid w:val="27A37BF7"/>
    <w:rsid w:val="2882A49E"/>
    <w:rsid w:val="28D1C3E8"/>
    <w:rsid w:val="292B7EE9"/>
    <w:rsid w:val="3529D521"/>
    <w:rsid w:val="36EAB301"/>
    <w:rsid w:val="37769B9A"/>
    <w:rsid w:val="37E2C456"/>
    <w:rsid w:val="38226164"/>
    <w:rsid w:val="39126BFB"/>
    <w:rsid w:val="3AAE3C5C"/>
    <w:rsid w:val="3D007D08"/>
    <w:rsid w:val="4062854E"/>
    <w:rsid w:val="40B947DE"/>
    <w:rsid w:val="4AD30B47"/>
    <w:rsid w:val="4C9242DA"/>
    <w:rsid w:val="520F55BD"/>
    <w:rsid w:val="538DCFDC"/>
    <w:rsid w:val="55C84BF5"/>
    <w:rsid w:val="561575AA"/>
    <w:rsid w:val="5A468DE5"/>
    <w:rsid w:val="5ACE1E26"/>
    <w:rsid w:val="5B7FB964"/>
    <w:rsid w:val="5BF72CAB"/>
    <w:rsid w:val="5DE3E410"/>
    <w:rsid w:val="5F7589C9"/>
    <w:rsid w:val="611012B5"/>
    <w:rsid w:val="66935CDD"/>
    <w:rsid w:val="6853A2C0"/>
    <w:rsid w:val="699080F7"/>
    <w:rsid w:val="6FC140E3"/>
    <w:rsid w:val="76C74695"/>
    <w:rsid w:val="7AB6E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B7D43"/>
  <w15:chartTrackingRefBased/>
  <w15:docId w15:val="{9072F3D0-C188-4846-BB81-FB9EE6CD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44823"/>
    <w:pPr>
      <w:keepNext/>
      <w:spacing w:after="0" w:line="240" w:lineRule="auto"/>
      <w:jc w:val="center"/>
      <w:outlineLvl w:val="0"/>
    </w:pPr>
    <w:rPr>
      <w:rFonts w:ascii="Times New Roman" w:eastAsia="Times New Roman" w:hAnsi="Times New Roman"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36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36E8"/>
    <w:rPr>
      <w:b/>
      <w:bCs/>
    </w:rPr>
  </w:style>
  <w:style w:type="paragraph" w:styleId="Header">
    <w:name w:val="header"/>
    <w:basedOn w:val="Normal"/>
    <w:link w:val="HeaderChar"/>
    <w:uiPriority w:val="99"/>
    <w:unhideWhenUsed/>
    <w:rsid w:val="00131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13F"/>
  </w:style>
  <w:style w:type="paragraph" w:styleId="Footer">
    <w:name w:val="footer"/>
    <w:basedOn w:val="Normal"/>
    <w:link w:val="FooterChar"/>
    <w:uiPriority w:val="99"/>
    <w:unhideWhenUsed/>
    <w:rsid w:val="00131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13F"/>
  </w:style>
  <w:style w:type="paragraph" w:styleId="NoSpacing">
    <w:name w:val="No Spacing"/>
    <w:uiPriority w:val="1"/>
    <w:qFormat/>
    <w:rsid w:val="0013113F"/>
    <w:pPr>
      <w:spacing w:after="0" w:line="240" w:lineRule="auto"/>
    </w:pPr>
  </w:style>
  <w:style w:type="character" w:customStyle="1" w:styleId="Heading1Char">
    <w:name w:val="Heading 1 Char"/>
    <w:basedOn w:val="DefaultParagraphFont"/>
    <w:link w:val="Heading1"/>
    <w:rsid w:val="00D44823"/>
    <w:rPr>
      <w:rFonts w:ascii="Times New Roman" w:eastAsia="Times New Roman" w:hAnsi="Times New Roman" w:cs="Times New Roman"/>
      <w:sz w:val="24"/>
      <w:szCs w:val="24"/>
      <w:u w:val="single"/>
    </w:rPr>
  </w:style>
  <w:style w:type="paragraph" w:styleId="ListParagraph">
    <w:name w:val="List Paragraph"/>
    <w:basedOn w:val="Normal"/>
    <w:uiPriority w:val="34"/>
    <w:qFormat/>
    <w:rsid w:val="0036335A"/>
    <w:pPr>
      <w:ind w:left="720"/>
      <w:contextualSpacing/>
    </w:pPr>
  </w:style>
  <w:style w:type="character" w:customStyle="1" w:styleId="printsmall">
    <w:name w:val="printsmall"/>
    <w:basedOn w:val="DefaultParagraphFont"/>
    <w:rsid w:val="0072213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83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2FD"/>
    <w:rPr>
      <w:rFonts w:ascii="Segoe UI" w:hAnsi="Segoe UI" w:cs="Segoe UI"/>
      <w:sz w:val="18"/>
      <w:szCs w:val="18"/>
    </w:rPr>
  </w:style>
  <w:style w:type="paragraph" w:styleId="Title">
    <w:name w:val="Title"/>
    <w:basedOn w:val="Normal"/>
    <w:link w:val="TitleChar"/>
    <w:qFormat/>
    <w:rsid w:val="00A76BF4"/>
    <w:pPr>
      <w:spacing w:after="0" w:line="240" w:lineRule="auto"/>
      <w:jc w:val="center"/>
    </w:pPr>
    <w:rPr>
      <w:rFonts w:ascii="Frutiger 55 Roman" w:eastAsia="Times New Roman" w:hAnsi="Frutiger 55 Roman" w:cs="Times New Roman"/>
      <w:sz w:val="66"/>
      <w:szCs w:val="20"/>
      <w:lang w:val="en-GB" w:eastAsia="nl-NL"/>
    </w:rPr>
  </w:style>
  <w:style w:type="character" w:customStyle="1" w:styleId="TitleChar">
    <w:name w:val="Title Char"/>
    <w:basedOn w:val="DefaultParagraphFont"/>
    <w:link w:val="Title"/>
    <w:rsid w:val="00A76BF4"/>
    <w:rPr>
      <w:rFonts w:ascii="Frutiger 55 Roman" w:eastAsia="Times New Roman" w:hAnsi="Frutiger 55 Roman" w:cs="Times New Roman"/>
      <w:sz w:val="66"/>
      <w:szCs w:val="20"/>
      <w:lang w:val="en-GB" w:eastAsia="nl-NL"/>
    </w:rPr>
  </w:style>
  <w:style w:type="paragraph" w:customStyle="1" w:styleId="Default">
    <w:name w:val="Default"/>
    <w:rsid w:val="00A76BF4"/>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931">
      <w:bodyDiv w:val="1"/>
      <w:marLeft w:val="0"/>
      <w:marRight w:val="0"/>
      <w:marTop w:val="0"/>
      <w:marBottom w:val="0"/>
      <w:divBdr>
        <w:top w:val="none" w:sz="0" w:space="0" w:color="auto"/>
        <w:left w:val="none" w:sz="0" w:space="0" w:color="auto"/>
        <w:bottom w:val="none" w:sz="0" w:space="0" w:color="auto"/>
        <w:right w:val="none" w:sz="0" w:space="0" w:color="auto"/>
      </w:divBdr>
    </w:div>
    <w:div w:id="38744955">
      <w:bodyDiv w:val="1"/>
      <w:marLeft w:val="0"/>
      <w:marRight w:val="0"/>
      <w:marTop w:val="0"/>
      <w:marBottom w:val="0"/>
      <w:divBdr>
        <w:top w:val="none" w:sz="0" w:space="0" w:color="auto"/>
        <w:left w:val="none" w:sz="0" w:space="0" w:color="auto"/>
        <w:bottom w:val="none" w:sz="0" w:space="0" w:color="auto"/>
        <w:right w:val="none" w:sz="0" w:space="0" w:color="auto"/>
      </w:divBdr>
    </w:div>
    <w:div w:id="112289818">
      <w:bodyDiv w:val="1"/>
      <w:marLeft w:val="0"/>
      <w:marRight w:val="0"/>
      <w:marTop w:val="0"/>
      <w:marBottom w:val="0"/>
      <w:divBdr>
        <w:top w:val="none" w:sz="0" w:space="0" w:color="auto"/>
        <w:left w:val="none" w:sz="0" w:space="0" w:color="auto"/>
        <w:bottom w:val="none" w:sz="0" w:space="0" w:color="auto"/>
        <w:right w:val="none" w:sz="0" w:space="0" w:color="auto"/>
      </w:divBdr>
      <w:divsChild>
        <w:div w:id="1235897656">
          <w:marLeft w:val="0"/>
          <w:marRight w:val="0"/>
          <w:marTop w:val="0"/>
          <w:marBottom w:val="0"/>
          <w:divBdr>
            <w:top w:val="none" w:sz="0" w:space="0" w:color="auto"/>
            <w:left w:val="none" w:sz="0" w:space="0" w:color="auto"/>
            <w:bottom w:val="none" w:sz="0" w:space="0" w:color="auto"/>
            <w:right w:val="none" w:sz="0" w:space="0" w:color="auto"/>
          </w:divBdr>
        </w:div>
      </w:divsChild>
    </w:div>
    <w:div w:id="127554994">
      <w:bodyDiv w:val="1"/>
      <w:marLeft w:val="0"/>
      <w:marRight w:val="0"/>
      <w:marTop w:val="0"/>
      <w:marBottom w:val="0"/>
      <w:divBdr>
        <w:top w:val="none" w:sz="0" w:space="0" w:color="auto"/>
        <w:left w:val="none" w:sz="0" w:space="0" w:color="auto"/>
        <w:bottom w:val="none" w:sz="0" w:space="0" w:color="auto"/>
        <w:right w:val="none" w:sz="0" w:space="0" w:color="auto"/>
      </w:divBdr>
      <w:divsChild>
        <w:div w:id="1854567782">
          <w:marLeft w:val="0"/>
          <w:marRight w:val="0"/>
          <w:marTop w:val="0"/>
          <w:marBottom w:val="0"/>
          <w:divBdr>
            <w:top w:val="none" w:sz="0" w:space="0" w:color="auto"/>
            <w:left w:val="none" w:sz="0" w:space="0" w:color="auto"/>
            <w:bottom w:val="none" w:sz="0" w:space="0" w:color="auto"/>
            <w:right w:val="none" w:sz="0" w:space="0" w:color="auto"/>
          </w:divBdr>
        </w:div>
      </w:divsChild>
    </w:div>
    <w:div w:id="205797657">
      <w:bodyDiv w:val="1"/>
      <w:marLeft w:val="0"/>
      <w:marRight w:val="0"/>
      <w:marTop w:val="0"/>
      <w:marBottom w:val="0"/>
      <w:divBdr>
        <w:top w:val="none" w:sz="0" w:space="0" w:color="auto"/>
        <w:left w:val="none" w:sz="0" w:space="0" w:color="auto"/>
        <w:bottom w:val="none" w:sz="0" w:space="0" w:color="auto"/>
        <w:right w:val="none" w:sz="0" w:space="0" w:color="auto"/>
      </w:divBdr>
      <w:divsChild>
        <w:div w:id="164368575">
          <w:marLeft w:val="0"/>
          <w:marRight w:val="0"/>
          <w:marTop w:val="0"/>
          <w:marBottom w:val="0"/>
          <w:divBdr>
            <w:top w:val="none" w:sz="0" w:space="0" w:color="auto"/>
            <w:left w:val="none" w:sz="0" w:space="0" w:color="auto"/>
            <w:bottom w:val="none" w:sz="0" w:space="0" w:color="auto"/>
            <w:right w:val="none" w:sz="0" w:space="0" w:color="auto"/>
          </w:divBdr>
        </w:div>
      </w:divsChild>
    </w:div>
    <w:div w:id="351147513">
      <w:bodyDiv w:val="1"/>
      <w:marLeft w:val="0"/>
      <w:marRight w:val="0"/>
      <w:marTop w:val="0"/>
      <w:marBottom w:val="0"/>
      <w:divBdr>
        <w:top w:val="none" w:sz="0" w:space="0" w:color="auto"/>
        <w:left w:val="none" w:sz="0" w:space="0" w:color="auto"/>
        <w:bottom w:val="none" w:sz="0" w:space="0" w:color="auto"/>
        <w:right w:val="none" w:sz="0" w:space="0" w:color="auto"/>
      </w:divBdr>
      <w:divsChild>
        <w:div w:id="1921403096">
          <w:marLeft w:val="0"/>
          <w:marRight w:val="0"/>
          <w:marTop w:val="0"/>
          <w:marBottom w:val="0"/>
          <w:divBdr>
            <w:top w:val="none" w:sz="0" w:space="0" w:color="auto"/>
            <w:left w:val="none" w:sz="0" w:space="0" w:color="auto"/>
            <w:bottom w:val="none" w:sz="0" w:space="0" w:color="auto"/>
            <w:right w:val="none" w:sz="0" w:space="0" w:color="auto"/>
          </w:divBdr>
        </w:div>
      </w:divsChild>
    </w:div>
    <w:div w:id="415060826">
      <w:bodyDiv w:val="1"/>
      <w:marLeft w:val="0"/>
      <w:marRight w:val="0"/>
      <w:marTop w:val="0"/>
      <w:marBottom w:val="0"/>
      <w:divBdr>
        <w:top w:val="none" w:sz="0" w:space="0" w:color="auto"/>
        <w:left w:val="none" w:sz="0" w:space="0" w:color="auto"/>
        <w:bottom w:val="none" w:sz="0" w:space="0" w:color="auto"/>
        <w:right w:val="none" w:sz="0" w:space="0" w:color="auto"/>
      </w:divBdr>
      <w:divsChild>
        <w:div w:id="1360155925">
          <w:marLeft w:val="0"/>
          <w:marRight w:val="0"/>
          <w:marTop w:val="0"/>
          <w:marBottom w:val="0"/>
          <w:divBdr>
            <w:top w:val="none" w:sz="0" w:space="0" w:color="auto"/>
            <w:left w:val="none" w:sz="0" w:space="0" w:color="auto"/>
            <w:bottom w:val="none" w:sz="0" w:space="0" w:color="auto"/>
            <w:right w:val="none" w:sz="0" w:space="0" w:color="auto"/>
          </w:divBdr>
        </w:div>
      </w:divsChild>
    </w:div>
    <w:div w:id="468476630">
      <w:bodyDiv w:val="1"/>
      <w:marLeft w:val="0"/>
      <w:marRight w:val="0"/>
      <w:marTop w:val="0"/>
      <w:marBottom w:val="0"/>
      <w:divBdr>
        <w:top w:val="none" w:sz="0" w:space="0" w:color="auto"/>
        <w:left w:val="none" w:sz="0" w:space="0" w:color="auto"/>
        <w:bottom w:val="none" w:sz="0" w:space="0" w:color="auto"/>
        <w:right w:val="none" w:sz="0" w:space="0" w:color="auto"/>
      </w:divBdr>
      <w:divsChild>
        <w:div w:id="1193959718">
          <w:marLeft w:val="0"/>
          <w:marRight w:val="0"/>
          <w:marTop w:val="0"/>
          <w:marBottom w:val="0"/>
          <w:divBdr>
            <w:top w:val="none" w:sz="0" w:space="0" w:color="auto"/>
            <w:left w:val="none" w:sz="0" w:space="0" w:color="auto"/>
            <w:bottom w:val="none" w:sz="0" w:space="0" w:color="auto"/>
            <w:right w:val="none" w:sz="0" w:space="0" w:color="auto"/>
          </w:divBdr>
        </w:div>
      </w:divsChild>
    </w:div>
    <w:div w:id="662973662">
      <w:bodyDiv w:val="1"/>
      <w:marLeft w:val="0"/>
      <w:marRight w:val="0"/>
      <w:marTop w:val="0"/>
      <w:marBottom w:val="0"/>
      <w:divBdr>
        <w:top w:val="none" w:sz="0" w:space="0" w:color="auto"/>
        <w:left w:val="none" w:sz="0" w:space="0" w:color="auto"/>
        <w:bottom w:val="none" w:sz="0" w:space="0" w:color="auto"/>
        <w:right w:val="none" w:sz="0" w:space="0" w:color="auto"/>
      </w:divBdr>
      <w:divsChild>
        <w:div w:id="1935703977">
          <w:marLeft w:val="0"/>
          <w:marRight w:val="0"/>
          <w:marTop w:val="0"/>
          <w:marBottom w:val="0"/>
          <w:divBdr>
            <w:top w:val="none" w:sz="0" w:space="0" w:color="auto"/>
            <w:left w:val="none" w:sz="0" w:space="0" w:color="auto"/>
            <w:bottom w:val="none" w:sz="0" w:space="0" w:color="auto"/>
            <w:right w:val="none" w:sz="0" w:space="0" w:color="auto"/>
          </w:divBdr>
        </w:div>
      </w:divsChild>
    </w:div>
    <w:div w:id="668211962">
      <w:bodyDiv w:val="1"/>
      <w:marLeft w:val="0"/>
      <w:marRight w:val="0"/>
      <w:marTop w:val="0"/>
      <w:marBottom w:val="0"/>
      <w:divBdr>
        <w:top w:val="none" w:sz="0" w:space="0" w:color="auto"/>
        <w:left w:val="none" w:sz="0" w:space="0" w:color="auto"/>
        <w:bottom w:val="none" w:sz="0" w:space="0" w:color="auto"/>
        <w:right w:val="none" w:sz="0" w:space="0" w:color="auto"/>
      </w:divBdr>
      <w:divsChild>
        <w:div w:id="667291580">
          <w:marLeft w:val="0"/>
          <w:marRight w:val="0"/>
          <w:marTop w:val="0"/>
          <w:marBottom w:val="0"/>
          <w:divBdr>
            <w:top w:val="none" w:sz="0" w:space="0" w:color="auto"/>
            <w:left w:val="none" w:sz="0" w:space="0" w:color="auto"/>
            <w:bottom w:val="none" w:sz="0" w:space="0" w:color="auto"/>
            <w:right w:val="none" w:sz="0" w:space="0" w:color="auto"/>
          </w:divBdr>
        </w:div>
      </w:divsChild>
    </w:div>
    <w:div w:id="735275127">
      <w:bodyDiv w:val="1"/>
      <w:marLeft w:val="0"/>
      <w:marRight w:val="0"/>
      <w:marTop w:val="0"/>
      <w:marBottom w:val="0"/>
      <w:divBdr>
        <w:top w:val="none" w:sz="0" w:space="0" w:color="auto"/>
        <w:left w:val="none" w:sz="0" w:space="0" w:color="auto"/>
        <w:bottom w:val="none" w:sz="0" w:space="0" w:color="auto"/>
        <w:right w:val="none" w:sz="0" w:space="0" w:color="auto"/>
      </w:divBdr>
    </w:div>
    <w:div w:id="781539404">
      <w:bodyDiv w:val="1"/>
      <w:marLeft w:val="0"/>
      <w:marRight w:val="0"/>
      <w:marTop w:val="0"/>
      <w:marBottom w:val="0"/>
      <w:divBdr>
        <w:top w:val="none" w:sz="0" w:space="0" w:color="auto"/>
        <w:left w:val="none" w:sz="0" w:space="0" w:color="auto"/>
        <w:bottom w:val="none" w:sz="0" w:space="0" w:color="auto"/>
        <w:right w:val="none" w:sz="0" w:space="0" w:color="auto"/>
      </w:divBdr>
      <w:divsChild>
        <w:div w:id="761530787">
          <w:marLeft w:val="0"/>
          <w:marRight w:val="0"/>
          <w:marTop w:val="0"/>
          <w:marBottom w:val="0"/>
          <w:divBdr>
            <w:top w:val="none" w:sz="0" w:space="0" w:color="auto"/>
            <w:left w:val="none" w:sz="0" w:space="0" w:color="auto"/>
            <w:bottom w:val="none" w:sz="0" w:space="0" w:color="auto"/>
            <w:right w:val="none" w:sz="0" w:space="0" w:color="auto"/>
          </w:divBdr>
        </w:div>
      </w:divsChild>
    </w:div>
    <w:div w:id="798039276">
      <w:bodyDiv w:val="1"/>
      <w:marLeft w:val="0"/>
      <w:marRight w:val="0"/>
      <w:marTop w:val="0"/>
      <w:marBottom w:val="0"/>
      <w:divBdr>
        <w:top w:val="none" w:sz="0" w:space="0" w:color="auto"/>
        <w:left w:val="none" w:sz="0" w:space="0" w:color="auto"/>
        <w:bottom w:val="none" w:sz="0" w:space="0" w:color="auto"/>
        <w:right w:val="none" w:sz="0" w:space="0" w:color="auto"/>
      </w:divBdr>
      <w:divsChild>
        <w:div w:id="146673049">
          <w:marLeft w:val="0"/>
          <w:marRight w:val="0"/>
          <w:marTop w:val="0"/>
          <w:marBottom w:val="0"/>
          <w:divBdr>
            <w:top w:val="none" w:sz="0" w:space="0" w:color="auto"/>
            <w:left w:val="none" w:sz="0" w:space="0" w:color="auto"/>
            <w:bottom w:val="none" w:sz="0" w:space="0" w:color="auto"/>
            <w:right w:val="none" w:sz="0" w:space="0" w:color="auto"/>
          </w:divBdr>
        </w:div>
      </w:divsChild>
    </w:div>
    <w:div w:id="805319256">
      <w:bodyDiv w:val="1"/>
      <w:marLeft w:val="0"/>
      <w:marRight w:val="0"/>
      <w:marTop w:val="0"/>
      <w:marBottom w:val="0"/>
      <w:divBdr>
        <w:top w:val="none" w:sz="0" w:space="0" w:color="auto"/>
        <w:left w:val="none" w:sz="0" w:space="0" w:color="auto"/>
        <w:bottom w:val="none" w:sz="0" w:space="0" w:color="auto"/>
        <w:right w:val="none" w:sz="0" w:space="0" w:color="auto"/>
      </w:divBdr>
    </w:div>
    <w:div w:id="1111360855">
      <w:bodyDiv w:val="1"/>
      <w:marLeft w:val="0"/>
      <w:marRight w:val="0"/>
      <w:marTop w:val="0"/>
      <w:marBottom w:val="0"/>
      <w:divBdr>
        <w:top w:val="none" w:sz="0" w:space="0" w:color="auto"/>
        <w:left w:val="none" w:sz="0" w:space="0" w:color="auto"/>
        <w:bottom w:val="none" w:sz="0" w:space="0" w:color="auto"/>
        <w:right w:val="none" w:sz="0" w:space="0" w:color="auto"/>
      </w:divBdr>
      <w:divsChild>
        <w:div w:id="203297401">
          <w:marLeft w:val="0"/>
          <w:marRight w:val="0"/>
          <w:marTop w:val="0"/>
          <w:marBottom w:val="0"/>
          <w:divBdr>
            <w:top w:val="none" w:sz="0" w:space="0" w:color="auto"/>
            <w:left w:val="none" w:sz="0" w:space="0" w:color="auto"/>
            <w:bottom w:val="none" w:sz="0" w:space="0" w:color="auto"/>
            <w:right w:val="none" w:sz="0" w:space="0" w:color="auto"/>
          </w:divBdr>
        </w:div>
      </w:divsChild>
    </w:div>
    <w:div w:id="1232470948">
      <w:bodyDiv w:val="1"/>
      <w:marLeft w:val="0"/>
      <w:marRight w:val="0"/>
      <w:marTop w:val="0"/>
      <w:marBottom w:val="0"/>
      <w:divBdr>
        <w:top w:val="none" w:sz="0" w:space="0" w:color="auto"/>
        <w:left w:val="none" w:sz="0" w:space="0" w:color="auto"/>
        <w:bottom w:val="none" w:sz="0" w:space="0" w:color="auto"/>
        <w:right w:val="none" w:sz="0" w:space="0" w:color="auto"/>
      </w:divBdr>
      <w:divsChild>
        <w:div w:id="1933321968">
          <w:marLeft w:val="0"/>
          <w:marRight w:val="0"/>
          <w:marTop w:val="0"/>
          <w:marBottom w:val="0"/>
          <w:divBdr>
            <w:top w:val="none" w:sz="0" w:space="0" w:color="auto"/>
            <w:left w:val="none" w:sz="0" w:space="0" w:color="auto"/>
            <w:bottom w:val="none" w:sz="0" w:space="0" w:color="auto"/>
            <w:right w:val="none" w:sz="0" w:space="0" w:color="auto"/>
          </w:divBdr>
        </w:div>
      </w:divsChild>
    </w:div>
    <w:div w:id="1237280307">
      <w:bodyDiv w:val="1"/>
      <w:marLeft w:val="0"/>
      <w:marRight w:val="0"/>
      <w:marTop w:val="0"/>
      <w:marBottom w:val="0"/>
      <w:divBdr>
        <w:top w:val="none" w:sz="0" w:space="0" w:color="auto"/>
        <w:left w:val="none" w:sz="0" w:space="0" w:color="auto"/>
        <w:bottom w:val="none" w:sz="0" w:space="0" w:color="auto"/>
        <w:right w:val="none" w:sz="0" w:space="0" w:color="auto"/>
      </w:divBdr>
      <w:divsChild>
        <w:div w:id="1345668389">
          <w:marLeft w:val="0"/>
          <w:marRight w:val="0"/>
          <w:marTop w:val="0"/>
          <w:marBottom w:val="0"/>
          <w:divBdr>
            <w:top w:val="none" w:sz="0" w:space="0" w:color="auto"/>
            <w:left w:val="none" w:sz="0" w:space="0" w:color="auto"/>
            <w:bottom w:val="none" w:sz="0" w:space="0" w:color="auto"/>
            <w:right w:val="none" w:sz="0" w:space="0" w:color="auto"/>
          </w:divBdr>
        </w:div>
      </w:divsChild>
    </w:div>
    <w:div w:id="1268855997">
      <w:bodyDiv w:val="1"/>
      <w:marLeft w:val="0"/>
      <w:marRight w:val="0"/>
      <w:marTop w:val="0"/>
      <w:marBottom w:val="0"/>
      <w:divBdr>
        <w:top w:val="none" w:sz="0" w:space="0" w:color="auto"/>
        <w:left w:val="none" w:sz="0" w:space="0" w:color="auto"/>
        <w:bottom w:val="none" w:sz="0" w:space="0" w:color="auto"/>
        <w:right w:val="none" w:sz="0" w:space="0" w:color="auto"/>
      </w:divBdr>
      <w:divsChild>
        <w:div w:id="29572652">
          <w:marLeft w:val="0"/>
          <w:marRight w:val="0"/>
          <w:marTop w:val="0"/>
          <w:marBottom w:val="0"/>
          <w:divBdr>
            <w:top w:val="none" w:sz="0" w:space="0" w:color="auto"/>
            <w:left w:val="none" w:sz="0" w:space="0" w:color="auto"/>
            <w:bottom w:val="none" w:sz="0" w:space="0" w:color="auto"/>
            <w:right w:val="none" w:sz="0" w:space="0" w:color="auto"/>
          </w:divBdr>
        </w:div>
      </w:divsChild>
    </w:div>
    <w:div w:id="1281842484">
      <w:bodyDiv w:val="1"/>
      <w:marLeft w:val="0"/>
      <w:marRight w:val="0"/>
      <w:marTop w:val="0"/>
      <w:marBottom w:val="0"/>
      <w:divBdr>
        <w:top w:val="none" w:sz="0" w:space="0" w:color="auto"/>
        <w:left w:val="none" w:sz="0" w:space="0" w:color="auto"/>
        <w:bottom w:val="none" w:sz="0" w:space="0" w:color="auto"/>
        <w:right w:val="none" w:sz="0" w:space="0" w:color="auto"/>
      </w:divBdr>
      <w:divsChild>
        <w:div w:id="860045018">
          <w:marLeft w:val="0"/>
          <w:marRight w:val="0"/>
          <w:marTop w:val="0"/>
          <w:marBottom w:val="0"/>
          <w:divBdr>
            <w:top w:val="none" w:sz="0" w:space="0" w:color="auto"/>
            <w:left w:val="none" w:sz="0" w:space="0" w:color="auto"/>
            <w:bottom w:val="none" w:sz="0" w:space="0" w:color="auto"/>
            <w:right w:val="none" w:sz="0" w:space="0" w:color="auto"/>
          </w:divBdr>
        </w:div>
      </w:divsChild>
    </w:div>
    <w:div w:id="1331525370">
      <w:bodyDiv w:val="1"/>
      <w:marLeft w:val="0"/>
      <w:marRight w:val="0"/>
      <w:marTop w:val="0"/>
      <w:marBottom w:val="0"/>
      <w:divBdr>
        <w:top w:val="none" w:sz="0" w:space="0" w:color="auto"/>
        <w:left w:val="none" w:sz="0" w:space="0" w:color="auto"/>
        <w:bottom w:val="none" w:sz="0" w:space="0" w:color="auto"/>
        <w:right w:val="none" w:sz="0" w:space="0" w:color="auto"/>
      </w:divBdr>
      <w:divsChild>
        <w:div w:id="2085688517">
          <w:marLeft w:val="0"/>
          <w:marRight w:val="0"/>
          <w:marTop w:val="0"/>
          <w:marBottom w:val="0"/>
          <w:divBdr>
            <w:top w:val="none" w:sz="0" w:space="0" w:color="auto"/>
            <w:left w:val="none" w:sz="0" w:space="0" w:color="auto"/>
            <w:bottom w:val="none" w:sz="0" w:space="0" w:color="auto"/>
            <w:right w:val="none" w:sz="0" w:space="0" w:color="auto"/>
          </w:divBdr>
        </w:div>
      </w:divsChild>
    </w:div>
    <w:div w:id="1540505583">
      <w:bodyDiv w:val="1"/>
      <w:marLeft w:val="0"/>
      <w:marRight w:val="0"/>
      <w:marTop w:val="0"/>
      <w:marBottom w:val="0"/>
      <w:divBdr>
        <w:top w:val="none" w:sz="0" w:space="0" w:color="auto"/>
        <w:left w:val="none" w:sz="0" w:space="0" w:color="auto"/>
        <w:bottom w:val="none" w:sz="0" w:space="0" w:color="auto"/>
        <w:right w:val="none" w:sz="0" w:space="0" w:color="auto"/>
      </w:divBdr>
      <w:divsChild>
        <w:div w:id="1238980730">
          <w:marLeft w:val="0"/>
          <w:marRight w:val="0"/>
          <w:marTop w:val="0"/>
          <w:marBottom w:val="0"/>
          <w:divBdr>
            <w:top w:val="none" w:sz="0" w:space="0" w:color="auto"/>
            <w:left w:val="none" w:sz="0" w:space="0" w:color="auto"/>
            <w:bottom w:val="none" w:sz="0" w:space="0" w:color="auto"/>
            <w:right w:val="none" w:sz="0" w:space="0" w:color="auto"/>
          </w:divBdr>
        </w:div>
      </w:divsChild>
    </w:div>
    <w:div w:id="1606040299">
      <w:bodyDiv w:val="1"/>
      <w:marLeft w:val="0"/>
      <w:marRight w:val="0"/>
      <w:marTop w:val="0"/>
      <w:marBottom w:val="0"/>
      <w:divBdr>
        <w:top w:val="none" w:sz="0" w:space="0" w:color="auto"/>
        <w:left w:val="none" w:sz="0" w:space="0" w:color="auto"/>
        <w:bottom w:val="none" w:sz="0" w:space="0" w:color="auto"/>
        <w:right w:val="none" w:sz="0" w:space="0" w:color="auto"/>
      </w:divBdr>
      <w:divsChild>
        <w:div w:id="1355568540">
          <w:marLeft w:val="0"/>
          <w:marRight w:val="0"/>
          <w:marTop w:val="0"/>
          <w:marBottom w:val="0"/>
          <w:divBdr>
            <w:top w:val="none" w:sz="0" w:space="0" w:color="auto"/>
            <w:left w:val="none" w:sz="0" w:space="0" w:color="auto"/>
            <w:bottom w:val="none" w:sz="0" w:space="0" w:color="auto"/>
            <w:right w:val="none" w:sz="0" w:space="0" w:color="auto"/>
          </w:divBdr>
        </w:div>
      </w:divsChild>
    </w:div>
    <w:div w:id="1617255578">
      <w:bodyDiv w:val="1"/>
      <w:marLeft w:val="0"/>
      <w:marRight w:val="0"/>
      <w:marTop w:val="0"/>
      <w:marBottom w:val="0"/>
      <w:divBdr>
        <w:top w:val="none" w:sz="0" w:space="0" w:color="auto"/>
        <w:left w:val="none" w:sz="0" w:space="0" w:color="auto"/>
        <w:bottom w:val="none" w:sz="0" w:space="0" w:color="auto"/>
        <w:right w:val="none" w:sz="0" w:space="0" w:color="auto"/>
      </w:divBdr>
      <w:divsChild>
        <w:div w:id="1353798074">
          <w:marLeft w:val="0"/>
          <w:marRight w:val="0"/>
          <w:marTop w:val="0"/>
          <w:marBottom w:val="0"/>
          <w:divBdr>
            <w:top w:val="none" w:sz="0" w:space="0" w:color="auto"/>
            <w:left w:val="none" w:sz="0" w:space="0" w:color="auto"/>
            <w:bottom w:val="none" w:sz="0" w:space="0" w:color="auto"/>
            <w:right w:val="none" w:sz="0" w:space="0" w:color="auto"/>
          </w:divBdr>
        </w:div>
      </w:divsChild>
    </w:div>
    <w:div w:id="1636443506">
      <w:bodyDiv w:val="1"/>
      <w:marLeft w:val="0"/>
      <w:marRight w:val="0"/>
      <w:marTop w:val="0"/>
      <w:marBottom w:val="0"/>
      <w:divBdr>
        <w:top w:val="none" w:sz="0" w:space="0" w:color="auto"/>
        <w:left w:val="none" w:sz="0" w:space="0" w:color="auto"/>
        <w:bottom w:val="none" w:sz="0" w:space="0" w:color="auto"/>
        <w:right w:val="none" w:sz="0" w:space="0" w:color="auto"/>
      </w:divBdr>
      <w:divsChild>
        <w:div w:id="1054547095">
          <w:marLeft w:val="0"/>
          <w:marRight w:val="0"/>
          <w:marTop w:val="0"/>
          <w:marBottom w:val="0"/>
          <w:divBdr>
            <w:top w:val="none" w:sz="0" w:space="0" w:color="auto"/>
            <w:left w:val="none" w:sz="0" w:space="0" w:color="auto"/>
            <w:bottom w:val="none" w:sz="0" w:space="0" w:color="auto"/>
            <w:right w:val="none" w:sz="0" w:space="0" w:color="auto"/>
          </w:divBdr>
        </w:div>
      </w:divsChild>
    </w:div>
    <w:div w:id="2145149271">
      <w:bodyDiv w:val="1"/>
      <w:marLeft w:val="0"/>
      <w:marRight w:val="0"/>
      <w:marTop w:val="0"/>
      <w:marBottom w:val="0"/>
      <w:divBdr>
        <w:top w:val="none" w:sz="0" w:space="0" w:color="auto"/>
        <w:left w:val="none" w:sz="0" w:space="0" w:color="auto"/>
        <w:bottom w:val="none" w:sz="0" w:space="0" w:color="auto"/>
        <w:right w:val="none" w:sz="0" w:space="0" w:color="auto"/>
      </w:divBdr>
      <w:divsChild>
        <w:div w:id="2109538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c37fa3-a51f-4d19-9dc9-692ab0d470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02787C290DAA428C74B3FA5C88E1D2" ma:contentTypeVersion="14" ma:contentTypeDescription="Create a new document." ma:contentTypeScope="" ma:versionID="a467ecd3ee417659eda9b3ba5fba96bb">
  <xsd:schema xmlns:xsd="http://www.w3.org/2001/XMLSchema" xmlns:xs="http://www.w3.org/2001/XMLSchema" xmlns:p="http://schemas.microsoft.com/office/2006/metadata/properties" xmlns:ns3="abc37fa3-a51f-4d19-9dc9-692ab0d4707d" xmlns:ns4="652ad372-a93e-42cf-ac51-3744aa7889ec" targetNamespace="http://schemas.microsoft.com/office/2006/metadata/properties" ma:root="true" ma:fieldsID="07382e9712850d5dcfe97a48324ae771" ns3:_="" ns4:_="">
    <xsd:import namespace="abc37fa3-a51f-4d19-9dc9-692ab0d4707d"/>
    <xsd:import namespace="652ad372-a93e-42cf-ac51-3744aa7889e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37fa3-a51f-4d19-9dc9-692ab0d4707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2ad372-a93e-42cf-ac51-3744aa7889ec"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ED7AF-09DC-45EB-8D26-0623CCB86FAA}">
  <ds:schemaRefs>
    <ds:schemaRef ds:uri="652ad372-a93e-42cf-ac51-3744aa7889ec"/>
    <ds:schemaRef ds:uri="abc37fa3-a51f-4d19-9dc9-692ab0d4707d"/>
    <ds:schemaRef ds:uri="http://schemas.microsoft.com/office/2006/documentManagement/types"/>
    <ds:schemaRef ds:uri="http://purl.org/dc/elements/1.1/"/>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D516BD7-06C0-48CD-AAF5-A83623AF88A1}">
  <ds:schemaRefs>
    <ds:schemaRef ds:uri="http://schemas.microsoft.com/sharepoint/v3/contenttype/forms"/>
  </ds:schemaRefs>
</ds:datastoreItem>
</file>

<file path=customXml/itemProps3.xml><?xml version="1.0" encoding="utf-8"?>
<ds:datastoreItem xmlns:ds="http://schemas.openxmlformats.org/officeDocument/2006/customXml" ds:itemID="{6DB92E11-D380-4C1C-A17E-93C8F39D6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37fa3-a51f-4d19-9dc9-692ab0d4707d"/>
    <ds:schemaRef ds:uri="652ad372-a93e-42cf-ac51-3744aa788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1527</Words>
  <Characters>8706</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Kabumbuli</dc:creator>
  <cp:keywords/>
  <dc:description/>
  <cp:lastModifiedBy>Francesca Gabriel</cp:lastModifiedBy>
  <cp:revision>2</cp:revision>
  <cp:lastPrinted>2023-01-25T13:39:00Z</cp:lastPrinted>
  <dcterms:created xsi:type="dcterms:W3CDTF">2026-10-26T16:11:00Z</dcterms:created>
  <dcterms:modified xsi:type="dcterms:W3CDTF">2026-10-26T16:11:00Z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0x0101004D02787C290DAA428C74B3FA5C88E1D2</vt:lpwstr>
  </property>
</Properties>
</file>